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A8" w:rsidRDefault="004168A8">
      <w:pPr>
        <w:pStyle w:val="ConsPlusTitlePage"/>
      </w:pPr>
      <w:r>
        <w:t xml:space="preserve">Документ предоставлен </w:t>
      </w:r>
      <w:hyperlink r:id="rId5" w:history="1">
        <w:r>
          <w:rPr>
            <w:color w:val="0000FF"/>
          </w:rPr>
          <w:t>КонсультантПлюс</w:t>
        </w:r>
      </w:hyperlink>
      <w:r>
        <w:br/>
      </w:r>
    </w:p>
    <w:p w:rsidR="004168A8" w:rsidRDefault="004168A8">
      <w:pPr>
        <w:pStyle w:val="ConsPlusNormal"/>
        <w:jc w:val="both"/>
        <w:outlineLvl w:val="0"/>
      </w:pPr>
    </w:p>
    <w:p w:rsidR="004168A8" w:rsidRDefault="004168A8">
      <w:pPr>
        <w:pStyle w:val="ConsPlusTitle"/>
        <w:jc w:val="center"/>
        <w:outlineLvl w:val="0"/>
      </w:pPr>
      <w:r>
        <w:t>ПРАВИТЕЛЬСТВО РЕСПУБЛИКИ ДАГЕСТАН</w:t>
      </w:r>
    </w:p>
    <w:p w:rsidR="004168A8" w:rsidRDefault="004168A8">
      <w:pPr>
        <w:pStyle w:val="ConsPlusTitle"/>
        <w:jc w:val="center"/>
      </w:pPr>
    </w:p>
    <w:p w:rsidR="004168A8" w:rsidRDefault="004168A8">
      <w:pPr>
        <w:pStyle w:val="ConsPlusTitle"/>
        <w:jc w:val="center"/>
      </w:pPr>
      <w:r>
        <w:t>ПОСТАНОВЛЕНИЕ</w:t>
      </w:r>
    </w:p>
    <w:p w:rsidR="004168A8" w:rsidRDefault="004168A8">
      <w:pPr>
        <w:pStyle w:val="ConsPlusTitle"/>
        <w:jc w:val="center"/>
      </w:pPr>
      <w:r>
        <w:t>от 29 декабря 2017 г. N 307</w:t>
      </w:r>
    </w:p>
    <w:p w:rsidR="004168A8" w:rsidRDefault="004168A8">
      <w:pPr>
        <w:pStyle w:val="ConsPlusTitle"/>
        <w:jc w:val="center"/>
      </w:pPr>
    </w:p>
    <w:p w:rsidR="004168A8" w:rsidRDefault="004168A8">
      <w:pPr>
        <w:pStyle w:val="ConsPlusTitle"/>
        <w:jc w:val="center"/>
      </w:pPr>
      <w:r>
        <w:t>ОБ УТВЕРЖДЕНИИ ГОСУДАРСТВЕННОЙ ПРОГРАММЫ РЕСПУБЛИКИ ДАГЕСТАН</w:t>
      </w:r>
    </w:p>
    <w:p w:rsidR="004168A8" w:rsidRDefault="004168A8">
      <w:pPr>
        <w:pStyle w:val="ConsPlusTitle"/>
        <w:jc w:val="center"/>
      </w:pPr>
      <w:r>
        <w:t>"РАЗВИТИЕ ТЕРРИТОРИАЛЬНЫХ АВТОМОБИЛЬНЫХ ДОРОГ</w:t>
      </w:r>
    </w:p>
    <w:p w:rsidR="004168A8" w:rsidRDefault="004168A8">
      <w:pPr>
        <w:pStyle w:val="ConsPlusTitle"/>
        <w:jc w:val="center"/>
      </w:pPr>
      <w:r>
        <w:t>РЕСПУБЛИКАНСКОГО, МЕЖМУНИЦИПАЛЬНОГО И МЕСТНОГО ЗНАЧЕНИЯ</w:t>
      </w:r>
    </w:p>
    <w:p w:rsidR="004168A8" w:rsidRDefault="004168A8">
      <w:pPr>
        <w:pStyle w:val="ConsPlusTitle"/>
        <w:jc w:val="center"/>
      </w:pPr>
      <w:r>
        <w:t>РЕСПУБЛИКИ ДАГЕСТАН НА ПЕРИОД 2018-2020 ГОДОВ"</w:t>
      </w:r>
    </w:p>
    <w:p w:rsidR="004168A8" w:rsidRDefault="004168A8">
      <w:pPr>
        <w:pStyle w:val="ConsPlusNormal"/>
        <w:jc w:val="both"/>
      </w:pPr>
    </w:p>
    <w:p w:rsidR="004168A8" w:rsidRDefault="004168A8">
      <w:pPr>
        <w:pStyle w:val="ConsPlusNormal"/>
        <w:ind w:firstLine="540"/>
        <w:jc w:val="both"/>
      </w:pPr>
      <w:r>
        <w:t>Правительство Республики Дагестан постановляет:</w:t>
      </w:r>
    </w:p>
    <w:p w:rsidR="004168A8" w:rsidRDefault="004168A8">
      <w:pPr>
        <w:pStyle w:val="ConsPlusNormal"/>
        <w:spacing w:before="220"/>
        <w:ind w:firstLine="540"/>
        <w:jc w:val="both"/>
      </w:pPr>
      <w:r>
        <w:t xml:space="preserve">Утвердить прилагаемую государственную </w:t>
      </w:r>
      <w:hyperlink w:anchor="P28" w:history="1">
        <w:r>
          <w:rPr>
            <w:color w:val="0000FF"/>
          </w:rPr>
          <w:t>программу</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p w:rsidR="004168A8" w:rsidRDefault="004168A8">
      <w:pPr>
        <w:pStyle w:val="ConsPlusNormal"/>
        <w:jc w:val="both"/>
      </w:pPr>
    </w:p>
    <w:p w:rsidR="004168A8" w:rsidRDefault="004168A8">
      <w:pPr>
        <w:pStyle w:val="ConsPlusNormal"/>
        <w:jc w:val="right"/>
      </w:pPr>
      <w:r>
        <w:t>Временно исполняющий обязанности</w:t>
      </w:r>
    </w:p>
    <w:p w:rsidR="004168A8" w:rsidRDefault="004168A8">
      <w:pPr>
        <w:pStyle w:val="ConsPlusNormal"/>
        <w:jc w:val="right"/>
      </w:pPr>
      <w:r>
        <w:t>Председателя Правительства</w:t>
      </w:r>
    </w:p>
    <w:p w:rsidR="004168A8" w:rsidRDefault="004168A8">
      <w:pPr>
        <w:pStyle w:val="ConsPlusNormal"/>
        <w:jc w:val="right"/>
      </w:pPr>
      <w:r>
        <w:t>Республики Дагестан</w:t>
      </w:r>
    </w:p>
    <w:p w:rsidR="004168A8" w:rsidRDefault="004168A8">
      <w:pPr>
        <w:pStyle w:val="ConsPlusNormal"/>
        <w:jc w:val="right"/>
      </w:pPr>
      <w:r>
        <w:t>А.ГАМИДОВ</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0"/>
      </w:pPr>
      <w:r>
        <w:t>Утверждена</w:t>
      </w:r>
    </w:p>
    <w:p w:rsidR="004168A8" w:rsidRDefault="004168A8">
      <w:pPr>
        <w:pStyle w:val="ConsPlusNormal"/>
        <w:jc w:val="right"/>
      </w:pPr>
      <w:r>
        <w:t>постановлением Правительства</w:t>
      </w:r>
    </w:p>
    <w:p w:rsidR="004168A8" w:rsidRDefault="004168A8">
      <w:pPr>
        <w:pStyle w:val="ConsPlusNormal"/>
        <w:jc w:val="right"/>
      </w:pPr>
      <w:r>
        <w:t>Республики Дагестан</w:t>
      </w:r>
    </w:p>
    <w:p w:rsidR="004168A8" w:rsidRDefault="004168A8">
      <w:pPr>
        <w:pStyle w:val="ConsPlusNormal"/>
        <w:jc w:val="right"/>
      </w:pPr>
      <w:r>
        <w:t>от 29 декабря 2017 г. N 307</w:t>
      </w:r>
    </w:p>
    <w:p w:rsidR="004168A8" w:rsidRDefault="004168A8">
      <w:pPr>
        <w:pStyle w:val="ConsPlusNormal"/>
        <w:jc w:val="both"/>
      </w:pPr>
    </w:p>
    <w:p w:rsidR="004168A8" w:rsidRDefault="004168A8">
      <w:pPr>
        <w:pStyle w:val="ConsPlusTitle"/>
        <w:jc w:val="center"/>
      </w:pPr>
      <w:bookmarkStart w:id="0" w:name="P28"/>
      <w:bookmarkEnd w:id="0"/>
      <w:r>
        <w:t>ГОСУДАРСТВЕННАЯ ПРОГРАММА</w:t>
      </w:r>
    </w:p>
    <w:p w:rsidR="004168A8" w:rsidRDefault="004168A8">
      <w:pPr>
        <w:pStyle w:val="ConsPlusTitle"/>
        <w:jc w:val="center"/>
      </w:pPr>
      <w:r>
        <w:t>РЕСПУБЛИКИ ДАГЕСТАН "РАЗВИТИЕ ТЕРРИТОРИАЛЬНЫХ АВТОМОБИЛЬНЫХ</w:t>
      </w:r>
    </w:p>
    <w:p w:rsidR="004168A8" w:rsidRDefault="004168A8">
      <w:pPr>
        <w:pStyle w:val="ConsPlusTitle"/>
        <w:jc w:val="center"/>
      </w:pPr>
      <w:r>
        <w:t>ДОРОГ РЕСПУБЛИКАНСКОГО, МЕЖМУНИЦИПАЛЬНОГО И МЕСТНОГО</w:t>
      </w:r>
    </w:p>
    <w:p w:rsidR="004168A8" w:rsidRDefault="004168A8">
      <w:pPr>
        <w:pStyle w:val="ConsPlusTitle"/>
        <w:jc w:val="center"/>
      </w:pPr>
      <w:r>
        <w:t>ЗНАЧЕНИЯ РЕСПУБЛИКИ ДАГЕСТАН НА ПЕРИОД 2018-2020 ГОДОВ"</w:t>
      </w:r>
    </w:p>
    <w:p w:rsidR="004168A8" w:rsidRDefault="004168A8">
      <w:pPr>
        <w:pStyle w:val="ConsPlusNormal"/>
        <w:jc w:val="both"/>
      </w:pPr>
    </w:p>
    <w:p w:rsidR="004168A8" w:rsidRDefault="004168A8">
      <w:pPr>
        <w:pStyle w:val="ConsPlusNormal"/>
        <w:jc w:val="center"/>
        <w:outlineLvl w:val="1"/>
      </w:pPr>
      <w:r>
        <w:t>ПАСПОРТ</w:t>
      </w:r>
    </w:p>
    <w:p w:rsidR="004168A8" w:rsidRDefault="004168A8">
      <w:pPr>
        <w:pStyle w:val="ConsPlusNormal"/>
        <w:jc w:val="center"/>
      </w:pPr>
      <w:r>
        <w:t>ГОСУДАРСТВЕННОЙ ПРОГРАММЫ РЕСПУБЛИКИ ДАГЕСТАН</w:t>
      </w:r>
    </w:p>
    <w:p w:rsidR="004168A8" w:rsidRDefault="004168A8">
      <w:pPr>
        <w:pStyle w:val="ConsPlusNormal"/>
        <w:jc w:val="center"/>
      </w:pPr>
      <w:r>
        <w:t>"РАЗВИТИЕ ТЕРРИТОРИАЛЬНЫХ АВТОМОБИЛЬНЫХ ДОРОГ</w:t>
      </w:r>
    </w:p>
    <w:p w:rsidR="004168A8" w:rsidRDefault="004168A8">
      <w:pPr>
        <w:pStyle w:val="ConsPlusNormal"/>
        <w:jc w:val="center"/>
      </w:pPr>
      <w:r>
        <w:t>РЕСПУБЛИКАНСКОГО, МЕЖМУНИЦИПАЛЬНОГО И МЕСТНОГО</w:t>
      </w:r>
    </w:p>
    <w:p w:rsidR="004168A8" w:rsidRDefault="004168A8">
      <w:pPr>
        <w:pStyle w:val="ConsPlusNormal"/>
        <w:jc w:val="center"/>
      </w:pPr>
      <w:r>
        <w:t>ЗНАЧЕНИЯ РЕСПУБЛИКИ ДАГЕСТАН НА ПЕРИОД 2018-2020 ГОДОВ"</w:t>
      </w:r>
    </w:p>
    <w:p w:rsidR="004168A8" w:rsidRDefault="004168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Ответственный исполнитель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Агентство по дорожному хозяйству Республики Дагестан</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Цели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дальнейшее развитие и совершенствование сети территориальных автомобильных дорог общего пользования Республики Дагестан, обеспечивающее экономический рост, повышение уровня жизни населения и укрепление обороноспособности государства;</w:t>
            </w:r>
          </w:p>
          <w:p w:rsidR="004168A8" w:rsidRDefault="004168A8">
            <w:pPr>
              <w:pStyle w:val="ConsPlusNormal"/>
            </w:pPr>
            <w:r>
              <w:t xml:space="preserve">снижение транспортных издержек в </w:t>
            </w:r>
            <w:r>
              <w:lastRenderedPageBreak/>
              <w:t>экономике</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Задачи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повышение комплексной безопасности и устойчивости транспортного комплекса;</w:t>
            </w:r>
          </w:p>
          <w:p w:rsidR="004168A8" w:rsidRDefault="004168A8">
            <w:pPr>
              <w:pStyle w:val="ConsPlusNormal"/>
            </w:pPr>
            <w:r>
              <w:t>увеличение протяженности дорог общего пользования республиканского и межмуниципального значения, соответствующих нормативным требованиям;</w:t>
            </w:r>
          </w:p>
          <w:p w:rsidR="004168A8" w:rsidRDefault="004168A8">
            <w:pPr>
              <w:pStyle w:val="ConsPlusNormal"/>
            </w:pPr>
            <w:r>
              <w:t>создание условий для формирования единой дорожной сети, круглосуточно доступной для населения;</w:t>
            </w:r>
          </w:p>
          <w:p w:rsidR="004168A8" w:rsidRDefault="004168A8">
            <w:pPr>
              <w:pStyle w:val="ConsPlusNormal"/>
            </w:pPr>
            <w:r>
              <w:t>повышение надежности и безопасности движения на территориальных автомобильных дорогах общего пользования Республики Дагестан;</w:t>
            </w:r>
          </w:p>
          <w:p w:rsidR="004168A8" w:rsidRDefault="004168A8">
            <w:pPr>
              <w:pStyle w:val="ConsPlusNormal"/>
            </w:pPr>
            <w:r>
              <w:t>обеспечение устойчивого функционирования дорог общего пользования республиканского, межмуниципального и местного значения</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Этапы и сроки реализации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2018-2020 годы, в один этап</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Перечень подпрограмм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hyperlink w:anchor="P245" w:history="1">
              <w:r>
                <w:rPr>
                  <w:color w:val="0000FF"/>
                </w:rPr>
                <w:t>подпрограмма</w:t>
              </w:r>
            </w:hyperlink>
            <w:r>
              <w:t xml:space="preserve"> "Обеспечение реализации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p w:rsidR="004168A8" w:rsidRDefault="004168A8">
            <w:pPr>
              <w:pStyle w:val="ConsPlusNormal"/>
            </w:pPr>
            <w:hyperlink w:anchor="P356" w:history="1">
              <w:r>
                <w:rPr>
                  <w:color w:val="0000FF"/>
                </w:rPr>
                <w:t>подпрограмма</w:t>
              </w:r>
            </w:hyperlink>
            <w:r>
              <w:t xml:space="preserve"> "Дорожное хозяйство";</w:t>
            </w:r>
          </w:p>
          <w:p w:rsidR="004168A8" w:rsidRDefault="004168A8">
            <w:pPr>
              <w:pStyle w:val="ConsPlusNormal"/>
            </w:pPr>
            <w:hyperlink w:anchor="P432" w:history="1">
              <w:r>
                <w:rPr>
                  <w:color w:val="0000FF"/>
                </w:rPr>
                <w:t>подпрограмма</w:t>
              </w:r>
            </w:hyperlink>
            <w:r>
              <w:t xml:space="preserve"> "Автомобильные дороги"</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Целевые индикаторы и показатели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протяженность дорог общего пользования республиканского, межмуниципального и местного значения, соответствующих нормативным требованиям к транспортно-эксплуатационным показателям</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Объемы и источники финансирования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общий объем финансирования Программы составляет 19729,306 млн. рублей (в ценах 2018 года), из них:</w:t>
            </w:r>
          </w:p>
          <w:p w:rsidR="004168A8" w:rsidRDefault="004168A8">
            <w:pPr>
              <w:pStyle w:val="ConsPlusNormal"/>
            </w:pPr>
            <w:r>
              <w:t>средства федерального бюджета - 765,000 млн. рублей;</w:t>
            </w:r>
          </w:p>
          <w:p w:rsidR="004168A8" w:rsidRDefault="004168A8">
            <w:pPr>
              <w:pStyle w:val="ConsPlusNormal"/>
            </w:pPr>
            <w:r>
              <w:t>средства республиканского бюджета Республики Дагестан - 18964,306 млн. рублей</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Ожидаемые результаты реализации 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увеличение протяженности дорог общего пользования республиканского и межмуниципального значения с усовершенствованным покрытием на 80 км;</w:t>
            </w:r>
          </w:p>
          <w:p w:rsidR="004168A8" w:rsidRDefault="004168A8">
            <w:pPr>
              <w:pStyle w:val="ConsPlusNormal"/>
            </w:pPr>
            <w:r>
              <w:t>увеличение протяженности автомобильных дорог более высоких категорий на 258,6 км, в том числе высших (I-II) категорий - на 119,6 км</w:t>
            </w:r>
          </w:p>
        </w:tc>
      </w:tr>
    </w:tbl>
    <w:p w:rsidR="004168A8" w:rsidRDefault="004168A8">
      <w:pPr>
        <w:pStyle w:val="ConsPlusNormal"/>
        <w:jc w:val="both"/>
      </w:pPr>
    </w:p>
    <w:p w:rsidR="004168A8" w:rsidRDefault="004168A8">
      <w:pPr>
        <w:pStyle w:val="ConsPlusNormal"/>
        <w:jc w:val="center"/>
        <w:outlineLvl w:val="1"/>
      </w:pPr>
      <w:r>
        <w:lastRenderedPageBreak/>
        <w:t>I. Характеристика проблемы, на решение</w:t>
      </w:r>
    </w:p>
    <w:p w:rsidR="004168A8" w:rsidRDefault="004168A8">
      <w:pPr>
        <w:pStyle w:val="ConsPlusNormal"/>
        <w:jc w:val="center"/>
      </w:pPr>
      <w:r>
        <w:t>которой направлена Программа</w:t>
      </w:r>
    </w:p>
    <w:p w:rsidR="004168A8" w:rsidRDefault="004168A8">
      <w:pPr>
        <w:pStyle w:val="ConsPlusNormal"/>
        <w:jc w:val="both"/>
      </w:pPr>
    </w:p>
    <w:p w:rsidR="004168A8" w:rsidRDefault="004168A8">
      <w:pPr>
        <w:pStyle w:val="ConsPlusNormal"/>
        <w:ind w:firstLine="540"/>
        <w:jc w:val="both"/>
      </w:pPr>
      <w:r>
        <w:t>Территориальные автомобильные дороги общего пользования Республики Дагестан являются важнейшей составной частью инфраструктуры, способствующей экономическому росту, решению социальных задач и обеспечению национальной безопасности Российской Федерации на южных рубежах. Они связывают значительную часть территорий республики, обеспечивая жизнедеятельность всех городов и населенных пунктов, и во многом определяют возможности развития районов и республики в целом. По ним осуществляются самые массовые перевозки грузов и пассажиров.</w:t>
      </w:r>
    </w:p>
    <w:p w:rsidR="004168A8" w:rsidRDefault="004168A8">
      <w:pPr>
        <w:pStyle w:val="ConsPlusNormal"/>
        <w:spacing w:before="220"/>
        <w:ind w:firstLine="540"/>
        <w:jc w:val="both"/>
      </w:pPr>
      <w:r>
        <w:t>Сеть территориальных автомобильных дорог общего пользования Республики Дагестан обеспечивает мобильность населения и доступ к материальным ресурсам, а также позволяет расширить производственные возможности экономики за счет снижения транспортных издержек и затрат времени на перевозки. Их значение постоянно растет в связи с изменением образа жизни людей, превращением автомобиля в необходимое средство передвижения,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расширения торговли и развития сферы услуг.</w:t>
      </w:r>
    </w:p>
    <w:p w:rsidR="004168A8" w:rsidRDefault="004168A8">
      <w:pPr>
        <w:pStyle w:val="ConsPlusNormal"/>
        <w:spacing w:before="220"/>
        <w:ind w:firstLine="540"/>
        <w:jc w:val="both"/>
      </w:pPr>
      <w:r>
        <w:t>Дальнейшее развитие сети территориальных автомобильных дорог общего пользования Республики Дагестан в условиях повышения экономической активности и интенсивной автомобилизации населения республики должно обеспечить не только соответствие пропускной способности дорожной сети потокам автомобильного транспорта и доступ к населенным пунктам, но и решение задач, которые будут поставлены перед транспортной системой в долгосрочной перспективе.</w:t>
      </w:r>
    </w:p>
    <w:p w:rsidR="004168A8" w:rsidRDefault="004168A8">
      <w:pPr>
        <w:pStyle w:val="ConsPlusNormal"/>
        <w:spacing w:before="220"/>
        <w:ind w:firstLine="540"/>
        <w:jc w:val="both"/>
      </w:pPr>
      <w:r>
        <w:t xml:space="preserve">Развитие сети территориальных автомобильных дорог общего пользования Республики Дагестан осуществлялось с 2001 года в рамках </w:t>
      </w:r>
      <w:hyperlink r:id="rId6" w:history="1">
        <w:r>
          <w:rPr>
            <w:color w:val="0000FF"/>
          </w:rPr>
          <w:t>Программы</w:t>
        </w:r>
      </w:hyperlink>
      <w:r>
        <w:t xml:space="preserve"> совершенствования и развития автомобильных дорог Республики Дагестан на период 2001-2010 годов "Дороги Дагестана XXI века", утвержденной постановлением Правительства Республики Дагестан от 5 декабря 2002 г. N 266, предусматривающей решение всего комплекса задач, стоящих перед дорожной отраслью, и постепенное доведение уровня транспортно-эксплуатационного состояния дорожной сети до среднероссийского.</w:t>
      </w:r>
    </w:p>
    <w:p w:rsidR="004168A8" w:rsidRDefault="004168A8">
      <w:pPr>
        <w:pStyle w:val="ConsPlusNormal"/>
        <w:spacing w:before="220"/>
        <w:ind w:firstLine="540"/>
        <w:jc w:val="both"/>
      </w:pPr>
      <w:r>
        <w:t xml:space="preserve">Однако из-за ежегодного недофинансирования дорожной отрасли предусмотренные плановые показатели вышеуказанной </w:t>
      </w:r>
      <w:hyperlink r:id="rId7" w:history="1">
        <w:r>
          <w:rPr>
            <w:color w:val="0000FF"/>
          </w:rPr>
          <w:t>Программы</w:t>
        </w:r>
      </w:hyperlink>
      <w:r>
        <w:t xml:space="preserve"> в части строительства, реконструкции и ремонта автомобильных дорог в полной мере реализовать не удалось.</w:t>
      </w:r>
    </w:p>
    <w:p w:rsidR="004168A8" w:rsidRDefault="004168A8">
      <w:pPr>
        <w:pStyle w:val="ConsPlusNormal"/>
        <w:spacing w:before="220"/>
        <w:ind w:firstLine="540"/>
        <w:jc w:val="both"/>
      </w:pPr>
      <w:r>
        <w:t>В настоящее время протяженность территориальных автомобильных дорог общего пользования Республики Дагестан составляет 25563,8 километра. Административно-территориальное деление, сложные рельефно-геологические условия местности, наличие большого количества малых и средних рек, водотоков - все это не могло не повлиять на распределение и конфигурацию дорожной сети республики, ее разветвленность и протяженность.</w:t>
      </w:r>
    </w:p>
    <w:p w:rsidR="004168A8" w:rsidRDefault="004168A8">
      <w:pPr>
        <w:pStyle w:val="ConsPlusNormal"/>
        <w:spacing w:before="220"/>
        <w:ind w:firstLine="540"/>
        <w:jc w:val="both"/>
      </w:pPr>
      <w:r>
        <w:t>Плотность территориальных автомобильных дорог общего пользования Республики Дагестан с твердым покрытием составляет 159 км на 1000 кв. км территории.</w:t>
      </w:r>
    </w:p>
    <w:p w:rsidR="004168A8" w:rsidRDefault="004168A8">
      <w:pPr>
        <w:pStyle w:val="ConsPlusNormal"/>
        <w:spacing w:before="220"/>
        <w:ind w:firstLine="540"/>
        <w:jc w:val="both"/>
      </w:pPr>
      <w:r>
        <w:t>Основу дорожной сети республики составляют дороги общего пользования республиканского и межмуниципального значения общей протяженностью 2849,2 км, значительная часть которых - это дороги, соединяющие столицу республики с административными центрами районов.</w:t>
      </w:r>
    </w:p>
    <w:p w:rsidR="004168A8" w:rsidRDefault="004168A8">
      <w:pPr>
        <w:pStyle w:val="ConsPlusNormal"/>
        <w:spacing w:before="220"/>
        <w:ind w:firstLine="540"/>
        <w:jc w:val="both"/>
      </w:pPr>
      <w:r>
        <w:t>Конфигурация дорожной сети республики сформирована исторически, в горных условиях они проходят в основном по долинному ходу вдоль водотоков.</w:t>
      </w:r>
    </w:p>
    <w:p w:rsidR="004168A8" w:rsidRDefault="004168A8">
      <w:pPr>
        <w:pStyle w:val="ConsPlusNormal"/>
        <w:spacing w:before="220"/>
        <w:ind w:firstLine="540"/>
        <w:jc w:val="both"/>
      </w:pPr>
      <w:r>
        <w:lastRenderedPageBreak/>
        <w:t>В основном дороги республиканского значения ориентированы на столицу республики - г. Махачкалу - посредством выхода на федеральные дороги. На их долю приходится основная часть перевозок.</w:t>
      </w:r>
    </w:p>
    <w:p w:rsidR="004168A8" w:rsidRDefault="004168A8">
      <w:pPr>
        <w:pStyle w:val="ConsPlusNormal"/>
        <w:spacing w:before="220"/>
        <w:ind w:firstLine="540"/>
        <w:jc w:val="both"/>
      </w:pPr>
      <w:r>
        <w:t>Усиленными темпами ведутся работы по соединению районных центров дорогами с асфальтобетонным покрытием (Ахвахский, Кулинский, Тляратинский, Цунтинский, Цумадинский районы, Бежтинский участок). Ведутся работы по развитию транспортной связи приграничных районов (Рутульский, Магарамкентский, Цумадинский районы).</w:t>
      </w:r>
    </w:p>
    <w:p w:rsidR="004168A8" w:rsidRDefault="004168A8">
      <w:pPr>
        <w:pStyle w:val="ConsPlusNormal"/>
        <w:spacing w:before="220"/>
        <w:ind w:firstLine="540"/>
        <w:jc w:val="both"/>
      </w:pPr>
      <w:r>
        <w:t>Но, несмотря на то что за последние годы в республике проделана значительная работа по развитию дорожной отрасли и решены такие вопросы, как создание опорной сети автодорог, почти полная ликвидация бездорожья, создание бесперевальных маршрутов движения, уровень транспортно-эксплуатационного состояния значительной части территориальных дорог не в полной мере отвечает требованиям сегодняшнего дня.</w:t>
      </w:r>
    </w:p>
    <w:p w:rsidR="004168A8" w:rsidRDefault="004168A8">
      <w:pPr>
        <w:pStyle w:val="ConsPlusNormal"/>
        <w:spacing w:before="220"/>
        <w:ind w:firstLine="540"/>
        <w:jc w:val="both"/>
      </w:pPr>
      <w:r>
        <w:t>Лишь 2719,3 км дорог, или 36,3 проц. от общей протяженности, имеют усовершенствованное покрытие. По этому показателю республика занимает последнее место в Северо-Кавказском федеральном округе и одно из последних в Российской Федерации.</w:t>
      </w:r>
    </w:p>
    <w:p w:rsidR="004168A8" w:rsidRDefault="004168A8">
      <w:pPr>
        <w:pStyle w:val="ConsPlusNormal"/>
        <w:spacing w:before="220"/>
        <w:ind w:firstLine="540"/>
        <w:jc w:val="both"/>
      </w:pPr>
      <w:r>
        <w:t>Доля высококатегорийных дорог составляет лишь 0,3 проц. в общей структуре автомобильных дорог Республики Дагестан.</w:t>
      </w:r>
    </w:p>
    <w:p w:rsidR="004168A8" w:rsidRDefault="004168A8">
      <w:pPr>
        <w:pStyle w:val="ConsPlusNormal"/>
        <w:spacing w:before="220"/>
        <w:ind w:firstLine="540"/>
        <w:jc w:val="both"/>
      </w:pPr>
      <w:r>
        <w:t>Более 30 проц. из 1267 эксплуатируемых мостовых сооружений на автомобильных дорогах требуют реконструкции и перестройки, 40 проц. - проведения планово-предупредительных ремонтных работ.</w:t>
      </w:r>
    </w:p>
    <w:p w:rsidR="004168A8" w:rsidRDefault="004168A8">
      <w:pPr>
        <w:pStyle w:val="ConsPlusNormal"/>
        <w:spacing w:before="220"/>
        <w:ind w:firstLine="540"/>
        <w:jc w:val="both"/>
      </w:pPr>
      <w:r>
        <w:t>Многие участки дорог республиканского значения, проходящие в горной части, по своим техническим параметрам и транспортно-эксплуатационным показателям не соответствуют современным нормативным требованиям по обеспечению безопасности движения и требуют реконструкции.</w:t>
      </w:r>
    </w:p>
    <w:p w:rsidR="004168A8" w:rsidRDefault="004168A8">
      <w:pPr>
        <w:pStyle w:val="ConsPlusNormal"/>
        <w:spacing w:before="220"/>
        <w:ind w:firstLine="540"/>
        <w:jc w:val="both"/>
      </w:pPr>
      <w:r>
        <w:t>Практически все автомобильные дороги республиканского значения имеют по одной полосе движения в каждом направлении, что не позволяет обеспечить достаточную пропускную способность дорог, безопасность и скоростное обслуживание современных транспортных средств.</w:t>
      </w:r>
    </w:p>
    <w:p w:rsidR="004168A8" w:rsidRDefault="004168A8">
      <w:pPr>
        <w:pStyle w:val="ConsPlusNormal"/>
        <w:spacing w:before="220"/>
        <w:ind w:firstLine="540"/>
        <w:jc w:val="both"/>
      </w:pPr>
      <w:r>
        <w:t>Свыше 50 проц. автомобильных дорог республиканского значения с асфальтобетонным покрытием требуют увеличения прочностных характеристик из-за деградации дорожной одежды вследствие увеличения в составе транспортных потоков доли тяжелых автомобилей и автопоездов.</w:t>
      </w:r>
    </w:p>
    <w:p w:rsidR="004168A8" w:rsidRDefault="004168A8">
      <w:pPr>
        <w:pStyle w:val="ConsPlusNormal"/>
        <w:spacing w:before="220"/>
        <w:ind w:firstLine="540"/>
        <w:jc w:val="both"/>
      </w:pPr>
      <w:r>
        <w:t>Пять районных центров не соединены с опорной сетью дорогами с асфальтобетонным покрытием.</w:t>
      </w:r>
    </w:p>
    <w:p w:rsidR="004168A8" w:rsidRDefault="004168A8">
      <w:pPr>
        <w:pStyle w:val="ConsPlusNormal"/>
        <w:spacing w:before="220"/>
        <w:ind w:firstLine="540"/>
        <w:jc w:val="both"/>
      </w:pPr>
      <w:r>
        <w:t>Более 60 проц. местных дорог в горной части по своим техническим параметрам не соответствуют нормативам даже V технической категории и являются практически автопролазами.</w:t>
      </w:r>
    </w:p>
    <w:p w:rsidR="004168A8" w:rsidRDefault="004168A8">
      <w:pPr>
        <w:pStyle w:val="ConsPlusNormal"/>
        <w:spacing w:before="220"/>
        <w:ind w:firstLine="540"/>
        <w:jc w:val="both"/>
      </w:pPr>
      <w:r>
        <w:t>Недостаточный уровень развития дорожной сети приводит к значительным потерям для экономики и населения республики и является одним из наиболее существенных инфраструктурных ограничений для реализации приоритетных национальных проектов и темпов социально-экономического развития республики.</w:t>
      </w:r>
    </w:p>
    <w:p w:rsidR="004168A8" w:rsidRDefault="004168A8">
      <w:pPr>
        <w:pStyle w:val="ConsPlusNormal"/>
        <w:spacing w:before="220"/>
        <w:ind w:firstLine="540"/>
        <w:jc w:val="both"/>
      </w:pPr>
      <w:r>
        <w:t>Кроме того, отставание темпов развития дорожной сети от роста автомобилизации и увеличение интенсивности движения приводит к росту уровня аварийности, который в республике на данном этапе является одним из самых высоких в Российской Федерации.</w:t>
      </w:r>
    </w:p>
    <w:p w:rsidR="004168A8" w:rsidRDefault="004168A8">
      <w:pPr>
        <w:pStyle w:val="ConsPlusNormal"/>
        <w:jc w:val="both"/>
      </w:pPr>
    </w:p>
    <w:p w:rsidR="004168A8" w:rsidRDefault="004168A8">
      <w:pPr>
        <w:pStyle w:val="ConsPlusNormal"/>
        <w:jc w:val="center"/>
        <w:outlineLvl w:val="1"/>
      </w:pPr>
      <w:r>
        <w:t>II. Основные цели и задачи Программы,</w:t>
      </w:r>
    </w:p>
    <w:p w:rsidR="004168A8" w:rsidRDefault="004168A8">
      <w:pPr>
        <w:pStyle w:val="ConsPlusNormal"/>
        <w:jc w:val="center"/>
      </w:pPr>
      <w:r>
        <w:lastRenderedPageBreak/>
        <w:t>прогноз ее конечных результатов</w:t>
      </w:r>
    </w:p>
    <w:p w:rsidR="004168A8" w:rsidRDefault="004168A8">
      <w:pPr>
        <w:pStyle w:val="ConsPlusNormal"/>
        <w:jc w:val="both"/>
      </w:pPr>
    </w:p>
    <w:p w:rsidR="004168A8" w:rsidRDefault="004168A8">
      <w:pPr>
        <w:pStyle w:val="ConsPlusNormal"/>
        <w:ind w:firstLine="540"/>
        <w:jc w:val="both"/>
      </w:pPr>
      <w:r>
        <w:t>Основными целями Программы являются:</w:t>
      </w:r>
    </w:p>
    <w:p w:rsidR="004168A8" w:rsidRDefault="004168A8">
      <w:pPr>
        <w:pStyle w:val="ConsPlusNormal"/>
        <w:spacing w:before="220"/>
        <w:ind w:firstLine="540"/>
        <w:jc w:val="both"/>
      </w:pPr>
      <w:r>
        <w:t>дальнейшее развитие и совершенствование сети территориальных автомобильных дорог общего пользования Республики Дагестан, обеспечивающее экономический рост, повышение уровня жизни населения и укрепление обороноспособности государства;</w:t>
      </w:r>
    </w:p>
    <w:p w:rsidR="004168A8" w:rsidRDefault="004168A8">
      <w:pPr>
        <w:pStyle w:val="ConsPlusNormal"/>
        <w:spacing w:before="220"/>
        <w:ind w:firstLine="540"/>
        <w:jc w:val="both"/>
      </w:pPr>
      <w:r>
        <w:t>снижение транспортных издержек в экономике.</w:t>
      </w:r>
    </w:p>
    <w:p w:rsidR="004168A8" w:rsidRDefault="004168A8">
      <w:pPr>
        <w:pStyle w:val="ConsPlusNormal"/>
        <w:spacing w:before="220"/>
        <w:ind w:firstLine="540"/>
        <w:jc w:val="both"/>
      </w:pPr>
      <w:r>
        <w:t>Основными задачами Программы являются:</w:t>
      </w:r>
    </w:p>
    <w:p w:rsidR="004168A8" w:rsidRDefault="004168A8">
      <w:pPr>
        <w:pStyle w:val="ConsPlusNormal"/>
        <w:spacing w:before="220"/>
        <w:ind w:firstLine="540"/>
        <w:jc w:val="both"/>
      </w:pPr>
      <w:r>
        <w:t>повышение доступности услуг транспортного комплекса для населения;</w:t>
      </w:r>
    </w:p>
    <w:p w:rsidR="004168A8" w:rsidRDefault="004168A8">
      <w:pPr>
        <w:pStyle w:val="ConsPlusNormal"/>
        <w:spacing w:before="220"/>
        <w:ind w:firstLine="540"/>
        <w:jc w:val="both"/>
      </w:pPr>
      <w:r>
        <w:t>повышение комплексной безопасности и устойчивости транспортного комплекса;</w:t>
      </w:r>
    </w:p>
    <w:p w:rsidR="004168A8" w:rsidRDefault="004168A8">
      <w:pPr>
        <w:pStyle w:val="ConsPlusNormal"/>
        <w:spacing w:before="220"/>
        <w:ind w:firstLine="540"/>
        <w:jc w:val="both"/>
      </w:pPr>
      <w:r>
        <w:t>создание условий для формирования единой дорожной сети, круглосуточно доступной для населения;</w:t>
      </w:r>
    </w:p>
    <w:p w:rsidR="004168A8" w:rsidRDefault="004168A8">
      <w:pPr>
        <w:pStyle w:val="ConsPlusNormal"/>
        <w:spacing w:before="220"/>
        <w:ind w:firstLine="540"/>
        <w:jc w:val="both"/>
      </w:pPr>
      <w:r>
        <w:t>повышение надежности и безопасности движения на территориальных автомобильных дорогах общего пользования Республики Дагестан;</w:t>
      </w:r>
    </w:p>
    <w:p w:rsidR="004168A8" w:rsidRDefault="004168A8">
      <w:pPr>
        <w:pStyle w:val="ConsPlusNormal"/>
        <w:spacing w:before="220"/>
        <w:ind w:firstLine="540"/>
        <w:jc w:val="both"/>
      </w:pPr>
      <w:r>
        <w:t>обеспечение устойчивого функционирования дорог общего пользования республиканского, межмуниципального и местного значения.</w:t>
      </w:r>
    </w:p>
    <w:p w:rsidR="004168A8" w:rsidRDefault="004168A8">
      <w:pPr>
        <w:pStyle w:val="ConsPlusNormal"/>
        <w:spacing w:before="220"/>
        <w:ind w:firstLine="540"/>
        <w:jc w:val="both"/>
      </w:pPr>
      <w:r>
        <w:t>Для дальнейшего развития и совершенствования сети территориальных автомобильных дорог общего пользования Республики Дагестан необходимо решить задачу, связанную с увеличением протяженности дорог общего пользования республиканского и межмуниципального значения, соответствующих нормативным требованиям.</w:t>
      </w:r>
    </w:p>
    <w:p w:rsidR="004168A8" w:rsidRDefault="004168A8">
      <w:pPr>
        <w:pStyle w:val="ConsPlusNormal"/>
        <w:spacing w:before="220"/>
        <w:ind w:firstLine="540"/>
        <w:jc w:val="both"/>
      </w:pPr>
      <w:r>
        <w:t>Указанные меры позволят увеличить пропускную способность дорожной сети, улучшить условия движения автотранспорта и снизить уровень аварийности за счет реконструкции и капитального ремонта наиболее загруженных участков дорог общего пользования республиканского и межмуниципального значения с асфальтобетонным покрытием, а также дорог, имеющих переходной тип покрытия.</w:t>
      </w:r>
    </w:p>
    <w:p w:rsidR="004168A8" w:rsidRDefault="004168A8">
      <w:pPr>
        <w:pStyle w:val="ConsPlusNormal"/>
        <w:spacing w:before="220"/>
        <w:ind w:firstLine="540"/>
        <w:jc w:val="both"/>
      </w:pPr>
      <w:r>
        <w:t>Для повышения доступности услуг транспортного комплекса для населения в области автомобильных дорог Республики Дагестан необходимо решить задачу, связанную с созданием условий для формирования единой дорожной сети, круглогодично доступной для населения.</w:t>
      </w:r>
    </w:p>
    <w:p w:rsidR="004168A8" w:rsidRDefault="004168A8">
      <w:pPr>
        <w:pStyle w:val="ConsPlusNormal"/>
        <w:spacing w:before="220"/>
        <w:ind w:firstLine="540"/>
        <w:jc w:val="both"/>
      </w:pPr>
      <w:r>
        <w:t>Это позволит обеспечить рациональное автомобильное сообщение с сельскими населенными пунктами, вывести транзитные транспортные потоки из городов и районных центров за счет строительства новых участков дорог.</w:t>
      </w:r>
    </w:p>
    <w:p w:rsidR="004168A8" w:rsidRDefault="004168A8">
      <w:pPr>
        <w:pStyle w:val="ConsPlusNormal"/>
        <w:spacing w:before="220"/>
        <w:ind w:firstLine="540"/>
        <w:jc w:val="both"/>
      </w:pPr>
      <w:r>
        <w:t>Для повышения комплексной безопасности и устойчивости транспортного комплекса в области автомобильных дорог необходимо решить задачи, связанные с повышением надежности и безопасности движения на территориальных автомобильных дорогах общего пользования Республики Дагестан, а также обеспечением устойчивого функционирования сети территориальных автомобильных дорог общего пользования Республики Дагестан.</w:t>
      </w:r>
    </w:p>
    <w:p w:rsidR="004168A8" w:rsidRDefault="004168A8">
      <w:pPr>
        <w:pStyle w:val="ConsPlusNormal"/>
        <w:spacing w:before="220"/>
        <w:ind w:firstLine="540"/>
        <w:jc w:val="both"/>
      </w:pPr>
      <w:r>
        <w:t>Включенные в Программу мероприятия сгруппированы в подпрограммы по отраслевому признаку с учетом их функциональной однородности и взаимосвязанности, а также рационального управления реализацией Программы. Программа включает в себя три подпрограммы, сформированные по отраслевому принципу: "</w:t>
      </w:r>
      <w:hyperlink w:anchor="P245" w:history="1">
        <w:r>
          <w:rPr>
            <w:color w:val="0000FF"/>
          </w:rPr>
          <w:t>Обеспечение реализации</w:t>
        </w:r>
      </w:hyperlink>
      <w:r>
        <w:t xml:space="preserve">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на </w:t>
      </w:r>
      <w:r>
        <w:lastRenderedPageBreak/>
        <w:t xml:space="preserve">период 2018-2020 годов", </w:t>
      </w:r>
      <w:hyperlink w:anchor="P356" w:history="1">
        <w:r>
          <w:rPr>
            <w:color w:val="0000FF"/>
          </w:rPr>
          <w:t>"Дорожное хозяйство"</w:t>
        </w:r>
      </w:hyperlink>
      <w:r>
        <w:t xml:space="preserve">, </w:t>
      </w:r>
      <w:hyperlink w:anchor="P432" w:history="1">
        <w:r>
          <w:rPr>
            <w:color w:val="0000FF"/>
          </w:rPr>
          <w:t>"Автомобильные дороги"</w:t>
        </w:r>
      </w:hyperlink>
      <w:r>
        <w:t>.</w:t>
      </w:r>
    </w:p>
    <w:p w:rsidR="004168A8" w:rsidRDefault="004168A8">
      <w:pPr>
        <w:pStyle w:val="ConsPlusNormal"/>
        <w:spacing w:before="220"/>
        <w:ind w:firstLine="540"/>
        <w:jc w:val="both"/>
      </w:pPr>
      <w:r>
        <w:t>Отбор мероприятий для включения в Программу осуществлен в соответствии с методическими рекомендациями по разработке (корректировке) региональных программ субъектов Российской Федерации в сфере дорожного хозяйства.</w:t>
      </w:r>
    </w:p>
    <w:p w:rsidR="004168A8" w:rsidRDefault="004168A8">
      <w:pPr>
        <w:pStyle w:val="ConsPlusNormal"/>
        <w:jc w:val="both"/>
      </w:pPr>
    </w:p>
    <w:p w:rsidR="004168A8" w:rsidRDefault="004168A8">
      <w:pPr>
        <w:pStyle w:val="ConsPlusNormal"/>
        <w:jc w:val="center"/>
        <w:outlineLvl w:val="1"/>
      </w:pPr>
      <w:r>
        <w:t>III. Этапы и сроки реализации Программы</w:t>
      </w:r>
    </w:p>
    <w:p w:rsidR="004168A8" w:rsidRDefault="004168A8">
      <w:pPr>
        <w:pStyle w:val="ConsPlusNormal"/>
        <w:jc w:val="both"/>
      </w:pPr>
    </w:p>
    <w:p w:rsidR="004168A8" w:rsidRDefault="004168A8">
      <w:pPr>
        <w:pStyle w:val="ConsPlusNormal"/>
        <w:ind w:firstLine="540"/>
        <w:jc w:val="both"/>
      </w:pPr>
      <w:r>
        <w:t>Сроки реализации Программы - 2018-2020 годы.</w:t>
      </w:r>
    </w:p>
    <w:p w:rsidR="004168A8" w:rsidRDefault="004168A8">
      <w:pPr>
        <w:pStyle w:val="ConsPlusNormal"/>
        <w:spacing w:before="220"/>
        <w:ind w:firstLine="540"/>
        <w:jc w:val="both"/>
      </w:pPr>
      <w:r>
        <w:t>К 2020 году:</w:t>
      </w:r>
    </w:p>
    <w:p w:rsidR="004168A8" w:rsidRDefault="004168A8">
      <w:pPr>
        <w:pStyle w:val="ConsPlusNormal"/>
        <w:spacing w:before="220"/>
        <w:ind w:firstLine="540"/>
        <w:jc w:val="both"/>
      </w:pPr>
      <w:r>
        <w:t>доля протяженности дорог общего пользования республиканского и межмуниципального значения, соответствующих нормативным требованиям к транспортно-эксплуатационным показателям, составит 63 проц., или 1632,8 км;</w:t>
      </w:r>
    </w:p>
    <w:p w:rsidR="004168A8" w:rsidRDefault="004168A8">
      <w:pPr>
        <w:pStyle w:val="ConsPlusNormal"/>
        <w:spacing w:before="220"/>
        <w:ind w:firstLine="540"/>
        <w:jc w:val="both"/>
      </w:pPr>
      <w:r>
        <w:t>количество районных центров, соединенных автомобильными дорогами с усовершенствованным покрытием, составит 81 км, или 96,2 проц. от общего количества районных центров;</w:t>
      </w:r>
    </w:p>
    <w:p w:rsidR="004168A8" w:rsidRDefault="004168A8">
      <w:pPr>
        <w:pStyle w:val="ConsPlusNormal"/>
        <w:spacing w:before="220"/>
        <w:ind w:firstLine="540"/>
        <w:jc w:val="both"/>
      </w:pPr>
      <w:r>
        <w:t>прирост количества сельских населенных пунктов, обеспеченных круглосуточной связью с сетью дорог общего пользования, по дорогам с твердым покрытием составит 30 единиц.</w:t>
      </w:r>
    </w:p>
    <w:p w:rsidR="004168A8" w:rsidRDefault="004168A8">
      <w:pPr>
        <w:pStyle w:val="ConsPlusNormal"/>
        <w:jc w:val="both"/>
      </w:pPr>
    </w:p>
    <w:p w:rsidR="004168A8" w:rsidRDefault="004168A8">
      <w:pPr>
        <w:pStyle w:val="ConsPlusNormal"/>
        <w:jc w:val="center"/>
        <w:outlineLvl w:val="1"/>
      </w:pPr>
      <w:r>
        <w:t>IV. Обоснование и значение целевых</w:t>
      </w:r>
    </w:p>
    <w:p w:rsidR="004168A8" w:rsidRDefault="004168A8">
      <w:pPr>
        <w:pStyle w:val="ConsPlusNormal"/>
        <w:jc w:val="center"/>
      </w:pPr>
      <w:r>
        <w:t>индикаторов и показателей Программы</w:t>
      </w:r>
    </w:p>
    <w:p w:rsidR="004168A8" w:rsidRDefault="004168A8">
      <w:pPr>
        <w:pStyle w:val="ConsPlusNormal"/>
        <w:jc w:val="both"/>
      </w:pPr>
    </w:p>
    <w:p w:rsidR="004168A8" w:rsidRDefault="004168A8">
      <w:pPr>
        <w:pStyle w:val="ConsPlusNormal"/>
        <w:ind w:firstLine="540"/>
        <w:jc w:val="both"/>
      </w:pPr>
      <w:r>
        <w:t>Система целевых показателей и индикаторов Программы сформирована с учетом обеспечения возможности проверки и подтверждения достижения целей и реализации задач Программы.</w:t>
      </w:r>
    </w:p>
    <w:p w:rsidR="004168A8" w:rsidRDefault="004168A8">
      <w:pPr>
        <w:pStyle w:val="ConsPlusNormal"/>
        <w:spacing w:before="220"/>
        <w:ind w:firstLine="540"/>
        <w:jc w:val="both"/>
      </w:pPr>
      <w:r>
        <w:t>Достижение показателей и индикаторов Программы обеспечивается путем выполнения всех мероприятий подпрограмм.</w:t>
      </w:r>
    </w:p>
    <w:p w:rsidR="004168A8" w:rsidRDefault="004168A8">
      <w:pPr>
        <w:pStyle w:val="ConsPlusNormal"/>
        <w:spacing w:before="220"/>
        <w:ind w:firstLine="540"/>
        <w:jc w:val="both"/>
      </w:pPr>
      <w:hyperlink w:anchor="P551" w:history="1">
        <w:r>
          <w:rPr>
            <w:color w:val="0000FF"/>
          </w:rPr>
          <w:t>Перечень</w:t>
        </w:r>
      </w:hyperlink>
      <w:r>
        <w:t xml:space="preserve"> целевых индикаторов и показателей реализации Программы с расшифровкой плановых значений по годам приведен в приложении N 1 к Программе.</w:t>
      </w:r>
    </w:p>
    <w:p w:rsidR="004168A8" w:rsidRDefault="004168A8">
      <w:pPr>
        <w:pStyle w:val="ConsPlusNormal"/>
        <w:jc w:val="both"/>
      </w:pPr>
    </w:p>
    <w:p w:rsidR="004168A8" w:rsidRDefault="004168A8">
      <w:pPr>
        <w:pStyle w:val="ConsPlusNormal"/>
        <w:jc w:val="center"/>
        <w:outlineLvl w:val="1"/>
      </w:pPr>
      <w:r>
        <w:t>V. Ресурсное обеспечение Программы, порядок</w:t>
      </w:r>
    </w:p>
    <w:p w:rsidR="004168A8" w:rsidRDefault="004168A8">
      <w:pPr>
        <w:pStyle w:val="ConsPlusNormal"/>
        <w:jc w:val="center"/>
      </w:pPr>
      <w:r>
        <w:t>финансирования мероприятий Программы, объемы</w:t>
      </w:r>
    </w:p>
    <w:p w:rsidR="004168A8" w:rsidRDefault="004168A8">
      <w:pPr>
        <w:pStyle w:val="ConsPlusNormal"/>
        <w:jc w:val="center"/>
      </w:pPr>
      <w:r>
        <w:t>и источники финансирования Программы</w:t>
      </w:r>
    </w:p>
    <w:p w:rsidR="004168A8" w:rsidRDefault="004168A8">
      <w:pPr>
        <w:pStyle w:val="ConsPlusNormal"/>
        <w:jc w:val="both"/>
      </w:pPr>
    </w:p>
    <w:p w:rsidR="004168A8" w:rsidRDefault="004168A8">
      <w:pPr>
        <w:pStyle w:val="ConsPlusNormal"/>
        <w:ind w:firstLine="540"/>
        <w:jc w:val="both"/>
      </w:pPr>
      <w:r>
        <w:t>Потребность в основных материально-технических ресурсах для выполнения Программы будет определена с учетом следующих факторов:</w:t>
      </w:r>
    </w:p>
    <w:p w:rsidR="004168A8" w:rsidRDefault="004168A8">
      <w:pPr>
        <w:pStyle w:val="ConsPlusNormal"/>
        <w:spacing w:before="220"/>
        <w:ind w:firstLine="540"/>
        <w:jc w:val="both"/>
      </w:pPr>
      <w:r>
        <w:t>возможность привлечения части высвобождающихся ресурсов из других отраслей;</w:t>
      </w:r>
    </w:p>
    <w:p w:rsidR="004168A8" w:rsidRDefault="004168A8">
      <w:pPr>
        <w:pStyle w:val="ConsPlusNormal"/>
        <w:spacing w:before="220"/>
        <w:ind w:firstLine="540"/>
        <w:jc w:val="both"/>
      </w:pPr>
      <w:r>
        <w:t>формирование потребностей дорожных организаций в оборудовании и механизмах с учетом выхода из эксплуатации устаревшей техники и развития рыночных отношений, стимулирующих более эффективное использование основных фондов;</w:t>
      </w:r>
    </w:p>
    <w:p w:rsidR="004168A8" w:rsidRDefault="004168A8">
      <w:pPr>
        <w:pStyle w:val="ConsPlusNormal"/>
        <w:spacing w:before="220"/>
        <w:ind w:firstLine="540"/>
        <w:jc w:val="both"/>
      </w:pPr>
      <w:r>
        <w:t>воздействие научно-технического прогресса, внедрение новых технологий.</w:t>
      </w:r>
    </w:p>
    <w:p w:rsidR="004168A8" w:rsidRDefault="004168A8">
      <w:pPr>
        <w:pStyle w:val="ConsPlusNormal"/>
        <w:spacing w:before="220"/>
        <w:ind w:firstLine="540"/>
        <w:jc w:val="both"/>
      </w:pPr>
      <w:r>
        <w:t>Современное состояние рынка не требует специальных мер по формированию государственных заказов на материально-технические ресурсы, так как удовлетворение в них будет осуществляться в соответствии с объемами финансирования дорожных работ.</w:t>
      </w:r>
    </w:p>
    <w:p w:rsidR="004168A8" w:rsidRDefault="004168A8">
      <w:pPr>
        <w:pStyle w:val="ConsPlusNormal"/>
        <w:spacing w:before="220"/>
        <w:ind w:firstLine="540"/>
        <w:jc w:val="both"/>
      </w:pPr>
      <w:r>
        <w:t xml:space="preserve">Финансирование мероприятий Программы будет осуществляться за счет средств, </w:t>
      </w:r>
      <w:r>
        <w:lastRenderedPageBreak/>
        <w:t>поступающих в республиканский бюджет Республики Дагестан (территориальный дорожный фонд) в виде акцизов на нефтепродукты и транспортного налога, а также межбюджетных трансфертов из федерального бюджета. Объем финансирования Программы в 2018-2020 годах составляет 19729,306 млн. рублей, из них в 2018 году - 6498,324 млн. рублей, в 2019 году - 6432,699 млн. рублей, в 2020 году - 6798,283 млн. рублей.</w:t>
      </w:r>
    </w:p>
    <w:p w:rsidR="004168A8" w:rsidRDefault="004168A8">
      <w:pPr>
        <w:pStyle w:val="ConsPlusNormal"/>
        <w:spacing w:before="220"/>
        <w:ind w:firstLine="540"/>
        <w:jc w:val="both"/>
      </w:pPr>
      <w:r>
        <w:t>В ходе реализации Программы отдельные мероприятия могут уточняться, а объемы финансирования корректироваться с учетом соответствующих обоснований и уточненных объемов расходов республиканского бюджета Республики Дагестан на соответствующий финансовый год.</w:t>
      </w:r>
    </w:p>
    <w:p w:rsidR="004168A8" w:rsidRDefault="004168A8">
      <w:pPr>
        <w:pStyle w:val="ConsPlusNormal"/>
        <w:spacing w:before="220"/>
        <w:ind w:firstLine="540"/>
        <w:jc w:val="both"/>
      </w:pPr>
      <w:r>
        <w:t xml:space="preserve">Объем финансирования по каждому мероприятию Программы приведен в </w:t>
      </w:r>
      <w:hyperlink w:anchor="P5734" w:history="1">
        <w:r>
          <w:rPr>
            <w:color w:val="0000FF"/>
          </w:rPr>
          <w:t>приложении N 3</w:t>
        </w:r>
      </w:hyperlink>
      <w:r>
        <w:t xml:space="preserve"> к Программе.</w:t>
      </w:r>
    </w:p>
    <w:p w:rsidR="004168A8" w:rsidRDefault="004168A8">
      <w:pPr>
        <w:pStyle w:val="ConsPlusNormal"/>
        <w:spacing w:before="220"/>
        <w:ind w:firstLine="540"/>
        <w:jc w:val="both"/>
      </w:pPr>
      <w:r>
        <w:t>Осуществление Программы потребует привлечения значительных трудовых ресурсов, что в определенной мере будет способствовать решению социальных проблем.</w:t>
      </w:r>
    </w:p>
    <w:p w:rsidR="004168A8" w:rsidRDefault="004168A8">
      <w:pPr>
        <w:pStyle w:val="ConsPlusNormal"/>
        <w:spacing w:before="220"/>
        <w:ind w:firstLine="540"/>
        <w:jc w:val="both"/>
      </w:pPr>
      <w:r>
        <w:t>Общая численность работников, занятых в реализации Программы, к 2018 году возрастет до 3500 человек.</w:t>
      </w:r>
    </w:p>
    <w:p w:rsidR="004168A8" w:rsidRDefault="004168A8">
      <w:pPr>
        <w:pStyle w:val="ConsPlusNormal"/>
        <w:spacing w:before="220"/>
        <w:ind w:firstLine="540"/>
        <w:jc w:val="both"/>
      </w:pPr>
      <w:r>
        <w:t>Несмотря на то что процент замещаемости инженерно-технических работников с высшим и средним специальным образованием в ГКУ РД "Дорожный контроль" - один из самых высоких по сравнению с другими регионами, большое внимание уделяется вопросам обучения и подготовки кадров.</w:t>
      </w:r>
    </w:p>
    <w:p w:rsidR="004168A8" w:rsidRDefault="004168A8">
      <w:pPr>
        <w:pStyle w:val="ConsPlusNormal"/>
        <w:spacing w:before="220"/>
        <w:ind w:firstLine="540"/>
        <w:jc w:val="both"/>
      </w:pPr>
      <w:r>
        <w:t>В частности, предполагается ежегодно обучать новым и смежным профессиям с отрывом и без отрыва от производства от 100 до 140 работников.</w:t>
      </w:r>
    </w:p>
    <w:p w:rsidR="004168A8" w:rsidRDefault="004168A8">
      <w:pPr>
        <w:pStyle w:val="ConsPlusNormal"/>
        <w:spacing w:before="220"/>
        <w:ind w:firstLine="540"/>
        <w:jc w:val="both"/>
      </w:pPr>
      <w:r>
        <w:t>В частном образовательном учреждении дополнительного профессионального образования ЦНТИ "Прогресс" (г. Санкт-Петербург), некоммерческом партнерстве дополнительного профессионального образования Центре повышения квалификации "Русская школа управления" (г. Москва) и в других учебных центрах ежегодно будут участвовать в краткосрочных семинарах от 30 до 40 работников.</w:t>
      </w:r>
    </w:p>
    <w:p w:rsidR="004168A8" w:rsidRDefault="004168A8">
      <w:pPr>
        <w:pStyle w:val="ConsPlusNormal"/>
        <w:spacing w:before="220"/>
        <w:ind w:firstLine="540"/>
        <w:jc w:val="both"/>
      </w:pPr>
      <w:r>
        <w:t>В целях изучения передового опыта по строительству, ремонту и содержанию дорог планируется ежегодно направлять в зарубежные командировки от 2 до 5 работников.</w:t>
      </w:r>
    </w:p>
    <w:p w:rsidR="004168A8" w:rsidRDefault="004168A8">
      <w:pPr>
        <w:pStyle w:val="ConsPlusNormal"/>
        <w:spacing w:before="220"/>
        <w:ind w:firstLine="540"/>
        <w:jc w:val="both"/>
      </w:pPr>
      <w:r>
        <w:t>Принимаются меры по обучению и подготовке студентов - выходцев из республики за ее пределами.</w:t>
      </w:r>
    </w:p>
    <w:p w:rsidR="004168A8" w:rsidRDefault="004168A8">
      <w:pPr>
        <w:pStyle w:val="ConsPlusNormal"/>
        <w:jc w:val="both"/>
      </w:pPr>
    </w:p>
    <w:p w:rsidR="004168A8" w:rsidRDefault="004168A8">
      <w:pPr>
        <w:pStyle w:val="ConsPlusNormal"/>
        <w:jc w:val="center"/>
        <w:outlineLvl w:val="1"/>
      </w:pPr>
      <w:r>
        <w:t>VI. Меры государственного регулирования, направленные</w:t>
      </w:r>
    </w:p>
    <w:p w:rsidR="004168A8" w:rsidRDefault="004168A8">
      <w:pPr>
        <w:pStyle w:val="ConsPlusNormal"/>
        <w:jc w:val="center"/>
      </w:pPr>
      <w:r>
        <w:t>на достижение целей и (или) конечных результатов Программы</w:t>
      </w:r>
    </w:p>
    <w:p w:rsidR="004168A8" w:rsidRDefault="004168A8">
      <w:pPr>
        <w:pStyle w:val="ConsPlusNormal"/>
        <w:jc w:val="both"/>
      </w:pPr>
    </w:p>
    <w:p w:rsidR="004168A8" w:rsidRDefault="004168A8">
      <w:pPr>
        <w:pStyle w:val="ConsPlusNormal"/>
        <w:ind w:firstLine="540"/>
        <w:jc w:val="both"/>
      </w:pPr>
      <w:r>
        <w:t>Текущее управление реализацией Программы, включающее комплекс мер по реализации мероприятий Программы, осуществляется Агентством по дорожному хозяйству Республики Дагестан (далее - ответственный исполнитель).</w:t>
      </w:r>
    </w:p>
    <w:p w:rsidR="004168A8" w:rsidRDefault="004168A8">
      <w:pPr>
        <w:pStyle w:val="ConsPlusNormal"/>
        <w:spacing w:before="220"/>
        <w:ind w:firstLine="540"/>
        <w:jc w:val="both"/>
      </w:pPr>
      <w:r>
        <w:t>Ответственный исполнитель с учетом выделяемых на реализацию Программы финансовых средств ежегодно уточняет целевые показатели и затраты по программным мероприятиям.</w:t>
      </w:r>
    </w:p>
    <w:p w:rsidR="004168A8" w:rsidRDefault="004168A8">
      <w:pPr>
        <w:pStyle w:val="ConsPlusNormal"/>
        <w:spacing w:before="220"/>
        <w:ind w:firstLine="540"/>
        <w:jc w:val="both"/>
      </w:pPr>
      <w:r>
        <w:t>Для обеспечения мониторинга и анализа хода реализации Программы ответственный исполнитель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 показатели эффективности Программы на соответствующий год и ежеквартально отчитывается о ходе их выполнения.</w:t>
      </w:r>
    </w:p>
    <w:p w:rsidR="004168A8" w:rsidRDefault="004168A8">
      <w:pPr>
        <w:pStyle w:val="ConsPlusNormal"/>
        <w:spacing w:before="220"/>
        <w:ind w:firstLine="540"/>
        <w:jc w:val="both"/>
      </w:pPr>
      <w:r>
        <w:lastRenderedPageBreak/>
        <w:t>Экспертные проверки хода реализации Программы могут осуществляться в процессе комплексных проверок с участием Министерства экономики и территориального развития Республики Дагестан, Министерства финансов Республики Дагестан, других заинтересованных органов исполнительной власти Республики Дагестан. При этом обращается внимание на соблюдение сроков реализации программных мероприятий, на целевое и эффективное использование выделенных средств, а также на достижение промежуточных и конечных результатов реализации мероприятий Программы.</w:t>
      </w:r>
    </w:p>
    <w:p w:rsidR="004168A8" w:rsidRDefault="004168A8">
      <w:pPr>
        <w:pStyle w:val="ConsPlusNormal"/>
        <w:spacing w:before="220"/>
        <w:ind w:firstLine="540"/>
        <w:jc w:val="both"/>
      </w:pPr>
      <w:r>
        <w:t>Ответственный исполнитель ежегодно до 1 марта направляет в Правительство Республики Дагестан, в Министерство экономики и территориального развития Республики Дагестан и Министерство финансов Республики Дагестан доклады о ходе реализации Программы и сведения об оценке эффективности реализации Программы за отчетный финансовый год.</w:t>
      </w:r>
    </w:p>
    <w:p w:rsidR="004168A8" w:rsidRDefault="004168A8">
      <w:pPr>
        <w:pStyle w:val="ConsPlusNormal"/>
        <w:spacing w:before="220"/>
        <w:ind w:firstLine="540"/>
        <w:jc w:val="both"/>
      </w:pPr>
      <w:r>
        <w:t>Ответственный исполнитель несет ответственность за своевременную и качественную реализацию Программы в целом, в том числе:</w:t>
      </w:r>
    </w:p>
    <w:p w:rsidR="004168A8" w:rsidRDefault="004168A8">
      <w:pPr>
        <w:pStyle w:val="ConsPlusNormal"/>
        <w:spacing w:before="220"/>
        <w:ind w:firstLine="540"/>
        <w:jc w:val="both"/>
      </w:pPr>
      <w:r>
        <w:t>обеспечивает эффективное использование средств, выделяемых на реализацию Программы;</w:t>
      </w:r>
    </w:p>
    <w:p w:rsidR="004168A8" w:rsidRDefault="004168A8">
      <w:pPr>
        <w:pStyle w:val="ConsPlusNormal"/>
        <w:spacing w:before="220"/>
        <w:ind w:firstLine="540"/>
        <w:jc w:val="both"/>
      </w:pPr>
      <w:r>
        <w:t>осуществляет ведение ежеквартальной отчетности по реализации Программы;</w:t>
      </w:r>
    </w:p>
    <w:p w:rsidR="004168A8" w:rsidRDefault="004168A8">
      <w:pPr>
        <w:pStyle w:val="ConsPlusNormal"/>
        <w:spacing w:before="220"/>
        <w:ind w:firstLine="540"/>
        <w:jc w:val="both"/>
      </w:pPr>
      <w:r>
        <w:t>подготавливает ежегодный доклад о ходе реализации Программы;</w:t>
      </w:r>
    </w:p>
    <w:p w:rsidR="004168A8" w:rsidRDefault="004168A8">
      <w:pPr>
        <w:pStyle w:val="ConsPlusNormal"/>
        <w:spacing w:before="220"/>
        <w:ind w:firstLine="540"/>
        <w:jc w:val="both"/>
      </w:pPr>
      <w:r>
        <w:t>подготавливает ежегодно в установленном порядке предложения по уточнению перечня программных мероприятий на очередной финансовый год, уточняет целевые показатели и затраты по программным мероприятиям, механизм реализации Программы;</w:t>
      </w:r>
    </w:p>
    <w:p w:rsidR="004168A8" w:rsidRDefault="004168A8">
      <w:pPr>
        <w:pStyle w:val="ConsPlusNormal"/>
        <w:spacing w:before="220"/>
        <w:ind w:firstLine="540"/>
        <w:jc w:val="both"/>
      </w:pPr>
      <w:r>
        <w:t>организует размещение на официальном сайте в сети "Интернет" информации о ходе и результатах реализации Программы, финансировании программных мероприятий, привлечении внебюджетных ресурсов, проведении конкурсов на участие в реализации Программы, а также годового отчета;</w:t>
      </w:r>
    </w:p>
    <w:p w:rsidR="004168A8" w:rsidRDefault="004168A8">
      <w:pPr>
        <w:pStyle w:val="ConsPlusNormal"/>
        <w:spacing w:before="220"/>
        <w:ind w:firstLine="540"/>
        <w:jc w:val="both"/>
      </w:pPr>
      <w:r>
        <w:t>организует внедрение информационных технологий в целях управления реализацией Программы и контроля хода программных мероприятий;</w:t>
      </w:r>
    </w:p>
    <w:p w:rsidR="004168A8" w:rsidRDefault="004168A8">
      <w:pPr>
        <w:pStyle w:val="ConsPlusNormal"/>
        <w:spacing w:before="220"/>
        <w:ind w:firstLine="540"/>
        <w:jc w:val="both"/>
      </w:pPr>
      <w:r>
        <w:t>проводит оценку эффективности реализации Программы.</w:t>
      </w:r>
    </w:p>
    <w:p w:rsidR="004168A8" w:rsidRDefault="004168A8">
      <w:pPr>
        <w:pStyle w:val="ConsPlusNormal"/>
        <w:spacing w:before="220"/>
        <w:ind w:firstLine="540"/>
        <w:jc w:val="both"/>
      </w:pPr>
      <w:r>
        <w:t>Ход и результаты выполнения мероприятий Программы могут быть рассмотрены на заседаниях Правительства Республики Дагестан с заслушиванием отчета ответственного исполнителя Программы.</w:t>
      </w:r>
    </w:p>
    <w:p w:rsidR="004168A8" w:rsidRDefault="004168A8">
      <w:pPr>
        <w:pStyle w:val="ConsPlusNormal"/>
        <w:spacing w:before="220"/>
        <w:ind w:firstLine="540"/>
        <w:jc w:val="both"/>
      </w:pPr>
      <w:r>
        <w:t>Организацию проектирования, контроль за ходом строительства, реконструкции, ремонта и содержания объектов дорожного хозяйства в рамках реализации мероприятий Программы осуществляет ГКУ РД "Дорожный контроль".</w:t>
      </w:r>
    </w:p>
    <w:p w:rsidR="004168A8" w:rsidRDefault="004168A8">
      <w:pPr>
        <w:pStyle w:val="ConsPlusNormal"/>
        <w:spacing w:before="220"/>
        <w:ind w:firstLine="540"/>
        <w:jc w:val="both"/>
      </w:pPr>
      <w:r>
        <w:t>Основные сведения о результатах реализации Программы, выполнении целевых показателей, об объеме затраченных на выполнение Программы финансовых ресурсов, а также о результатах мониторинга реализации программных мероприятий публикуются ответственным исполнителем в средствах массовой информации и на официальном сайте ответственного исполнителя в сети "Интернет" не реже двух раз в год.</w:t>
      </w:r>
    </w:p>
    <w:p w:rsidR="004168A8" w:rsidRDefault="004168A8">
      <w:pPr>
        <w:pStyle w:val="ConsPlusNormal"/>
        <w:jc w:val="both"/>
      </w:pPr>
    </w:p>
    <w:p w:rsidR="004168A8" w:rsidRDefault="004168A8">
      <w:pPr>
        <w:pStyle w:val="ConsPlusNormal"/>
        <w:jc w:val="center"/>
        <w:outlineLvl w:val="1"/>
      </w:pPr>
      <w:r>
        <w:t>VII. Перечень программных мероприятий</w:t>
      </w:r>
    </w:p>
    <w:p w:rsidR="004168A8" w:rsidRDefault="004168A8">
      <w:pPr>
        <w:pStyle w:val="ConsPlusNormal"/>
        <w:jc w:val="center"/>
      </w:pPr>
      <w:r>
        <w:t>и механизмов их реализации</w:t>
      </w:r>
    </w:p>
    <w:p w:rsidR="004168A8" w:rsidRDefault="004168A8">
      <w:pPr>
        <w:pStyle w:val="ConsPlusNormal"/>
        <w:jc w:val="both"/>
      </w:pPr>
    </w:p>
    <w:p w:rsidR="004168A8" w:rsidRDefault="004168A8">
      <w:pPr>
        <w:pStyle w:val="ConsPlusNormal"/>
        <w:ind w:firstLine="540"/>
        <w:jc w:val="both"/>
      </w:pPr>
      <w:r>
        <w:t xml:space="preserve">Для реализации поставленных целей и решения задач, достижения планируемых значений показателей и индикаторов предусмотрено выполнение комплекса мероприятий (в соответствии </w:t>
      </w:r>
      <w:r>
        <w:lastRenderedPageBreak/>
        <w:t xml:space="preserve">с </w:t>
      </w:r>
      <w:hyperlink w:anchor="P551" w:history="1">
        <w:r>
          <w:rPr>
            <w:color w:val="0000FF"/>
          </w:rPr>
          <w:t>приложениями N 1</w:t>
        </w:r>
      </w:hyperlink>
      <w:r>
        <w:t xml:space="preserve">, </w:t>
      </w:r>
      <w:hyperlink w:anchor="P630" w:history="1">
        <w:r>
          <w:rPr>
            <w:color w:val="0000FF"/>
          </w:rPr>
          <w:t>1а (справочно)</w:t>
        </w:r>
      </w:hyperlink>
      <w:r>
        <w:t xml:space="preserve">, </w:t>
      </w:r>
      <w:hyperlink w:anchor="P958" w:history="1">
        <w:r>
          <w:rPr>
            <w:color w:val="0000FF"/>
          </w:rPr>
          <w:t>1б (справочно)</w:t>
        </w:r>
      </w:hyperlink>
      <w:r>
        <w:t xml:space="preserve">, </w:t>
      </w:r>
      <w:hyperlink w:anchor="P5684" w:history="1">
        <w:r>
          <w:rPr>
            <w:color w:val="0000FF"/>
          </w:rPr>
          <w:t>2</w:t>
        </w:r>
      </w:hyperlink>
      <w:r>
        <w:t xml:space="preserve">, </w:t>
      </w:r>
      <w:hyperlink w:anchor="P5734" w:history="1">
        <w:r>
          <w:rPr>
            <w:color w:val="0000FF"/>
          </w:rPr>
          <w:t>3</w:t>
        </w:r>
      </w:hyperlink>
      <w:r>
        <w:t xml:space="preserve">, </w:t>
      </w:r>
      <w:hyperlink w:anchor="P5886" w:history="1">
        <w:r>
          <w:rPr>
            <w:color w:val="0000FF"/>
          </w:rPr>
          <w:t>4</w:t>
        </w:r>
      </w:hyperlink>
      <w:r>
        <w:t xml:space="preserve">, </w:t>
      </w:r>
      <w:hyperlink w:anchor="P6108" w:history="1">
        <w:r>
          <w:rPr>
            <w:color w:val="0000FF"/>
          </w:rPr>
          <w:t>5</w:t>
        </w:r>
      </w:hyperlink>
      <w:r>
        <w:t xml:space="preserve">, </w:t>
      </w:r>
      <w:hyperlink w:anchor="P6369" w:history="1">
        <w:r>
          <w:rPr>
            <w:color w:val="0000FF"/>
          </w:rPr>
          <w:t>6</w:t>
        </w:r>
      </w:hyperlink>
      <w:r>
        <w:t xml:space="preserve">, </w:t>
      </w:r>
      <w:hyperlink w:anchor="P6459" w:history="1">
        <w:r>
          <w:rPr>
            <w:color w:val="0000FF"/>
          </w:rPr>
          <w:t>7</w:t>
        </w:r>
      </w:hyperlink>
      <w:r>
        <w:t xml:space="preserve">, </w:t>
      </w:r>
      <w:hyperlink w:anchor="P6911" w:history="1">
        <w:r>
          <w:rPr>
            <w:color w:val="0000FF"/>
          </w:rPr>
          <w:t>7а</w:t>
        </w:r>
      </w:hyperlink>
      <w:r>
        <w:t xml:space="preserve">, </w:t>
      </w:r>
      <w:hyperlink w:anchor="P6996" w:history="1">
        <w:r>
          <w:rPr>
            <w:color w:val="0000FF"/>
          </w:rPr>
          <w:t>8</w:t>
        </w:r>
      </w:hyperlink>
      <w:r>
        <w:t xml:space="preserve">, </w:t>
      </w:r>
      <w:hyperlink w:anchor="P7668" w:history="1">
        <w:r>
          <w:rPr>
            <w:color w:val="0000FF"/>
          </w:rPr>
          <w:t>9</w:t>
        </w:r>
      </w:hyperlink>
      <w:r>
        <w:t xml:space="preserve">, </w:t>
      </w:r>
      <w:hyperlink w:anchor="P7740" w:history="1">
        <w:r>
          <w:rPr>
            <w:color w:val="0000FF"/>
          </w:rPr>
          <w:t>10</w:t>
        </w:r>
      </w:hyperlink>
      <w:r>
        <w:t xml:space="preserve">, </w:t>
      </w:r>
      <w:hyperlink w:anchor="P7811" w:history="1">
        <w:r>
          <w:rPr>
            <w:color w:val="0000FF"/>
          </w:rPr>
          <w:t>11</w:t>
        </w:r>
      </w:hyperlink>
      <w:r>
        <w:t xml:space="preserve">, </w:t>
      </w:r>
      <w:hyperlink w:anchor="P7871" w:history="1">
        <w:r>
          <w:rPr>
            <w:color w:val="0000FF"/>
          </w:rPr>
          <w:t>12</w:t>
        </w:r>
      </w:hyperlink>
      <w:r>
        <w:t xml:space="preserve"> к Программе).</w:t>
      </w:r>
    </w:p>
    <w:p w:rsidR="004168A8" w:rsidRDefault="004168A8">
      <w:pPr>
        <w:pStyle w:val="ConsPlusNormal"/>
        <w:spacing w:before="220"/>
        <w:ind w:firstLine="540"/>
        <w:jc w:val="both"/>
      </w:pPr>
      <w:r>
        <w:t>В рамках задачи, предусматривающей увеличение протяженности дорог общего пользования республиканского и межмуниципального значения, соответствующих нормативным требованиям, запланированы мероприятия по реконструкции перегруженных движением участков автомобильных дорог по важнейшим направлениям и маршрутам, в обход населенных пунктов, а также перестройке и ремонту непригодных искусственных сооружений для приведения их характеристик в соответствие с параметрами дорог, в частности:</w:t>
      </w:r>
    </w:p>
    <w:p w:rsidR="004168A8" w:rsidRDefault="004168A8">
      <w:pPr>
        <w:pStyle w:val="ConsPlusNormal"/>
        <w:spacing w:before="220"/>
        <w:ind w:firstLine="540"/>
        <w:jc w:val="both"/>
      </w:pPr>
      <w:r>
        <w:t>реконструкция автодороги Манас - Сергокала - Первомайское на участке Манас - Карабудахкент - Губден;</w:t>
      </w:r>
    </w:p>
    <w:p w:rsidR="004168A8" w:rsidRDefault="004168A8">
      <w:pPr>
        <w:pStyle w:val="ConsPlusNormal"/>
        <w:spacing w:before="220"/>
        <w:ind w:firstLine="540"/>
        <w:jc w:val="both"/>
      </w:pPr>
      <w:r>
        <w:t>реконструкция автодороги Махачкала - Буйнакск - Леваши - Верхний Гуниб на участках по пос. Ленинкент, Леваши - Ташкапур;</w:t>
      </w:r>
    </w:p>
    <w:p w:rsidR="004168A8" w:rsidRDefault="004168A8">
      <w:pPr>
        <w:pStyle w:val="ConsPlusNormal"/>
        <w:spacing w:before="220"/>
        <w:ind w:firstLine="540"/>
        <w:jc w:val="both"/>
      </w:pPr>
      <w:r>
        <w:t>реконструкция автодороги Муни - Агвали протяженностью 27 км;</w:t>
      </w:r>
    </w:p>
    <w:p w:rsidR="004168A8" w:rsidRDefault="004168A8">
      <w:pPr>
        <w:pStyle w:val="ConsPlusNormal"/>
        <w:spacing w:before="220"/>
        <w:ind w:firstLine="540"/>
        <w:jc w:val="both"/>
      </w:pPr>
      <w:r>
        <w:t>реконструкция автодороги Гунибское шоссе - Вантляшевский перевал на участке км 60 - км 95;</w:t>
      </w:r>
    </w:p>
    <w:p w:rsidR="004168A8" w:rsidRDefault="004168A8">
      <w:pPr>
        <w:pStyle w:val="ConsPlusNormal"/>
        <w:spacing w:before="220"/>
        <w:ind w:firstLine="540"/>
        <w:jc w:val="both"/>
      </w:pPr>
      <w:r>
        <w:t>реконструкция автодороги Ново-Гапцах - Тагиркент - Ялама;</w:t>
      </w:r>
    </w:p>
    <w:p w:rsidR="004168A8" w:rsidRDefault="004168A8">
      <w:pPr>
        <w:pStyle w:val="ConsPlusNormal"/>
        <w:spacing w:before="220"/>
        <w:ind w:firstLine="540"/>
        <w:jc w:val="both"/>
      </w:pPr>
      <w:r>
        <w:t>реконструкция автодороги Ботлих - Карата на участке км 0 - км 18;</w:t>
      </w:r>
    </w:p>
    <w:p w:rsidR="004168A8" w:rsidRDefault="004168A8">
      <w:pPr>
        <w:pStyle w:val="ConsPlusNormal"/>
        <w:spacing w:before="220"/>
        <w:ind w:firstLine="540"/>
        <w:jc w:val="both"/>
      </w:pPr>
      <w:r>
        <w:t>реконструкция автодороги Мамраш - Ташкапур - Араканский мост на участке км 133 - км 148.</w:t>
      </w:r>
    </w:p>
    <w:p w:rsidR="004168A8" w:rsidRDefault="004168A8">
      <w:pPr>
        <w:pStyle w:val="ConsPlusNormal"/>
        <w:spacing w:before="220"/>
        <w:ind w:firstLine="540"/>
        <w:jc w:val="both"/>
      </w:pPr>
      <w:r>
        <w:t>В рамках задачи, предусматривающей создание условий для формирования единой дорожной сети, круглогодично доступной для населения, запланированы мероприятия, направленные на формирование устойчивых транспортных связей по автомобильным дорогам с городами, районными центрами и населенными пунктами, в частности:</w:t>
      </w:r>
    </w:p>
    <w:p w:rsidR="004168A8" w:rsidRDefault="004168A8">
      <w:pPr>
        <w:pStyle w:val="ConsPlusNormal"/>
        <w:spacing w:before="220"/>
        <w:ind w:firstLine="540"/>
        <w:jc w:val="both"/>
      </w:pPr>
      <w:r>
        <w:t>завершение в 2018-2020 годах реконструкции автодорог:</w:t>
      </w:r>
    </w:p>
    <w:p w:rsidR="004168A8" w:rsidRDefault="004168A8">
      <w:pPr>
        <w:pStyle w:val="ConsPlusNormal"/>
        <w:spacing w:before="220"/>
        <w:ind w:firstLine="540"/>
        <w:jc w:val="both"/>
      </w:pPr>
      <w:r>
        <w:t>Куллар - Яруквалар на участке км 0 - км 3,8;</w:t>
      </w:r>
    </w:p>
    <w:p w:rsidR="004168A8" w:rsidRDefault="004168A8">
      <w:pPr>
        <w:pStyle w:val="ConsPlusNormal"/>
        <w:spacing w:before="220"/>
        <w:ind w:firstLine="540"/>
        <w:jc w:val="both"/>
      </w:pPr>
      <w:r>
        <w:t>Муни - Агвали на участке км 0 - км 27;</w:t>
      </w:r>
    </w:p>
    <w:p w:rsidR="004168A8" w:rsidRDefault="004168A8">
      <w:pPr>
        <w:pStyle w:val="ConsPlusNormal"/>
        <w:spacing w:before="220"/>
        <w:ind w:firstLine="540"/>
        <w:jc w:val="both"/>
      </w:pPr>
      <w:r>
        <w:t>Мамраш - Ташкапур - Араканский мост на участке Вачи - Кумух;</w:t>
      </w:r>
    </w:p>
    <w:p w:rsidR="004168A8" w:rsidRDefault="004168A8">
      <w:pPr>
        <w:pStyle w:val="ConsPlusNormal"/>
        <w:spacing w:before="220"/>
        <w:ind w:firstLine="540"/>
        <w:jc w:val="both"/>
      </w:pPr>
      <w:r>
        <w:t>Грозный - Ботлих - Хунзах - Араканская площадка на участке Матлас - Араканский мост;</w:t>
      </w:r>
    </w:p>
    <w:p w:rsidR="004168A8" w:rsidRDefault="004168A8">
      <w:pPr>
        <w:pStyle w:val="ConsPlusNormal"/>
        <w:spacing w:before="220"/>
        <w:ind w:firstLine="540"/>
        <w:jc w:val="both"/>
      </w:pPr>
      <w:r>
        <w:t>Ботлих - Карата на участке км 0 - км 18;</w:t>
      </w:r>
    </w:p>
    <w:p w:rsidR="004168A8" w:rsidRDefault="004168A8">
      <w:pPr>
        <w:pStyle w:val="ConsPlusNormal"/>
        <w:spacing w:before="220"/>
        <w:ind w:firstLine="540"/>
        <w:jc w:val="both"/>
      </w:pPr>
      <w:r>
        <w:t>Анцух - Тлярата на участке км 0 - км 12;</w:t>
      </w:r>
    </w:p>
    <w:p w:rsidR="004168A8" w:rsidRDefault="004168A8">
      <w:pPr>
        <w:pStyle w:val="ConsPlusNormal"/>
        <w:spacing w:before="220"/>
        <w:ind w:firstLine="540"/>
        <w:jc w:val="both"/>
      </w:pPr>
      <w:r>
        <w:t>строительство и реконструкция автодорог, обеспечивающих связь сельских населенных пунктов с дорогами республиканского и межмуниципального значения.</w:t>
      </w:r>
    </w:p>
    <w:p w:rsidR="004168A8" w:rsidRDefault="004168A8">
      <w:pPr>
        <w:pStyle w:val="ConsPlusNormal"/>
        <w:spacing w:before="220"/>
        <w:ind w:firstLine="540"/>
        <w:jc w:val="both"/>
      </w:pPr>
      <w:r>
        <w:t>За период действия Программы предусматривается обеспечить прирост количества сельских населенных пунктов, обеспеченных круглогодичной связью с сетью дорог общего пользования, по дорогам с твердым покрытием не менее чем на 30 единиц.</w:t>
      </w:r>
    </w:p>
    <w:p w:rsidR="004168A8" w:rsidRDefault="004168A8">
      <w:pPr>
        <w:pStyle w:val="ConsPlusNormal"/>
        <w:spacing w:before="220"/>
        <w:ind w:firstLine="540"/>
        <w:jc w:val="both"/>
      </w:pPr>
      <w:r>
        <w:t>В целях повышения надежности и безопасности движения на территориальных автомобильных дорогах общего пользования Республики Дагестан предусматриваются следующие мероприятия:</w:t>
      </w:r>
    </w:p>
    <w:p w:rsidR="004168A8" w:rsidRDefault="004168A8">
      <w:pPr>
        <w:pStyle w:val="ConsPlusNormal"/>
        <w:spacing w:before="220"/>
        <w:ind w:firstLine="540"/>
        <w:jc w:val="both"/>
      </w:pPr>
      <w:r>
        <w:lastRenderedPageBreak/>
        <w:t xml:space="preserve">ремонт дорог общего пользования республиканского и межмуниципального значения (согласно </w:t>
      </w:r>
      <w:hyperlink w:anchor="P6459" w:history="1">
        <w:r>
          <w:rPr>
            <w:color w:val="0000FF"/>
          </w:rPr>
          <w:t>приложению N 7</w:t>
        </w:r>
      </w:hyperlink>
      <w:r>
        <w:t xml:space="preserve"> к Программе):</w:t>
      </w:r>
    </w:p>
    <w:p w:rsidR="004168A8" w:rsidRDefault="004168A8">
      <w:pPr>
        <w:pStyle w:val="ConsPlusNormal"/>
        <w:spacing w:before="220"/>
        <w:ind w:firstLine="540"/>
        <w:jc w:val="both"/>
      </w:pPr>
      <w:r>
        <w:t>Кизляр - Терекли-Мектеб - граница Ставропольского края;</w:t>
      </w:r>
    </w:p>
    <w:p w:rsidR="004168A8" w:rsidRDefault="004168A8">
      <w:pPr>
        <w:pStyle w:val="ConsPlusNormal"/>
        <w:spacing w:before="220"/>
        <w:ind w:firstLine="540"/>
        <w:jc w:val="both"/>
      </w:pPr>
      <w:r>
        <w:t>Ставрополь - Прохладный - Моздок - Кизляр - Крайновка;</w:t>
      </w:r>
    </w:p>
    <w:p w:rsidR="004168A8" w:rsidRDefault="004168A8">
      <w:pPr>
        <w:pStyle w:val="ConsPlusNormal"/>
        <w:spacing w:before="220"/>
        <w:ind w:firstLine="540"/>
        <w:jc w:val="both"/>
      </w:pPr>
      <w:r>
        <w:t>Хасавюрт - Гребенская;</w:t>
      </w:r>
    </w:p>
    <w:p w:rsidR="004168A8" w:rsidRDefault="004168A8">
      <w:pPr>
        <w:pStyle w:val="ConsPlusNormal"/>
        <w:spacing w:before="220"/>
        <w:ind w:firstLine="540"/>
        <w:jc w:val="both"/>
      </w:pPr>
      <w:r>
        <w:t>Кизилюрт - Костек;</w:t>
      </w:r>
    </w:p>
    <w:p w:rsidR="004168A8" w:rsidRDefault="004168A8">
      <w:pPr>
        <w:pStyle w:val="ConsPlusNormal"/>
        <w:spacing w:before="220"/>
        <w:ind w:firstLine="540"/>
        <w:jc w:val="both"/>
      </w:pPr>
      <w:r>
        <w:t>Кизилюрт - Шамхал-Янги-Юрт - Сулак;</w:t>
      </w:r>
    </w:p>
    <w:p w:rsidR="004168A8" w:rsidRDefault="004168A8">
      <w:pPr>
        <w:pStyle w:val="ConsPlusNormal"/>
        <w:spacing w:before="220"/>
        <w:ind w:firstLine="540"/>
        <w:jc w:val="both"/>
      </w:pPr>
      <w:r>
        <w:t>Махачкала - Буйнакск - Леваши - Верхний Гуниб;</w:t>
      </w:r>
    </w:p>
    <w:p w:rsidR="004168A8" w:rsidRDefault="004168A8">
      <w:pPr>
        <w:pStyle w:val="ConsPlusNormal"/>
        <w:spacing w:before="220"/>
        <w:ind w:firstLine="540"/>
        <w:jc w:val="both"/>
      </w:pPr>
      <w:r>
        <w:t>Леваши - Сергокала;</w:t>
      </w:r>
    </w:p>
    <w:p w:rsidR="004168A8" w:rsidRDefault="004168A8">
      <w:pPr>
        <w:pStyle w:val="ConsPlusNormal"/>
        <w:spacing w:before="220"/>
        <w:ind w:firstLine="540"/>
        <w:jc w:val="both"/>
      </w:pPr>
      <w:r>
        <w:t>Манас - Сергокала - Первомайское;</w:t>
      </w:r>
    </w:p>
    <w:p w:rsidR="004168A8" w:rsidRDefault="004168A8">
      <w:pPr>
        <w:pStyle w:val="ConsPlusNormal"/>
        <w:spacing w:before="220"/>
        <w:ind w:firstLine="540"/>
        <w:jc w:val="both"/>
      </w:pPr>
      <w:r>
        <w:t>Цудахар - Акуша;</w:t>
      </w:r>
    </w:p>
    <w:p w:rsidR="004168A8" w:rsidRDefault="004168A8">
      <w:pPr>
        <w:pStyle w:val="ConsPlusNormal"/>
        <w:spacing w:before="220"/>
        <w:ind w:firstLine="540"/>
        <w:jc w:val="both"/>
      </w:pPr>
      <w:r>
        <w:t>Мамраш - Ташкапур - Араканский мост;</w:t>
      </w:r>
    </w:p>
    <w:p w:rsidR="004168A8" w:rsidRDefault="004168A8">
      <w:pPr>
        <w:pStyle w:val="ConsPlusNormal"/>
        <w:spacing w:before="220"/>
        <w:ind w:firstLine="540"/>
        <w:jc w:val="both"/>
      </w:pPr>
      <w:r>
        <w:t>Дербент - Хучни - Хив;</w:t>
      </w:r>
    </w:p>
    <w:p w:rsidR="004168A8" w:rsidRDefault="004168A8">
      <w:pPr>
        <w:pStyle w:val="ConsPlusNormal"/>
        <w:spacing w:before="220"/>
        <w:ind w:firstLine="540"/>
        <w:jc w:val="both"/>
      </w:pPr>
      <w:r>
        <w:t>Магарамкент - Ахты - Рутул;</w:t>
      </w:r>
    </w:p>
    <w:p w:rsidR="004168A8" w:rsidRDefault="004168A8">
      <w:pPr>
        <w:pStyle w:val="ConsPlusNormal"/>
        <w:spacing w:before="220"/>
        <w:ind w:firstLine="540"/>
        <w:jc w:val="both"/>
      </w:pPr>
      <w:r>
        <w:t>Леваши - Акуша - Уркарах - Маджалис - Мамедкала;</w:t>
      </w:r>
    </w:p>
    <w:p w:rsidR="004168A8" w:rsidRDefault="004168A8">
      <w:pPr>
        <w:pStyle w:val="ConsPlusNormal"/>
        <w:spacing w:before="220"/>
        <w:ind w:firstLine="540"/>
        <w:jc w:val="both"/>
      </w:pPr>
      <w:r>
        <w:t>Буйнакск - Кизилюрт;</w:t>
      </w:r>
    </w:p>
    <w:p w:rsidR="004168A8" w:rsidRDefault="004168A8">
      <w:pPr>
        <w:pStyle w:val="ConsPlusNormal"/>
        <w:spacing w:before="220"/>
        <w:ind w:firstLine="540"/>
        <w:jc w:val="both"/>
      </w:pPr>
      <w:r>
        <w:t>реконструкция и ремонт мостов, находящихся в неудовлетворительном состоянии;</w:t>
      </w:r>
    </w:p>
    <w:p w:rsidR="004168A8" w:rsidRDefault="004168A8">
      <w:pPr>
        <w:pStyle w:val="ConsPlusNormal"/>
        <w:spacing w:before="220"/>
        <w:ind w:firstLine="540"/>
        <w:jc w:val="both"/>
      </w:pPr>
      <w:r>
        <w:t xml:space="preserve">обустройство автомобильных дорог средствами организации дорожного движения, ограждающими устройствами, информационными щитами и указателями, табло с переменной информацией, развитие контрольно-надзорной деятельности в области дорожного хозяйства, в частности создание пунктов весового контроля за движением большегрузного автотранспорта (согласно </w:t>
      </w:r>
      <w:hyperlink w:anchor="P7811" w:history="1">
        <w:r>
          <w:rPr>
            <w:color w:val="0000FF"/>
          </w:rPr>
          <w:t>приложению N 11</w:t>
        </w:r>
      </w:hyperlink>
      <w:r>
        <w:t xml:space="preserve"> к Программе);</w:t>
      </w:r>
    </w:p>
    <w:p w:rsidR="004168A8" w:rsidRDefault="004168A8">
      <w:pPr>
        <w:pStyle w:val="ConsPlusNormal"/>
        <w:spacing w:before="220"/>
        <w:ind w:firstLine="540"/>
        <w:jc w:val="both"/>
      </w:pPr>
      <w:r>
        <w:t>целевые работы по планово-предупредительному ремонту мостов, железнодорожных переездов, горизонтальной разметке автомобильных дорог и мероприятий по безопасности дорожного движения.</w:t>
      </w:r>
    </w:p>
    <w:p w:rsidR="004168A8" w:rsidRDefault="004168A8">
      <w:pPr>
        <w:pStyle w:val="ConsPlusNormal"/>
        <w:jc w:val="both"/>
      </w:pPr>
    </w:p>
    <w:p w:rsidR="004168A8" w:rsidRDefault="004168A8">
      <w:pPr>
        <w:pStyle w:val="ConsPlusNormal"/>
        <w:jc w:val="center"/>
        <w:outlineLvl w:val="1"/>
      </w:pPr>
      <w:r>
        <w:t>VIII. Ожидаемые результаты реализации Программы</w:t>
      </w:r>
    </w:p>
    <w:p w:rsidR="004168A8" w:rsidRDefault="004168A8">
      <w:pPr>
        <w:pStyle w:val="ConsPlusNormal"/>
        <w:jc w:val="both"/>
      </w:pPr>
    </w:p>
    <w:p w:rsidR="004168A8" w:rsidRDefault="004168A8">
      <w:pPr>
        <w:pStyle w:val="ConsPlusNormal"/>
        <w:ind w:firstLine="540"/>
        <w:jc w:val="both"/>
      </w:pPr>
      <w:r>
        <w:t>В сфере экономики:</w:t>
      </w:r>
    </w:p>
    <w:p w:rsidR="004168A8" w:rsidRDefault="004168A8">
      <w:pPr>
        <w:pStyle w:val="ConsPlusNormal"/>
        <w:spacing w:before="220"/>
        <w:ind w:firstLine="540"/>
        <w:jc w:val="both"/>
      </w:pPr>
      <w:r>
        <w:t>содействие экономическому росту за счет формирования рациональной дорожной сети;</w:t>
      </w:r>
    </w:p>
    <w:p w:rsidR="004168A8" w:rsidRDefault="004168A8">
      <w:pPr>
        <w:pStyle w:val="ConsPlusNormal"/>
        <w:spacing w:before="220"/>
        <w:ind w:firstLine="540"/>
        <w:jc w:val="both"/>
      </w:pPr>
      <w:r>
        <w:t>снижение стоимости товаров и услуг за счет сокращения транспортных издержек при перевозке грузов и пассажиров автомобильным транспортом;</w:t>
      </w:r>
    </w:p>
    <w:p w:rsidR="004168A8" w:rsidRDefault="004168A8">
      <w:pPr>
        <w:pStyle w:val="ConsPlusNormal"/>
        <w:spacing w:before="220"/>
        <w:ind w:firstLine="540"/>
        <w:jc w:val="both"/>
      </w:pPr>
      <w:r>
        <w:t>усиление экономической активности населения за счет увеличения транспортной доступности территорий и населенных пунктов.</w:t>
      </w:r>
    </w:p>
    <w:p w:rsidR="004168A8" w:rsidRDefault="004168A8">
      <w:pPr>
        <w:pStyle w:val="ConsPlusNormal"/>
        <w:spacing w:before="220"/>
        <w:ind w:firstLine="540"/>
        <w:jc w:val="both"/>
      </w:pPr>
      <w:r>
        <w:t>В социальной сфере:</w:t>
      </w:r>
    </w:p>
    <w:p w:rsidR="004168A8" w:rsidRDefault="004168A8">
      <w:pPr>
        <w:pStyle w:val="ConsPlusNormal"/>
        <w:spacing w:before="220"/>
        <w:ind w:firstLine="540"/>
        <w:jc w:val="both"/>
      </w:pPr>
      <w:r>
        <w:t xml:space="preserve">увеличение транспортной доступности районов и населенных пунктов, повышение </w:t>
      </w:r>
      <w:r>
        <w:lastRenderedPageBreak/>
        <w:t>мобильности и деловой активности населения республики за счет обеспечения круглогодичного транспортного сообщения с населенными пунктами;</w:t>
      </w:r>
    </w:p>
    <w:p w:rsidR="004168A8" w:rsidRDefault="004168A8">
      <w:pPr>
        <w:pStyle w:val="ConsPlusNormal"/>
        <w:spacing w:before="220"/>
        <w:ind w:firstLine="540"/>
        <w:jc w:val="both"/>
      </w:pPr>
      <w:r>
        <w:t>создание дополнительных рабочих мест в дорожном хозяйстве, других отраслях экономики и сфере услуг;</w:t>
      </w:r>
    </w:p>
    <w:p w:rsidR="004168A8" w:rsidRDefault="004168A8">
      <w:pPr>
        <w:pStyle w:val="ConsPlusNormal"/>
        <w:spacing w:before="220"/>
        <w:ind w:firstLine="540"/>
        <w:jc w:val="both"/>
      </w:pPr>
      <w:r>
        <w:t>увеличение продолжительности жизни населения за счет сокращения числа дорожно-транспортных происшествий, снижение отрицательного воздействия на окружающую среду и обеспечение своевременного медицинского обслуживания в отдаленных населенных пунктах республики.</w:t>
      </w:r>
    </w:p>
    <w:p w:rsidR="004168A8" w:rsidRDefault="004168A8">
      <w:pPr>
        <w:pStyle w:val="ConsPlusNormal"/>
        <w:spacing w:before="220"/>
        <w:ind w:firstLine="540"/>
        <w:jc w:val="both"/>
      </w:pPr>
      <w:r>
        <w:t>В бюджетной сфере - увеличение доходов бюджетной системы вследствие развития сферы услуг на объектах дорожной инфраструктуры, роста рыночной стоимости земель и имущества вблизи строящихся и реконструируемых автомобильных дорог.</w:t>
      </w:r>
    </w:p>
    <w:p w:rsidR="004168A8" w:rsidRDefault="004168A8">
      <w:pPr>
        <w:pStyle w:val="ConsPlusNormal"/>
        <w:spacing w:before="220"/>
        <w:ind w:firstLine="540"/>
        <w:jc w:val="both"/>
      </w:pPr>
      <w:r>
        <w:t>В дорожном хозяйстве:</w:t>
      </w:r>
    </w:p>
    <w:p w:rsidR="004168A8" w:rsidRDefault="004168A8">
      <w:pPr>
        <w:pStyle w:val="ConsPlusNormal"/>
        <w:spacing w:before="220"/>
        <w:ind w:firstLine="540"/>
        <w:jc w:val="both"/>
      </w:pPr>
      <w:r>
        <w:t>сохранение существующей сети территориальных автомобильных дорог общего пользования Республики Дагестан как основы обеспечения жизнедеятельности республики, коренное улучшение ее транспортно-эксплуатационного состояния;</w:t>
      </w:r>
    </w:p>
    <w:p w:rsidR="004168A8" w:rsidRDefault="004168A8">
      <w:pPr>
        <w:pStyle w:val="ConsPlusNormal"/>
        <w:spacing w:before="220"/>
        <w:ind w:firstLine="540"/>
        <w:jc w:val="both"/>
      </w:pPr>
      <w:r>
        <w:t>вывод дорожной сети республики на качественно новый уровень развития, отвечающий современным требованиям и интересам пользователей автомобильных дорог;</w:t>
      </w:r>
    </w:p>
    <w:p w:rsidR="004168A8" w:rsidRDefault="004168A8">
      <w:pPr>
        <w:pStyle w:val="ConsPlusNormal"/>
        <w:spacing w:before="220"/>
        <w:ind w:firstLine="540"/>
        <w:jc w:val="both"/>
      </w:pPr>
      <w:r>
        <w:t>снижение общих и удельных показателей аварийности на территориальных автомобильных дорогах общего пользования Республики Дагестан и негативного воздействия на окружающую среду.</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center"/>
        <w:outlineLvl w:val="1"/>
      </w:pPr>
      <w:bookmarkStart w:id="1" w:name="P245"/>
      <w:bookmarkEnd w:id="1"/>
      <w:r>
        <w:t>ПОДПРОГРАММА</w:t>
      </w:r>
    </w:p>
    <w:p w:rsidR="004168A8" w:rsidRDefault="004168A8">
      <w:pPr>
        <w:pStyle w:val="ConsPlusNormal"/>
        <w:jc w:val="center"/>
      </w:pPr>
      <w:r>
        <w:t>"ОБЕСПЕЧЕНИЕ РЕАЛИЗАЦИИ ГОСУДАРСТВЕННОЙ ПРОГРАММЫ</w:t>
      </w:r>
    </w:p>
    <w:p w:rsidR="004168A8" w:rsidRDefault="004168A8">
      <w:pPr>
        <w:pStyle w:val="ConsPlusNormal"/>
        <w:jc w:val="center"/>
      </w:pPr>
      <w:r>
        <w:t>РЕСПУБЛИКИ ДАГЕСТАН "РАЗВИТИЕ ТЕРРИТОРИАЛЬНЫХ</w:t>
      </w:r>
    </w:p>
    <w:p w:rsidR="004168A8" w:rsidRDefault="004168A8">
      <w:pPr>
        <w:pStyle w:val="ConsPlusNormal"/>
        <w:jc w:val="center"/>
      </w:pPr>
      <w:r>
        <w:t>АВТОМОБИЛЬНЫХ ДОРОГ РЕСПУБЛИКАНСКОГО, МЕЖМУНИЦИПАЛЬНОГО</w:t>
      </w:r>
    </w:p>
    <w:p w:rsidR="004168A8" w:rsidRDefault="004168A8">
      <w:pPr>
        <w:pStyle w:val="ConsPlusNormal"/>
        <w:jc w:val="center"/>
      </w:pPr>
      <w:r>
        <w:t>И МЕСТНОГО ЗНАЧЕНИЯ РЕСПУБЛИКИ ДАГЕСТАН</w:t>
      </w:r>
    </w:p>
    <w:p w:rsidR="004168A8" w:rsidRDefault="004168A8">
      <w:pPr>
        <w:pStyle w:val="ConsPlusNormal"/>
        <w:jc w:val="center"/>
      </w:pPr>
      <w:r>
        <w:t>НА ПЕРИОД 2018-2020 ГОДОВ"</w:t>
      </w:r>
    </w:p>
    <w:p w:rsidR="004168A8" w:rsidRDefault="004168A8">
      <w:pPr>
        <w:pStyle w:val="ConsPlusNormal"/>
        <w:jc w:val="both"/>
      </w:pPr>
    </w:p>
    <w:p w:rsidR="004168A8" w:rsidRDefault="004168A8">
      <w:pPr>
        <w:pStyle w:val="ConsPlusNormal"/>
        <w:jc w:val="center"/>
        <w:outlineLvl w:val="2"/>
      </w:pPr>
      <w:r>
        <w:t>ПАСПОРТ</w:t>
      </w:r>
    </w:p>
    <w:p w:rsidR="004168A8" w:rsidRDefault="004168A8">
      <w:pPr>
        <w:pStyle w:val="ConsPlusNormal"/>
        <w:jc w:val="center"/>
      </w:pPr>
      <w:r>
        <w:t>ПОДПРОГРАММЫ "ОБЕСПЕЧЕНИЕ РЕАЛИЗАЦИИ ГОСУДАРСТВЕННОЙ</w:t>
      </w:r>
    </w:p>
    <w:p w:rsidR="004168A8" w:rsidRDefault="004168A8">
      <w:pPr>
        <w:pStyle w:val="ConsPlusNormal"/>
        <w:jc w:val="center"/>
      </w:pPr>
      <w:r>
        <w:t>ПРОГРАММЫ РЕСПУБЛИКИ ДАГЕСТАН "РАЗВИТИЕ ТЕРРИТОРИАЛЬНЫХ</w:t>
      </w:r>
    </w:p>
    <w:p w:rsidR="004168A8" w:rsidRDefault="004168A8">
      <w:pPr>
        <w:pStyle w:val="ConsPlusNormal"/>
        <w:jc w:val="center"/>
      </w:pPr>
      <w:r>
        <w:t>АВТОМОБИЛЬНЫХ ДОРОГ РЕСПУБЛИКАНСКОГО, МЕЖМУНИЦИПАЛЬНОГО</w:t>
      </w:r>
    </w:p>
    <w:p w:rsidR="004168A8" w:rsidRDefault="004168A8">
      <w:pPr>
        <w:pStyle w:val="ConsPlusNormal"/>
        <w:jc w:val="center"/>
      </w:pPr>
      <w:r>
        <w:t>И МЕСТНОГО ЗНАЧЕНИЯ РЕСПУБЛИКИ ДАГЕСТАН</w:t>
      </w:r>
    </w:p>
    <w:p w:rsidR="004168A8" w:rsidRDefault="004168A8">
      <w:pPr>
        <w:pStyle w:val="ConsPlusNormal"/>
        <w:jc w:val="center"/>
      </w:pPr>
      <w:r>
        <w:t>НА ПЕРИОД 2018-2020 ГОДОВ"</w:t>
      </w:r>
    </w:p>
    <w:p w:rsidR="004168A8" w:rsidRDefault="004168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Ответственный исполнитель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Агентство по дорожному хозяйству Республики Дагестан</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 xml:space="preserve">повышение эффективности реализации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w:t>
            </w:r>
            <w:r>
              <w:lastRenderedPageBreak/>
              <w:t>Республики Дагестан на период 2018-2020 годов" (далее - Программа)</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Задачи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обеспечение деятельности Агентства по дорожному хозяйству Республики Дагестан как ответственного исполнителя Программы, выполнение государственных услуг и работ в рамках ее реализации;</w:t>
            </w:r>
          </w:p>
          <w:p w:rsidR="004168A8" w:rsidRDefault="004168A8">
            <w:pPr>
              <w:pStyle w:val="ConsPlusNormal"/>
            </w:pPr>
            <w:r>
              <w:t>повышение эффективности мер государственного регулирования, направленных на реализацию Программы;</w:t>
            </w:r>
          </w:p>
          <w:p w:rsidR="004168A8" w:rsidRDefault="004168A8">
            <w:pPr>
              <w:pStyle w:val="ConsPlusNormal"/>
            </w:pPr>
            <w:r>
              <w:t>формирование механизмов взаимодействия ответственного исполнителя Программы с исполнителями подпрограмм и государственными заказчиками федеральных целевых программ</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Целевые индикаторы и показатели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 xml:space="preserve">основные целевые индикаторы и показатели подпрограммы представлены в </w:t>
            </w:r>
            <w:hyperlink w:anchor="P551" w:history="1">
              <w:r>
                <w:rPr>
                  <w:color w:val="0000FF"/>
                </w:rPr>
                <w:t>приложении N 1</w:t>
              </w:r>
            </w:hyperlink>
            <w:r>
              <w:t xml:space="preserve"> к Программе</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Срок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2018-2020 годы</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Объем бюджетных ассигнований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объем финансирования подпрограммы за счет средств территориального дорожного фонда Республики Дагестан составляет 61,900 млн. рублей, в том числе:</w:t>
            </w:r>
          </w:p>
          <w:p w:rsidR="004168A8" w:rsidRDefault="004168A8">
            <w:pPr>
              <w:pStyle w:val="ConsPlusNormal"/>
            </w:pPr>
            <w:r>
              <w:t>на 2018 год - 20,390 млн. рублей;</w:t>
            </w:r>
          </w:p>
          <w:p w:rsidR="004168A8" w:rsidRDefault="004168A8">
            <w:pPr>
              <w:pStyle w:val="ConsPlusNormal"/>
            </w:pPr>
            <w:r>
              <w:t>на 2019 год - 20,569 млн. рублей;</w:t>
            </w:r>
          </w:p>
          <w:p w:rsidR="004168A8" w:rsidRDefault="004168A8">
            <w:pPr>
              <w:pStyle w:val="ConsPlusNormal"/>
            </w:pPr>
            <w:r>
              <w:t>на 2020 год - 20,941 млн. рублей</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Ожидаемые результаты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реализация подпрограммы не оказывает непосредственных результатов на показатели в установленной сфере деятельности, однако ее реализация косвенно обеспечивает достижение всех целевых значений показателей Программы</w:t>
            </w:r>
          </w:p>
        </w:tc>
      </w:tr>
    </w:tbl>
    <w:p w:rsidR="004168A8" w:rsidRDefault="004168A8">
      <w:pPr>
        <w:pStyle w:val="ConsPlusNormal"/>
        <w:jc w:val="both"/>
      </w:pPr>
    </w:p>
    <w:p w:rsidR="004168A8" w:rsidRDefault="004168A8">
      <w:pPr>
        <w:pStyle w:val="ConsPlusNormal"/>
        <w:jc w:val="center"/>
        <w:outlineLvl w:val="2"/>
      </w:pPr>
      <w:r>
        <w:t>I. Общая характеристика сферы реализации подпрограммы</w:t>
      </w:r>
    </w:p>
    <w:p w:rsidR="004168A8" w:rsidRDefault="004168A8">
      <w:pPr>
        <w:pStyle w:val="ConsPlusNormal"/>
        <w:jc w:val="both"/>
      </w:pPr>
    </w:p>
    <w:p w:rsidR="004168A8" w:rsidRDefault="004168A8">
      <w:pPr>
        <w:pStyle w:val="ConsPlusNormal"/>
        <w:ind w:firstLine="540"/>
        <w:jc w:val="both"/>
      </w:pPr>
      <w:r>
        <w:t>Программа - это система мероприятий (взаимоувязанных по задачам, срокам осуществления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безопасности транспортного комплекса.</w:t>
      </w:r>
    </w:p>
    <w:p w:rsidR="004168A8" w:rsidRDefault="004168A8">
      <w:pPr>
        <w:pStyle w:val="ConsPlusNormal"/>
        <w:spacing w:before="220"/>
        <w:ind w:firstLine="540"/>
        <w:jc w:val="both"/>
      </w:pPr>
      <w:r>
        <w:t>Ответственным исполнителем Программы является Агентство по дорожному хозяйству Республики Дагестан.</w:t>
      </w:r>
    </w:p>
    <w:p w:rsidR="004168A8" w:rsidRDefault="004168A8">
      <w:pPr>
        <w:pStyle w:val="ConsPlusNormal"/>
        <w:spacing w:before="220"/>
        <w:ind w:firstLine="540"/>
        <w:jc w:val="both"/>
      </w:pPr>
      <w:r>
        <w:t>Реализация Программы осуществляется в соответствии с планом, ежегодно не позднее 15 декабря текущего финансового года утверждаемым Агентством по дорожному хозяйству Республики Дагестан по согласованию с соисполнителями, содержащим перечень мероприятий с указанием сроков их выполнения, бюджетных ассигнований, а также информацию о расходах из других источников.</w:t>
      </w:r>
    </w:p>
    <w:p w:rsidR="004168A8" w:rsidRDefault="004168A8">
      <w:pPr>
        <w:pStyle w:val="ConsPlusNormal"/>
        <w:spacing w:before="220"/>
        <w:ind w:firstLine="540"/>
        <w:jc w:val="both"/>
      </w:pPr>
      <w:r>
        <w:lastRenderedPageBreak/>
        <w:t>В процессе реализации Программы Агентство по дорожному хозяйству Республики Дагестан по согласованию с соисполнителями принимает решения о внесении изменений в перечни и состав мероприятий, сроки их реализации, в объемы бюджетных ассигнований на реализацию мероприятий (в пределах утвержденных лимитов бюджетных ассигнований на реализацию Программы в целом).</w:t>
      </w:r>
    </w:p>
    <w:p w:rsidR="004168A8" w:rsidRDefault="004168A8">
      <w:pPr>
        <w:pStyle w:val="ConsPlusNormal"/>
        <w:spacing w:before="220"/>
        <w:ind w:firstLine="540"/>
        <w:jc w:val="both"/>
      </w:pPr>
      <w:r>
        <w:t>1 марта года, следующего за отчетным, Агентством по дорожному хозяйству Республики Дагестан совместно с соисполнителями Программы подготавливается отчет о ходе реализации Программы. Годовой отчет должен содержать:</w:t>
      </w:r>
    </w:p>
    <w:p w:rsidR="004168A8" w:rsidRDefault="004168A8">
      <w:pPr>
        <w:pStyle w:val="ConsPlusNormal"/>
        <w:spacing w:before="220"/>
        <w:ind w:firstLine="540"/>
        <w:jc w:val="both"/>
      </w:pPr>
      <w:r>
        <w:t>конкретные результаты, достигнутые за отчетный период;</w:t>
      </w:r>
    </w:p>
    <w:p w:rsidR="004168A8" w:rsidRDefault="004168A8">
      <w:pPr>
        <w:pStyle w:val="ConsPlusNormal"/>
        <w:spacing w:before="220"/>
        <w:ind w:firstLine="540"/>
        <w:jc w:val="both"/>
      </w:pPr>
      <w:r>
        <w:t>перечень мероприятий, выполненных и не выполненных (с указанием причин) в установленные сроки;</w:t>
      </w:r>
    </w:p>
    <w:p w:rsidR="004168A8" w:rsidRDefault="004168A8">
      <w:pPr>
        <w:pStyle w:val="ConsPlusNormal"/>
        <w:spacing w:before="220"/>
        <w:ind w:firstLine="540"/>
        <w:jc w:val="both"/>
      </w:pPr>
      <w:r>
        <w:t>анализ факторов, повлиявших на ход реализации Программы;</w:t>
      </w:r>
    </w:p>
    <w:p w:rsidR="004168A8" w:rsidRDefault="004168A8">
      <w:pPr>
        <w:pStyle w:val="ConsPlusNormal"/>
        <w:spacing w:before="220"/>
        <w:ind w:firstLine="540"/>
        <w:jc w:val="both"/>
      </w:pPr>
      <w:r>
        <w:t>данные об использовании бюджетных ассигнований и иных средств на выполнение мероприятий Программы;</w:t>
      </w:r>
    </w:p>
    <w:p w:rsidR="004168A8" w:rsidRDefault="004168A8">
      <w:pPr>
        <w:pStyle w:val="ConsPlusNormal"/>
        <w:spacing w:before="220"/>
        <w:ind w:firstLine="540"/>
        <w:jc w:val="both"/>
      </w:pPr>
      <w:r>
        <w:t>информацию о внесенных ответственным исполнителем изменениях в Программу.</w:t>
      </w:r>
    </w:p>
    <w:p w:rsidR="004168A8" w:rsidRDefault="004168A8">
      <w:pPr>
        <w:pStyle w:val="ConsPlusNormal"/>
        <w:spacing w:before="220"/>
        <w:ind w:firstLine="540"/>
        <w:jc w:val="both"/>
      </w:pPr>
      <w:r>
        <w:t>Отчет направляется в Министерство экономики и территориального развития Республики Дагестан и Министерство финансов Республики Дагестан.</w:t>
      </w:r>
    </w:p>
    <w:p w:rsidR="004168A8" w:rsidRDefault="004168A8">
      <w:pPr>
        <w:pStyle w:val="ConsPlusNormal"/>
        <w:jc w:val="both"/>
      </w:pPr>
    </w:p>
    <w:p w:rsidR="004168A8" w:rsidRDefault="004168A8">
      <w:pPr>
        <w:pStyle w:val="ConsPlusNormal"/>
        <w:jc w:val="center"/>
        <w:outlineLvl w:val="2"/>
      </w:pPr>
      <w:r>
        <w:t>II. Цели, задачи, сроки и механизмы реализации подпрограммы</w:t>
      </w:r>
    </w:p>
    <w:p w:rsidR="004168A8" w:rsidRDefault="004168A8">
      <w:pPr>
        <w:pStyle w:val="ConsPlusNormal"/>
        <w:jc w:val="both"/>
      </w:pPr>
    </w:p>
    <w:p w:rsidR="004168A8" w:rsidRDefault="004168A8">
      <w:pPr>
        <w:pStyle w:val="ConsPlusNormal"/>
        <w:ind w:firstLine="540"/>
        <w:jc w:val="both"/>
      </w:pPr>
      <w:r>
        <w:t>Целью реализации подпрограммы является повышение эффективности реализации Программы.</w:t>
      </w:r>
    </w:p>
    <w:p w:rsidR="004168A8" w:rsidRDefault="004168A8">
      <w:pPr>
        <w:pStyle w:val="ConsPlusNormal"/>
        <w:spacing w:before="220"/>
        <w:ind w:firstLine="540"/>
        <w:jc w:val="both"/>
      </w:pPr>
      <w:r>
        <w:t>Для реализации этой цели необходимо решение следующих задач:</w:t>
      </w:r>
    </w:p>
    <w:p w:rsidR="004168A8" w:rsidRDefault="004168A8">
      <w:pPr>
        <w:pStyle w:val="ConsPlusNormal"/>
        <w:spacing w:before="220"/>
        <w:ind w:firstLine="540"/>
        <w:jc w:val="both"/>
      </w:pPr>
      <w:r>
        <w:t>обеспечение деятельности Агентства по дорожному хозяйству Республики Дагестан как ответственного исполнителя Программы, выполнение государственных услуг и работ в рамках ее реализации;</w:t>
      </w:r>
    </w:p>
    <w:p w:rsidR="004168A8" w:rsidRDefault="004168A8">
      <w:pPr>
        <w:pStyle w:val="ConsPlusNormal"/>
        <w:spacing w:before="220"/>
        <w:ind w:firstLine="540"/>
        <w:jc w:val="both"/>
      </w:pPr>
      <w:r>
        <w:t>повышение эффективности мер государственного регулирования, направленных на реализацию Программы;</w:t>
      </w:r>
    </w:p>
    <w:p w:rsidR="004168A8" w:rsidRDefault="004168A8">
      <w:pPr>
        <w:pStyle w:val="ConsPlusNormal"/>
        <w:spacing w:before="220"/>
        <w:ind w:firstLine="540"/>
        <w:jc w:val="both"/>
      </w:pPr>
      <w:r>
        <w:t>формирование механизмов взаимодействия ответственного исполнителя Программы с исполнителями подпрограмм и государственными заказчиками федеральных целевых программ.</w:t>
      </w:r>
    </w:p>
    <w:p w:rsidR="004168A8" w:rsidRDefault="004168A8">
      <w:pPr>
        <w:pStyle w:val="ConsPlusNormal"/>
        <w:spacing w:before="220"/>
        <w:ind w:firstLine="540"/>
        <w:jc w:val="both"/>
      </w:pPr>
      <w:r>
        <w:t>Подпрограмма включает в себя основное мероприятие "Управление реализацией Программы". Мероприятие направлено на обеспечение Агентством по дорожному хозяйству Республики Дагестан управления реализацией Программы.</w:t>
      </w:r>
    </w:p>
    <w:p w:rsidR="004168A8" w:rsidRDefault="004168A8">
      <w:pPr>
        <w:pStyle w:val="ConsPlusNormal"/>
        <w:spacing w:before="220"/>
        <w:ind w:firstLine="540"/>
        <w:jc w:val="both"/>
      </w:pPr>
      <w:r>
        <w:t>В рамках данного основного мероприятия будут осуществляться следующие мероприятия:</w:t>
      </w:r>
    </w:p>
    <w:p w:rsidR="004168A8" w:rsidRDefault="004168A8">
      <w:pPr>
        <w:pStyle w:val="ConsPlusNormal"/>
        <w:spacing w:before="220"/>
        <w:ind w:firstLine="540"/>
        <w:jc w:val="both"/>
      </w:pPr>
      <w:r>
        <w:t>обеспечение деятельности и выполнение функций Агентства по дорожному хозяйству Республики Дагестан по выработке государственной политики, нормативно-правовому регулированию и другим мерам государственного регулирования в сфере транспортного комплекса, оказания государственных услуг, управления государственным имуществом, а также других функций;</w:t>
      </w:r>
    </w:p>
    <w:p w:rsidR="004168A8" w:rsidRDefault="004168A8">
      <w:pPr>
        <w:pStyle w:val="ConsPlusNormal"/>
        <w:spacing w:before="220"/>
        <w:ind w:firstLine="540"/>
        <w:jc w:val="both"/>
      </w:pPr>
      <w:r>
        <w:t xml:space="preserve">организация взаимодействия Агентства по дорожному хозяйству Республики Дагестан как ответственного исполнителя Программы с участниками и соисполнителями Программы, </w:t>
      </w:r>
      <w:r>
        <w:lastRenderedPageBreak/>
        <w:t>юридическими лицами и органами местного самоуправления муниципальных образований Республики Дагестан;</w:t>
      </w:r>
    </w:p>
    <w:p w:rsidR="004168A8" w:rsidRDefault="004168A8">
      <w:pPr>
        <w:pStyle w:val="ConsPlusNormal"/>
        <w:spacing w:before="220"/>
        <w:ind w:firstLine="540"/>
        <w:jc w:val="both"/>
      </w:pPr>
      <w:r>
        <w:t>материально-техническое и информационное обеспечение эффективной деятельности исполнительных органов государственной власти Республики Дагестан в сфере транспортного комплекса;</w:t>
      </w:r>
    </w:p>
    <w:p w:rsidR="004168A8" w:rsidRDefault="004168A8">
      <w:pPr>
        <w:pStyle w:val="ConsPlusNormal"/>
        <w:spacing w:before="220"/>
        <w:ind w:firstLine="540"/>
        <w:jc w:val="both"/>
      </w:pPr>
      <w:r>
        <w:t>совершенствование механизмов управления Программой, в том числе расширение сферы применения аутсорсинга.</w:t>
      </w:r>
    </w:p>
    <w:p w:rsidR="004168A8" w:rsidRDefault="004168A8">
      <w:pPr>
        <w:pStyle w:val="ConsPlusNormal"/>
        <w:spacing w:before="220"/>
        <w:ind w:firstLine="540"/>
        <w:jc w:val="both"/>
      </w:pPr>
      <w:r>
        <w:t>Подпрограмма носит вспомогательный характер и обеспечивает достижение целевых показателей и ожидаемых результатов реализации Программы в целом, не требует установления целевых индикаторов по паспорту программы.</w:t>
      </w:r>
    </w:p>
    <w:p w:rsidR="004168A8" w:rsidRDefault="004168A8">
      <w:pPr>
        <w:pStyle w:val="ConsPlusNormal"/>
        <w:spacing w:before="220"/>
        <w:ind w:firstLine="540"/>
        <w:jc w:val="both"/>
      </w:pPr>
      <w:r>
        <w:t>Подпрограмма реализуется в один этап в период 2018-2020 годов. Агентство по дорожному хозяйству Республики Дагестан принимает участие в реализации подпрограмм Программы в рамках наделенных полномочий.</w:t>
      </w:r>
    </w:p>
    <w:p w:rsidR="004168A8" w:rsidRDefault="004168A8">
      <w:pPr>
        <w:pStyle w:val="ConsPlusNormal"/>
        <w:spacing w:before="220"/>
        <w:ind w:firstLine="540"/>
        <w:jc w:val="both"/>
      </w:pPr>
      <w:r>
        <w:t>Подпрограмма не оказывает непосредственных результатов на показатели в установленной сфере деятельности, однако ее реализация косвенно обеспечивает достижение всех целевых значений показателей Программы.</w:t>
      </w:r>
    </w:p>
    <w:p w:rsidR="004168A8" w:rsidRDefault="004168A8">
      <w:pPr>
        <w:pStyle w:val="ConsPlusNormal"/>
        <w:spacing w:before="220"/>
        <w:ind w:firstLine="540"/>
        <w:jc w:val="both"/>
      </w:pPr>
      <w:r>
        <w:t>Общий объем финансирования подпрограммы за счет средств республиканского бюджета составляет 61,900 млн. рублей, из них по годам:</w:t>
      </w:r>
    </w:p>
    <w:p w:rsidR="004168A8" w:rsidRDefault="004168A8">
      <w:pPr>
        <w:pStyle w:val="ConsPlusNormal"/>
        <w:spacing w:before="220"/>
        <w:ind w:firstLine="540"/>
        <w:jc w:val="both"/>
      </w:pPr>
      <w:r>
        <w:t>на 2018 год - 20,390 млн. рублей;</w:t>
      </w:r>
    </w:p>
    <w:p w:rsidR="004168A8" w:rsidRDefault="004168A8">
      <w:pPr>
        <w:pStyle w:val="ConsPlusNormal"/>
        <w:spacing w:before="220"/>
        <w:ind w:firstLine="540"/>
        <w:jc w:val="both"/>
      </w:pPr>
      <w:r>
        <w:t>на 2019 год - 20,569 млн. рублей;</w:t>
      </w:r>
    </w:p>
    <w:p w:rsidR="004168A8" w:rsidRDefault="004168A8">
      <w:pPr>
        <w:pStyle w:val="ConsPlusNormal"/>
        <w:spacing w:before="220"/>
        <w:ind w:firstLine="540"/>
        <w:jc w:val="both"/>
      </w:pPr>
      <w:r>
        <w:t>на 2020 год - 20,941 млн. рублей.</w:t>
      </w:r>
    </w:p>
    <w:p w:rsidR="004168A8" w:rsidRDefault="004168A8">
      <w:pPr>
        <w:pStyle w:val="ConsPlusNormal"/>
        <w:jc w:val="both"/>
      </w:pPr>
    </w:p>
    <w:p w:rsidR="004168A8" w:rsidRDefault="004168A8">
      <w:pPr>
        <w:pStyle w:val="ConsPlusNormal"/>
        <w:jc w:val="center"/>
        <w:outlineLvl w:val="2"/>
      </w:pPr>
      <w:r>
        <w:t>III. Обобщенная характеристика основных мероприятий</w:t>
      </w:r>
    </w:p>
    <w:p w:rsidR="004168A8" w:rsidRDefault="004168A8">
      <w:pPr>
        <w:pStyle w:val="ConsPlusNormal"/>
        <w:jc w:val="center"/>
      </w:pPr>
      <w:r>
        <w:t>подпрограммы, реализуемых муниципальными образованиями</w:t>
      </w:r>
    </w:p>
    <w:p w:rsidR="004168A8" w:rsidRDefault="004168A8">
      <w:pPr>
        <w:pStyle w:val="ConsPlusNormal"/>
        <w:jc w:val="center"/>
      </w:pPr>
      <w:r>
        <w:t>Республики Дагестан</w:t>
      </w:r>
    </w:p>
    <w:p w:rsidR="004168A8" w:rsidRDefault="004168A8">
      <w:pPr>
        <w:pStyle w:val="ConsPlusNormal"/>
        <w:jc w:val="both"/>
      </w:pPr>
    </w:p>
    <w:p w:rsidR="004168A8" w:rsidRDefault="004168A8">
      <w:pPr>
        <w:pStyle w:val="ConsPlusNormal"/>
        <w:ind w:firstLine="540"/>
        <w:jc w:val="both"/>
      </w:pPr>
      <w:r>
        <w:t>Участие муниципальных образований Республики Дагестан в подпрограмме не предусмотрено.</w:t>
      </w:r>
    </w:p>
    <w:p w:rsidR="004168A8" w:rsidRDefault="004168A8">
      <w:pPr>
        <w:pStyle w:val="ConsPlusNormal"/>
        <w:jc w:val="both"/>
      </w:pPr>
    </w:p>
    <w:p w:rsidR="004168A8" w:rsidRDefault="004168A8">
      <w:pPr>
        <w:pStyle w:val="ConsPlusNormal"/>
        <w:jc w:val="center"/>
        <w:outlineLvl w:val="2"/>
      </w:pPr>
      <w:r>
        <w:t>IV. Характеристика мер государственного регулирования</w:t>
      </w:r>
    </w:p>
    <w:p w:rsidR="004168A8" w:rsidRDefault="004168A8">
      <w:pPr>
        <w:pStyle w:val="ConsPlusNormal"/>
        <w:jc w:val="both"/>
      </w:pPr>
    </w:p>
    <w:p w:rsidR="004168A8" w:rsidRDefault="004168A8">
      <w:pPr>
        <w:pStyle w:val="ConsPlusNormal"/>
        <w:ind w:firstLine="540"/>
        <w:jc w:val="both"/>
      </w:pPr>
      <w:r>
        <w:t>Комплекс мер государственного регулирования направлен на создание условий для эффективной реализации приоритетных задач Программы и достижение ее целей и включает в себя финансово-экономические и административно-управленческие меры государственного регулирования.</w:t>
      </w:r>
    </w:p>
    <w:p w:rsidR="004168A8" w:rsidRDefault="004168A8">
      <w:pPr>
        <w:pStyle w:val="ConsPlusNormal"/>
        <w:spacing w:before="220"/>
        <w:ind w:firstLine="540"/>
        <w:jc w:val="both"/>
      </w:pPr>
      <w:r>
        <w:t>Формирование и организация практического применения мер государственного регулирования осуществляется в рамках основного мероприятия подпрограммы "Обеспечение реализации Программы".</w:t>
      </w:r>
    </w:p>
    <w:p w:rsidR="004168A8" w:rsidRDefault="004168A8">
      <w:pPr>
        <w:pStyle w:val="ConsPlusNormal"/>
        <w:jc w:val="both"/>
      </w:pPr>
    </w:p>
    <w:p w:rsidR="004168A8" w:rsidRDefault="004168A8">
      <w:pPr>
        <w:pStyle w:val="ConsPlusNormal"/>
        <w:jc w:val="center"/>
        <w:outlineLvl w:val="2"/>
      </w:pPr>
      <w:r>
        <w:t>V. Анализ рисков реализации подпрограммы</w:t>
      </w:r>
    </w:p>
    <w:p w:rsidR="004168A8" w:rsidRDefault="004168A8">
      <w:pPr>
        <w:pStyle w:val="ConsPlusNormal"/>
        <w:jc w:val="center"/>
      </w:pPr>
      <w:r>
        <w:t>и описание мер управления рисками</w:t>
      </w:r>
    </w:p>
    <w:p w:rsidR="004168A8" w:rsidRDefault="004168A8">
      <w:pPr>
        <w:pStyle w:val="ConsPlusNormal"/>
        <w:jc w:val="both"/>
      </w:pPr>
    </w:p>
    <w:p w:rsidR="004168A8" w:rsidRDefault="004168A8">
      <w:pPr>
        <w:pStyle w:val="ConsPlusNormal"/>
        <w:ind w:firstLine="540"/>
        <w:jc w:val="both"/>
      </w:pPr>
      <w:r>
        <w:t xml:space="preserve">Риски реализации подпрограммы связаны с кадровым обеспечением управления Программой. Существуют проблемы, связанные с обеспечением Агентства по дорожному хозяйству Республики Дагестан квалифицированными государственными служащими. Меры по снижению данных рисков связаны с совершенствованием кадровой работы, а также с передачей </w:t>
      </w:r>
      <w:r>
        <w:lastRenderedPageBreak/>
        <w:t>исполнения части функций на аутсорсинг. Оптимизация сферы привлечения бизнеса к выполнению государственных функций по управлению Программой входит в состав работ по мероприятию "Управление реализацией Программы".</w:t>
      </w:r>
    </w:p>
    <w:p w:rsidR="004168A8" w:rsidRDefault="004168A8">
      <w:pPr>
        <w:pStyle w:val="ConsPlusNormal"/>
        <w:spacing w:before="220"/>
        <w:ind w:firstLine="540"/>
        <w:jc w:val="both"/>
      </w:pPr>
      <w:r>
        <w:t>При отсутствии эффективного управления Программой возрастают риски ее реализации, что может привести к несвоевременной и некачественной реализации мероприятий Программы, решению задач и значительно повлияет на ее результаты.</w:t>
      </w:r>
    </w:p>
    <w:p w:rsidR="004168A8" w:rsidRDefault="004168A8">
      <w:pPr>
        <w:pStyle w:val="ConsPlusNormal"/>
        <w:spacing w:before="220"/>
        <w:ind w:firstLine="540"/>
        <w:jc w:val="both"/>
      </w:pPr>
      <w:r>
        <w:t>Эффективность подпрограммы определяет эффективность управления Программой, которая характеризуется степенью достижения запланированных значений показателей (индикаторов).</w:t>
      </w:r>
    </w:p>
    <w:p w:rsidR="004168A8" w:rsidRDefault="004168A8">
      <w:pPr>
        <w:pStyle w:val="ConsPlusNormal"/>
        <w:spacing w:before="220"/>
        <w:ind w:firstLine="540"/>
        <w:jc w:val="both"/>
      </w:pPr>
      <w:r>
        <w:t>Количественной оценкой степени достижения запланированных значений показателей Программы может служить доля показателей, фактические значения которых в отчетном году равны или выше (лучше) запланированных.</w:t>
      </w:r>
    </w:p>
    <w:p w:rsidR="004168A8" w:rsidRDefault="004168A8">
      <w:pPr>
        <w:pStyle w:val="ConsPlusNormal"/>
        <w:jc w:val="both"/>
      </w:pPr>
    </w:p>
    <w:p w:rsidR="004168A8" w:rsidRDefault="004168A8">
      <w:pPr>
        <w:pStyle w:val="ConsPlusNormal"/>
        <w:jc w:val="center"/>
        <w:outlineLvl w:val="2"/>
      </w:pPr>
      <w:r>
        <w:t>VI. Описание основных ожидаемых</w:t>
      </w:r>
    </w:p>
    <w:p w:rsidR="004168A8" w:rsidRDefault="004168A8">
      <w:pPr>
        <w:pStyle w:val="ConsPlusNormal"/>
        <w:jc w:val="center"/>
      </w:pPr>
      <w:r>
        <w:t>конечных результатов подпрограммы</w:t>
      </w:r>
    </w:p>
    <w:p w:rsidR="004168A8" w:rsidRDefault="004168A8">
      <w:pPr>
        <w:pStyle w:val="ConsPlusNormal"/>
        <w:jc w:val="both"/>
      </w:pPr>
    </w:p>
    <w:p w:rsidR="004168A8" w:rsidRDefault="004168A8">
      <w:pPr>
        <w:pStyle w:val="ConsPlusNormal"/>
        <w:ind w:firstLine="540"/>
        <w:jc w:val="both"/>
      </w:pPr>
      <w:r>
        <w:t>Целевое, эффективное и в полном объеме освоение средств республиканского бюджета Республики Дагестан, направленных на осуществление деятельности Агентства по дорожному хозяйству Республики Дагестан.</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center"/>
        <w:outlineLvl w:val="1"/>
      </w:pPr>
      <w:bookmarkStart w:id="2" w:name="P356"/>
      <w:bookmarkEnd w:id="2"/>
      <w:r>
        <w:t>ПОДПРОГРАММА</w:t>
      </w:r>
    </w:p>
    <w:p w:rsidR="004168A8" w:rsidRDefault="004168A8">
      <w:pPr>
        <w:pStyle w:val="ConsPlusNormal"/>
        <w:jc w:val="center"/>
      </w:pPr>
      <w:r>
        <w:t>"ДОРОЖНОЕ ХОЗЯЙСТВО"</w:t>
      </w:r>
    </w:p>
    <w:p w:rsidR="004168A8" w:rsidRDefault="004168A8">
      <w:pPr>
        <w:pStyle w:val="ConsPlusNormal"/>
        <w:jc w:val="both"/>
      </w:pPr>
    </w:p>
    <w:p w:rsidR="004168A8" w:rsidRDefault="004168A8">
      <w:pPr>
        <w:pStyle w:val="ConsPlusNormal"/>
        <w:jc w:val="center"/>
        <w:outlineLvl w:val="2"/>
      </w:pPr>
      <w:r>
        <w:t>ПАСПОРТ</w:t>
      </w:r>
    </w:p>
    <w:p w:rsidR="004168A8" w:rsidRDefault="004168A8">
      <w:pPr>
        <w:pStyle w:val="ConsPlusNormal"/>
        <w:jc w:val="center"/>
      </w:pPr>
      <w:r>
        <w:t>ПОДПРОГРАММЫ "ДОРОЖНОЕ ХОЗЯЙСТВО"</w:t>
      </w:r>
    </w:p>
    <w:p w:rsidR="004168A8" w:rsidRDefault="004168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Ответственный исполнитель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Агентство по дорожному хозяйству Республики Дагестан</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повышение эффективности реализации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 (далее - Программа)</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Задачи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обеспечение деятельности подведомственного Агентству по дорожному хозяйству Республики Дагестан ГКУ РД "Дорожный контроль";</w:t>
            </w:r>
          </w:p>
          <w:p w:rsidR="004168A8" w:rsidRDefault="004168A8">
            <w:pPr>
              <w:pStyle w:val="ConsPlusNormal"/>
            </w:pPr>
            <w:r>
              <w:t>повышение эффективности мер государственного регулирования, направленных на реализацию Программы;</w:t>
            </w:r>
          </w:p>
          <w:p w:rsidR="004168A8" w:rsidRDefault="004168A8">
            <w:pPr>
              <w:pStyle w:val="ConsPlusNormal"/>
            </w:pPr>
            <w:r>
              <w:t xml:space="preserve">формирование механизмов взаимодействия ответственного исполнителя Программы с исполнителями подпрограмм и государственными заказчиками федеральных </w:t>
            </w:r>
            <w:r>
              <w:lastRenderedPageBreak/>
              <w:t>целевых программ</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Срок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2018-2020 годы</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Объемы и источники финансирования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объем финансирования подпрограммы за счет средств территориального дорожного фонда Республики Дагестан составляет 323,500 млн. рублей, в том числе:</w:t>
            </w:r>
          </w:p>
          <w:p w:rsidR="004168A8" w:rsidRDefault="004168A8">
            <w:pPr>
              <w:pStyle w:val="ConsPlusNormal"/>
            </w:pPr>
            <w:r>
              <w:t>на 2018 год - 105,500 млн. рублей;</w:t>
            </w:r>
          </w:p>
          <w:p w:rsidR="004168A8" w:rsidRDefault="004168A8">
            <w:pPr>
              <w:pStyle w:val="ConsPlusNormal"/>
            </w:pPr>
            <w:r>
              <w:t>на 2019 год - 108,000 млн. рублей;</w:t>
            </w:r>
          </w:p>
          <w:p w:rsidR="004168A8" w:rsidRDefault="004168A8">
            <w:pPr>
              <w:pStyle w:val="ConsPlusNormal"/>
            </w:pPr>
            <w:r>
              <w:t>на 2020 год - 110,000 млн. рублей</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Ожидаемые результаты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реализация подпрограммы не оказывает непосредственных результатов на показатели в установленной сфере деятельности, однако ее реализация косвенно обеспечивает достижение всех целевых значений показателей Программы</w:t>
            </w:r>
          </w:p>
        </w:tc>
      </w:tr>
    </w:tbl>
    <w:p w:rsidR="004168A8" w:rsidRDefault="004168A8">
      <w:pPr>
        <w:pStyle w:val="ConsPlusNormal"/>
        <w:jc w:val="both"/>
      </w:pPr>
    </w:p>
    <w:p w:rsidR="004168A8" w:rsidRDefault="004168A8">
      <w:pPr>
        <w:pStyle w:val="ConsPlusNormal"/>
        <w:jc w:val="center"/>
        <w:outlineLvl w:val="2"/>
      </w:pPr>
      <w:r>
        <w:t>I. Общая характеристика сферы реализации подпрограммы</w:t>
      </w:r>
    </w:p>
    <w:p w:rsidR="004168A8" w:rsidRDefault="004168A8">
      <w:pPr>
        <w:pStyle w:val="ConsPlusNormal"/>
        <w:jc w:val="both"/>
      </w:pPr>
    </w:p>
    <w:p w:rsidR="004168A8" w:rsidRDefault="004168A8">
      <w:pPr>
        <w:pStyle w:val="ConsPlusNormal"/>
        <w:ind w:firstLine="540"/>
        <w:jc w:val="both"/>
      </w:pPr>
      <w:r>
        <w:t>В реализации Программы принимает участие ГКУ РД "Дорожный контроль".</w:t>
      </w:r>
    </w:p>
    <w:p w:rsidR="004168A8" w:rsidRDefault="004168A8">
      <w:pPr>
        <w:pStyle w:val="ConsPlusNormal"/>
        <w:spacing w:before="220"/>
        <w:ind w:firstLine="540"/>
        <w:jc w:val="both"/>
      </w:pPr>
      <w:r>
        <w:t>Реализация Программы осуществляется в соответствии с планом, ежегодно не позднее 15 декабря текущего финансового года утверждаемым Агентством по дорожному хозяйству Республики Дагестан по согласованию с соисполнителями, содержащим перечень мероприятий с указанием сроков их выполнения, бюджетных ассигнований, а также информацию о расходах из других источников.</w:t>
      </w:r>
    </w:p>
    <w:p w:rsidR="004168A8" w:rsidRDefault="004168A8">
      <w:pPr>
        <w:pStyle w:val="ConsPlusNormal"/>
        <w:spacing w:before="220"/>
        <w:ind w:firstLine="540"/>
        <w:jc w:val="both"/>
      </w:pPr>
      <w:r>
        <w:t>До 25 февраля года, следующего за отчетным, ГКУ РД "Дорожный контроль" подготавливает отчет о ходе реализации Программы для Агентства по дорожному хозяйству Республики Дагестан. Годовой отчет должен содержать:</w:t>
      </w:r>
    </w:p>
    <w:p w:rsidR="004168A8" w:rsidRDefault="004168A8">
      <w:pPr>
        <w:pStyle w:val="ConsPlusNormal"/>
        <w:spacing w:before="220"/>
        <w:ind w:firstLine="540"/>
        <w:jc w:val="both"/>
      </w:pPr>
      <w:r>
        <w:t>конкретные результаты, достигнутые за отчетный период;</w:t>
      </w:r>
    </w:p>
    <w:p w:rsidR="004168A8" w:rsidRDefault="004168A8">
      <w:pPr>
        <w:pStyle w:val="ConsPlusNormal"/>
        <w:spacing w:before="220"/>
        <w:ind w:firstLine="540"/>
        <w:jc w:val="both"/>
      </w:pPr>
      <w:r>
        <w:t>перечень мероприятий, выполненных и не выполненных (с указанием причин) в установленные сроки;</w:t>
      </w:r>
    </w:p>
    <w:p w:rsidR="004168A8" w:rsidRDefault="004168A8">
      <w:pPr>
        <w:pStyle w:val="ConsPlusNormal"/>
        <w:spacing w:before="220"/>
        <w:ind w:firstLine="540"/>
        <w:jc w:val="both"/>
      </w:pPr>
      <w:r>
        <w:t>анализ факторов, повлиявших на ход реализации Программы;</w:t>
      </w:r>
    </w:p>
    <w:p w:rsidR="004168A8" w:rsidRDefault="004168A8">
      <w:pPr>
        <w:pStyle w:val="ConsPlusNormal"/>
        <w:spacing w:before="220"/>
        <w:ind w:firstLine="540"/>
        <w:jc w:val="both"/>
      </w:pPr>
      <w:r>
        <w:t>данные об использовании бюджетных ассигнований и иных средств на выполнение мероприятий Программы.</w:t>
      </w:r>
    </w:p>
    <w:p w:rsidR="004168A8" w:rsidRDefault="004168A8">
      <w:pPr>
        <w:pStyle w:val="ConsPlusNormal"/>
        <w:spacing w:before="220"/>
        <w:ind w:firstLine="540"/>
        <w:jc w:val="both"/>
      </w:pPr>
      <w:r>
        <w:t>Отчет направляется Агентством по дорожному хозяйству Республики Дагестан в Министерство экономики и территориального развития Республики Дагестан и Министерство финансов Республики Дагестан.</w:t>
      </w:r>
    </w:p>
    <w:p w:rsidR="004168A8" w:rsidRDefault="004168A8">
      <w:pPr>
        <w:pStyle w:val="ConsPlusNormal"/>
        <w:jc w:val="both"/>
      </w:pPr>
    </w:p>
    <w:p w:rsidR="004168A8" w:rsidRDefault="004168A8">
      <w:pPr>
        <w:pStyle w:val="ConsPlusNormal"/>
        <w:jc w:val="center"/>
        <w:outlineLvl w:val="2"/>
      </w:pPr>
      <w:r>
        <w:t>II. Цели, задачи, сроки и механизмы реализации подпрограммы</w:t>
      </w:r>
    </w:p>
    <w:p w:rsidR="004168A8" w:rsidRDefault="004168A8">
      <w:pPr>
        <w:pStyle w:val="ConsPlusNormal"/>
        <w:jc w:val="both"/>
      </w:pPr>
    </w:p>
    <w:p w:rsidR="004168A8" w:rsidRDefault="004168A8">
      <w:pPr>
        <w:pStyle w:val="ConsPlusNormal"/>
        <w:ind w:firstLine="540"/>
        <w:jc w:val="both"/>
      </w:pPr>
      <w:r>
        <w:t>Целью реализации подпрограммы является повышение эффективности реализации Программы.</w:t>
      </w:r>
    </w:p>
    <w:p w:rsidR="004168A8" w:rsidRDefault="004168A8">
      <w:pPr>
        <w:pStyle w:val="ConsPlusNormal"/>
        <w:spacing w:before="220"/>
        <w:ind w:firstLine="540"/>
        <w:jc w:val="both"/>
      </w:pPr>
      <w:r>
        <w:t>Для реализации этой цели необходимо решение следующих задач:</w:t>
      </w:r>
    </w:p>
    <w:p w:rsidR="004168A8" w:rsidRDefault="004168A8">
      <w:pPr>
        <w:pStyle w:val="ConsPlusNormal"/>
        <w:spacing w:before="220"/>
        <w:ind w:firstLine="540"/>
        <w:jc w:val="both"/>
      </w:pPr>
      <w:r>
        <w:t xml:space="preserve">обеспечение деятельности подведомственного Агентству по дорожному хозяйству </w:t>
      </w:r>
      <w:r>
        <w:lastRenderedPageBreak/>
        <w:t>Республики Дагестан ГКУ РД "Дорожный контроль";</w:t>
      </w:r>
    </w:p>
    <w:p w:rsidR="004168A8" w:rsidRDefault="004168A8">
      <w:pPr>
        <w:pStyle w:val="ConsPlusNormal"/>
        <w:spacing w:before="220"/>
        <w:ind w:firstLine="540"/>
        <w:jc w:val="both"/>
      </w:pPr>
      <w:r>
        <w:t>повышение эффективности мер государственного регулирования, направленных на реализацию Программы;</w:t>
      </w:r>
    </w:p>
    <w:p w:rsidR="004168A8" w:rsidRDefault="004168A8">
      <w:pPr>
        <w:pStyle w:val="ConsPlusNormal"/>
        <w:spacing w:before="220"/>
        <w:ind w:firstLine="540"/>
        <w:jc w:val="both"/>
      </w:pPr>
      <w:r>
        <w:t>формирование механизмов взаимодействия ответственного исполнителя Программы с исполнителями подпрограмм и государственными заказчиками федеральных целевых программ.</w:t>
      </w:r>
    </w:p>
    <w:p w:rsidR="004168A8" w:rsidRDefault="004168A8">
      <w:pPr>
        <w:pStyle w:val="ConsPlusNormal"/>
        <w:spacing w:before="220"/>
        <w:ind w:firstLine="540"/>
        <w:jc w:val="both"/>
      </w:pPr>
      <w:r>
        <w:t>Общий объем финансирования подпрограммы за счет средств территориального дорожного фонда Республики Дагестан составляет 323,500 млн. рублей, из них по годам:</w:t>
      </w:r>
    </w:p>
    <w:p w:rsidR="004168A8" w:rsidRDefault="004168A8">
      <w:pPr>
        <w:pStyle w:val="ConsPlusNormal"/>
        <w:spacing w:before="220"/>
        <w:ind w:firstLine="540"/>
        <w:jc w:val="both"/>
      </w:pPr>
      <w:r>
        <w:t>на 2018 год - 105,500 млн. рублей;</w:t>
      </w:r>
    </w:p>
    <w:p w:rsidR="004168A8" w:rsidRDefault="004168A8">
      <w:pPr>
        <w:pStyle w:val="ConsPlusNormal"/>
        <w:spacing w:before="220"/>
        <w:ind w:firstLine="540"/>
        <w:jc w:val="both"/>
      </w:pPr>
      <w:r>
        <w:t>на 2019 год - 108,000 млн. рублей;</w:t>
      </w:r>
    </w:p>
    <w:p w:rsidR="004168A8" w:rsidRDefault="004168A8">
      <w:pPr>
        <w:pStyle w:val="ConsPlusNormal"/>
        <w:spacing w:before="220"/>
        <w:ind w:firstLine="540"/>
        <w:jc w:val="both"/>
      </w:pPr>
      <w:r>
        <w:t>на 2020 год - 110,000 млн. рублей.</w:t>
      </w:r>
    </w:p>
    <w:p w:rsidR="004168A8" w:rsidRDefault="004168A8">
      <w:pPr>
        <w:pStyle w:val="ConsPlusNormal"/>
        <w:jc w:val="both"/>
      </w:pPr>
    </w:p>
    <w:p w:rsidR="004168A8" w:rsidRDefault="004168A8">
      <w:pPr>
        <w:pStyle w:val="ConsPlusNormal"/>
        <w:jc w:val="center"/>
        <w:outlineLvl w:val="2"/>
      </w:pPr>
      <w:r>
        <w:t>III. Анализ рисков реализации подпрограммы и описание</w:t>
      </w:r>
    </w:p>
    <w:p w:rsidR="004168A8" w:rsidRDefault="004168A8">
      <w:pPr>
        <w:pStyle w:val="ConsPlusNormal"/>
        <w:jc w:val="center"/>
      </w:pPr>
      <w:r>
        <w:t>мер управления рисками ее реализации</w:t>
      </w:r>
    </w:p>
    <w:p w:rsidR="004168A8" w:rsidRDefault="004168A8">
      <w:pPr>
        <w:pStyle w:val="ConsPlusNormal"/>
        <w:jc w:val="both"/>
      </w:pPr>
    </w:p>
    <w:p w:rsidR="004168A8" w:rsidRDefault="004168A8">
      <w:pPr>
        <w:pStyle w:val="ConsPlusNormal"/>
        <w:ind w:firstLine="540"/>
        <w:jc w:val="both"/>
      </w:pPr>
      <w:r>
        <w:t>Риски реализации подпрограммы связаны с кадровым обеспечением управления Программой. Существуют проблемы, связанные с обеспечением Агентства по дорожному хозяйству Республики Дагестан квалифицированными государственными служащими. Меры по снижению данных рисков связаны совершенствованием кадровой работы, а также с передачей исполнения части функций на аутсорсинг.</w:t>
      </w:r>
    </w:p>
    <w:p w:rsidR="004168A8" w:rsidRDefault="004168A8">
      <w:pPr>
        <w:pStyle w:val="ConsPlusNormal"/>
        <w:spacing w:before="220"/>
        <w:ind w:firstLine="540"/>
        <w:jc w:val="both"/>
      </w:pPr>
      <w:r>
        <w:t>Отсутствие эффективного управления Программой может привести к несвоевременной и некачественной реализации мероприятий Программы и значительно повлияет на ее результаты.</w:t>
      </w:r>
    </w:p>
    <w:p w:rsidR="004168A8" w:rsidRDefault="004168A8">
      <w:pPr>
        <w:pStyle w:val="ConsPlusNormal"/>
        <w:spacing w:before="220"/>
        <w:ind w:firstLine="540"/>
        <w:jc w:val="both"/>
      </w:pPr>
      <w:r>
        <w:t>Эффективность подпрограммы определяет эффективность управления Программой, которая характеризуется степенью достижения запланированных значений показателей (индикаторов).</w:t>
      </w:r>
    </w:p>
    <w:p w:rsidR="004168A8" w:rsidRDefault="004168A8">
      <w:pPr>
        <w:pStyle w:val="ConsPlusNormal"/>
        <w:spacing w:before="220"/>
        <w:ind w:firstLine="540"/>
        <w:jc w:val="both"/>
      </w:pPr>
      <w:r>
        <w:t>Количественной оценкой степени достижения запланированных значений показателей Программы может служить доля показателей, фактические значения которых в отчетном году равны или выше (лучше) запланированных.</w:t>
      </w:r>
    </w:p>
    <w:p w:rsidR="004168A8" w:rsidRDefault="004168A8">
      <w:pPr>
        <w:pStyle w:val="ConsPlusNormal"/>
        <w:jc w:val="both"/>
      </w:pPr>
    </w:p>
    <w:p w:rsidR="004168A8" w:rsidRDefault="004168A8">
      <w:pPr>
        <w:pStyle w:val="ConsPlusNormal"/>
        <w:jc w:val="center"/>
        <w:outlineLvl w:val="2"/>
      </w:pPr>
      <w:r>
        <w:t>IV. Описание основных ожидаемых</w:t>
      </w:r>
    </w:p>
    <w:p w:rsidR="004168A8" w:rsidRDefault="004168A8">
      <w:pPr>
        <w:pStyle w:val="ConsPlusNormal"/>
        <w:jc w:val="center"/>
      </w:pPr>
      <w:r>
        <w:t>конечных результатов подпрограммы</w:t>
      </w:r>
    </w:p>
    <w:p w:rsidR="004168A8" w:rsidRDefault="004168A8">
      <w:pPr>
        <w:pStyle w:val="ConsPlusNormal"/>
        <w:jc w:val="both"/>
      </w:pPr>
    </w:p>
    <w:p w:rsidR="004168A8" w:rsidRDefault="004168A8">
      <w:pPr>
        <w:pStyle w:val="ConsPlusNormal"/>
        <w:ind w:firstLine="540"/>
        <w:jc w:val="both"/>
      </w:pPr>
      <w:r>
        <w:t>Целевое, эффективное и в полном объеме освоение средств территориального дорожного фонда Республики Дагестан, направленных на осуществление деятельности ГКУ РД "Дорожный контроль".</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center"/>
        <w:outlineLvl w:val="1"/>
      </w:pPr>
      <w:bookmarkStart w:id="3" w:name="P432"/>
      <w:bookmarkEnd w:id="3"/>
      <w:r>
        <w:t>ПОДПРОГРАММА</w:t>
      </w:r>
    </w:p>
    <w:p w:rsidR="004168A8" w:rsidRDefault="004168A8">
      <w:pPr>
        <w:pStyle w:val="ConsPlusNormal"/>
        <w:jc w:val="center"/>
      </w:pPr>
      <w:r>
        <w:t>"АВТОМОБИЛЬНЫЕ ДОРОГИ"</w:t>
      </w:r>
    </w:p>
    <w:p w:rsidR="004168A8" w:rsidRDefault="004168A8">
      <w:pPr>
        <w:pStyle w:val="ConsPlusNormal"/>
        <w:jc w:val="both"/>
      </w:pPr>
    </w:p>
    <w:p w:rsidR="004168A8" w:rsidRDefault="004168A8">
      <w:pPr>
        <w:pStyle w:val="ConsPlusNormal"/>
        <w:jc w:val="center"/>
        <w:outlineLvl w:val="2"/>
      </w:pPr>
      <w:r>
        <w:t>ПАСПОРТ</w:t>
      </w:r>
    </w:p>
    <w:p w:rsidR="004168A8" w:rsidRDefault="004168A8">
      <w:pPr>
        <w:pStyle w:val="ConsPlusNormal"/>
        <w:jc w:val="center"/>
      </w:pPr>
      <w:r>
        <w:t>ПОДПРОГРАММЫ "АВТОМОБИЛЬНЫЕ ДОРОГИ"</w:t>
      </w:r>
    </w:p>
    <w:p w:rsidR="004168A8" w:rsidRDefault="004168A8">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Ответственный исполнитель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Агентство по дорожному хозяйству Республики Дагестан</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Республики Дагестан;</w:t>
            </w:r>
          </w:p>
          <w:p w:rsidR="004168A8" w:rsidRDefault="004168A8">
            <w:pPr>
              <w:pStyle w:val="ConsPlusNormal"/>
            </w:pPr>
            <w:r>
              <w:t>повышение доступности транспортных услуг для населения;</w:t>
            </w:r>
          </w:p>
          <w:p w:rsidR="004168A8" w:rsidRDefault="004168A8">
            <w:pPr>
              <w:pStyle w:val="ConsPlusNormal"/>
            </w:pPr>
            <w:r>
              <w:t>повышение комплексной безопасности и устойчивости транспортной системы;</w:t>
            </w:r>
          </w:p>
          <w:p w:rsidR="004168A8" w:rsidRDefault="004168A8">
            <w:pPr>
              <w:pStyle w:val="ConsPlusNormal"/>
            </w:pPr>
            <w:r>
              <w:t>повышение безопасности дорожного движения на автомобильных дорогах общего пользования республиканского, межмуниципального и местного значения</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Задачи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увеличение доли автомобильных дорог общего пользования регионального или межмуниципального значения, соответствующих нормативным требованиям;</w:t>
            </w:r>
          </w:p>
          <w:p w:rsidR="004168A8" w:rsidRDefault="004168A8">
            <w:pPr>
              <w:pStyle w:val="ConsPlusNormal"/>
            </w:pPr>
            <w:r>
              <w:t>формирование единой дорожной сети круглогодичной доступности для населения;</w:t>
            </w:r>
          </w:p>
          <w:p w:rsidR="004168A8" w:rsidRDefault="004168A8">
            <w:pPr>
              <w:pStyle w:val="ConsPlusNormal"/>
            </w:pPr>
            <w:r>
              <w:t>повышения уровня мобилизационной готовности дорожного хозяйства;</w:t>
            </w:r>
          </w:p>
          <w:p w:rsidR="004168A8" w:rsidRDefault="004168A8">
            <w:pPr>
              <w:pStyle w:val="ConsPlusNormal"/>
            </w:pPr>
            <w:r>
              <w:t>повышение эффективности реализации Программы</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Целевые индикаторы и показатели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протяженность дорог общего пользования республиканского, межмуниципального и местного значения, соответствующих нормативным требованиям к транспортно-эксплуатационным показателям</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Срок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2018-2020 годы</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Объемы и источники финансирования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общий объем финансирования подпрограммы составляет 19343,906 млн. рублей, в том числе:</w:t>
            </w:r>
          </w:p>
          <w:p w:rsidR="004168A8" w:rsidRDefault="004168A8">
            <w:pPr>
              <w:pStyle w:val="ConsPlusNormal"/>
            </w:pPr>
            <w:r>
              <w:t>на 2018 год - 6372,434 млн. рублей;</w:t>
            </w:r>
          </w:p>
          <w:p w:rsidR="004168A8" w:rsidRDefault="004168A8">
            <w:pPr>
              <w:pStyle w:val="ConsPlusNormal"/>
            </w:pPr>
            <w:r>
              <w:t>на 2019 год - 6304,130 млн. рублей;</w:t>
            </w:r>
          </w:p>
          <w:p w:rsidR="004168A8" w:rsidRDefault="004168A8">
            <w:pPr>
              <w:pStyle w:val="ConsPlusNormal"/>
            </w:pPr>
            <w:r>
              <w:t>на 2020 год - 6667,342 млн. рублей</w:t>
            </w:r>
          </w:p>
        </w:tc>
      </w:tr>
      <w:tr w:rsidR="004168A8">
        <w:tc>
          <w:tcPr>
            <w:tcW w:w="567" w:type="dxa"/>
            <w:tcBorders>
              <w:top w:val="nil"/>
              <w:left w:val="nil"/>
              <w:bottom w:val="nil"/>
              <w:right w:val="nil"/>
            </w:tcBorders>
          </w:tcPr>
          <w:p w:rsidR="004168A8" w:rsidRDefault="004168A8">
            <w:pPr>
              <w:pStyle w:val="ConsPlusNormal"/>
            </w:pPr>
          </w:p>
        </w:tc>
        <w:tc>
          <w:tcPr>
            <w:tcW w:w="3515" w:type="dxa"/>
            <w:tcBorders>
              <w:top w:val="nil"/>
              <w:left w:val="nil"/>
              <w:bottom w:val="nil"/>
              <w:right w:val="nil"/>
            </w:tcBorders>
          </w:tcPr>
          <w:p w:rsidR="004168A8" w:rsidRDefault="004168A8">
            <w:pPr>
              <w:pStyle w:val="ConsPlusNormal"/>
            </w:pPr>
            <w:r>
              <w:t>Ожидаемые результаты реализации подпрограммы</w:t>
            </w:r>
          </w:p>
        </w:tc>
        <w:tc>
          <w:tcPr>
            <w:tcW w:w="340" w:type="dxa"/>
            <w:tcBorders>
              <w:top w:val="nil"/>
              <w:left w:val="nil"/>
              <w:bottom w:val="nil"/>
              <w:right w:val="nil"/>
            </w:tcBorders>
          </w:tcPr>
          <w:p w:rsidR="004168A8" w:rsidRDefault="004168A8">
            <w:pPr>
              <w:pStyle w:val="ConsPlusNormal"/>
              <w:jc w:val="center"/>
            </w:pPr>
            <w:r>
              <w:t>-</w:t>
            </w:r>
          </w:p>
        </w:tc>
        <w:tc>
          <w:tcPr>
            <w:tcW w:w="4535" w:type="dxa"/>
            <w:tcBorders>
              <w:top w:val="nil"/>
              <w:left w:val="nil"/>
              <w:bottom w:val="nil"/>
              <w:right w:val="nil"/>
            </w:tcBorders>
          </w:tcPr>
          <w:p w:rsidR="004168A8" w:rsidRDefault="004168A8">
            <w:pPr>
              <w:pStyle w:val="ConsPlusNormal"/>
            </w:pPr>
            <w:r>
              <w:t>увеличение протяженности дорог общего пользования республиканского и межмуниципального значения с усовершенствованным покрытием на 80 км;</w:t>
            </w:r>
          </w:p>
          <w:p w:rsidR="004168A8" w:rsidRDefault="004168A8">
            <w:pPr>
              <w:pStyle w:val="ConsPlusNormal"/>
            </w:pPr>
            <w:r>
              <w:t>увеличение протяженности автомобильных дорог более высоких категорий на 258,6 км, в том числе высших (I-II) категорий - на 119,6 км</w:t>
            </w:r>
          </w:p>
        </w:tc>
      </w:tr>
    </w:tbl>
    <w:p w:rsidR="004168A8" w:rsidRDefault="004168A8">
      <w:pPr>
        <w:pStyle w:val="ConsPlusNormal"/>
        <w:jc w:val="both"/>
      </w:pPr>
    </w:p>
    <w:p w:rsidR="004168A8" w:rsidRDefault="004168A8">
      <w:pPr>
        <w:pStyle w:val="ConsPlusNormal"/>
        <w:jc w:val="center"/>
        <w:outlineLvl w:val="2"/>
      </w:pPr>
      <w:r>
        <w:t>I. Общая характеристика сферы реализации подпрограммы</w:t>
      </w:r>
    </w:p>
    <w:p w:rsidR="004168A8" w:rsidRDefault="004168A8">
      <w:pPr>
        <w:pStyle w:val="ConsPlusNormal"/>
        <w:jc w:val="both"/>
      </w:pPr>
    </w:p>
    <w:p w:rsidR="004168A8" w:rsidRDefault="004168A8">
      <w:pPr>
        <w:pStyle w:val="ConsPlusNormal"/>
        <w:ind w:firstLine="540"/>
        <w:jc w:val="both"/>
      </w:pPr>
      <w:r>
        <w:t xml:space="preserve">Дорожное хозяйство представляет собой сложный инженерный, имущественный, организационно-технический комплекс, включающий в себя автомобильные дороги и улично-дорожную сеть населенных пунктов общего пользования со всеми сооружениями, необходимыми для ее нормальной эксплуатации, а также предприятия и организации по ремонту и содержанию </w:t>
      </w:r>
      <w:r>
        <w:lastRenderedPageBreak/>
        <w:t>этих дорог.</w:t>
      </w:r>
    </w:p>
    <w:p w:rsidR="004168A8" w:rsidRDefault="004168A8">
      <w:pPr>
        <w:pStyle w:val="ConsPlusNormal"/>
        <w:spacing w:before="220"/>
        <w:ind w:firstLine="540"/>
        <w:jc w:val="both"/>
      </w:pPr>
      <w:r>
        <w:t>Территориальные автомобильные дороги общего пользования Республики Дагестан связывают значительную часть территорий республики, обеспечивая жизнедеятельность всех городов и населенных пунктов, и во многом определяют возможности развития районов и республики в целом. По ним осуществляются самые массовые перевозки грузов и пассажиров.</w:t>
      </w:r>
    </w:p>
    <w:p w:rsidR="004168A8" w:rsidRDefault="004168A8">
      <w:pPr>
        <w:pStyle w:val="ConsPlusNormal"/>
        <w:spacing w:before="220"/>
        <w:ind w:firstLine="540"/>
        <w:jc w:val="both"/>
      </w:pPr>
      <w:r>
        <w:t>Сеть территориальных автомобильных дорог общего пользования Республики Дагестан обеспечивает мобильность населения и доступ к материальным ресурсам, а также позволяет расширить производственные возможности экономики за счет снижения транспортных издержек и затрат времени на перевозки. Их значение постоянно растет в связи с изменением образа жизни людей, превращением автомобиля в необходимое средство передвижения,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расширения торговли и развития сферы услуг.</w:t>
      </w:r>
    </w:p>
    <w:p w:rsidR="004168A8" w:rsidRDefault="004168A8">
      <w:pPr>
        <w:pStyle w:val="ConsPlusNormal"/>
        <w:spacing w:before="220"/>
        <w:ind w:firstLine="540"/>
        <w:jc w:val="both"/>
      </w:pPr>
      <w:r>
        <w:t>Дальнейшее развитие сети территориальных автомобильных дорог общего пользования Республики Дагестан в условиях повышения экономической активности и интенсивной автомобилизации населения республики должно обеспечить не только соответствие пропускной способности дорожной сети потокам автомобильного транспорта и доступ к населенным пунктам, но и решение задач, которые будут поставлены перед транспортной системой в долгосрочной перспективе.</w:t>
      </w:r>
    </w:p>
    <w:p w:rsidR="004168A8" w:rsidRDefault="004168A8">
      <w:pPr>
        <w:pStyle w:val="ConsPlusNormal"/>
        <w:spacing w:before="220"/>
        <w:ind w:firstLine="540"/>
        <w:jc w:val="both"/>
      </w:pPr>
      <w:r>
        <w:t>Основу дорожной сети республики составляют дороги общего пользования республиканского и межмуниципального значения общей протяженностью 2849,2 км, значительная часть которых - это дороги, соединяющие столицу республики с административными центрами районов.</w:t>
      </w:r>
    </w:p>
    <w:p w:rsidR="004168A8" w:rsidRDefault="004168A8">
      <w:pPr>
        <w:pStyle w:val="ConsPlusNormal"/>
        <w:spacing w:before="220"/>
        <w:ind w:firstLine="540"/>
        <w:jc w:val="both"/>
      </w:pPr>
      <w:r>
        <w:t>Конфигурация дорожной сети республики сформирована исторически, в горных условиях они проходят в основном по долинному ходу вдоль водотоков.</w:t>
      </w:r>
    </w:p>
    <w:p w:rsidR="004168A8" w:rsidRDefault="004168A8">
      <w:pPr>
        <w:pStyle w:val="ConsPlusNormal"/>
        <w:spacing w:before="220"/>
        <w:ind w:firstLine="540"/>
        <w:jc w:val="both"/>
      </w:pPr>
      <w:r>
        <w:t>В основном дороги республиканского значения ориентированы на столицу республики - г. Махачкалу - посредством выхода на федеральные дороги. На их долю приходится основная часть перевозок.</w:t>
      </w:r>
    </w:p>
    <w:p w:rsidR="004168A8" w:rsidRDefault="004168A8">
      <w:pPr>
        <w:pStyle w:val="ConsPlusNormal"/>
        <w:spacing w:before="220"/>
        <w:ind w:firstLine="540"/>
        <w:jc w:val="both"/>
      </w:pPr>
      <w:r>
        <w:t>Усиленными темпами ведутся работы по соединению районных центров дорогами с асфальтобетонным покрытием (Ахвахский, Кулинский, Тляратинский, Цунтинский, Цумадинский районы, Бежтинский участок). Ведутся работы по развитию транспортной связи приграничных районов (Рутульский, Магарамкентский, Цумадинский районы).</w:t>
      </w:r>
    </w:p>
    <w:p w:rsidR="004168A8" w:rsidRDefault="004168A8">
      <w:pPr>
        <w:pStyle w:val="ConsPlusNormal"/>
        <w:spacing w:before="220"/>
        <w:ind w:firstLine="540"/>
        <w:jc w:val="both"/>
      </w:pPr>
      <w:r>
        <w:t>Но, несмотря на то что за последние годы в республике проделана значительная работа по развитию дорожной отрасли и решены такие вопросы, как создание опорной сети автодорог, почти полная ликвидация бездорожья, создание бесперевальных маршрутов движения, уровень транспортно-эксплуатационного состояния значительной части территориальных дорог не в полной мере отвечает требованиям сегодняшнего дня.</w:t>
      </w:r>
    </w:p>
    <w:p w:rsidR="004168A8" w:rsidRDefault="004168A8">
      <w:pPr>
        <w:pStyle w:val="ConsPlusNormal"/>
        <w:spacing w:before="220"/>
        <w:ind w:firstLine="540"/>
        <w:jc w:val="both"/>
      </w:pPr>
      <w:r>
        <w:t>Лишь 2719,3 км дорог, или 36,3 проц. от общей протяженности, имеют усовершенствованное покрытие. По этому показателю республика занимает последнее место в Северо-Кавказском федеральном округе и одно из последних в Российской Федерации.</w:t>
      </w:r>
    </w:p>
    <w:p w:rsidR="004168A8" w:rsidRDefault="004168A8">
      <w:pPr>
        <w:pStyle w:val="ConsPlusNormal"/>
        <w:spacing w:before="220"/>
        <w:ind w:firstLine="540"/>
        <w:jc w:val="both"/>
      </w:pPr>
      <w:r>
        <w:t>Доля высококатегорийных дорог составляет лишь 0,3 проц. в общей структуре автомобильных дорог Республики Дагестан.</w:t>
      </w:r>
    </w:p>
    <w:p w:rsidR="004168A8" w:rsidRDefault="004168A8">
      <w:pPr>
        <w:pStyle w:val="ConsPlusNormal"/>
        <w:spacing w:before="220"/>
        <w:ind w:firstLine="540"/>
        <w:jc w:val="both"/>
      </w:pPr>
      <w:r>
        <w:t>Более 30 проц. из 1200 эксплуатируемых мостовых сооружений на автомобильных дорогах требуют реконструкции и перестройки, 40 проц. - проведения планово-предупредительных ремонтных работ.</w:t>
      </w:r>
    </w:p>
    <w:p w:rsidR="004168A8" w:rsidRDefault="004168A8">
      <w:pPr>
        <w:pStyle w:val="ConsPlusNormal"/>
        <w:spacing w:before="220"/>
        <w:ind w:firstLine="540"/>
        <w:jc w:val="both"/>
      </w:pPr>
      <w:r>
        <w:lastRenderedPageBreak/>
        <w:t>Многие участки дорог республиканского значения, проходящие в горной части, по своим техническим параметрам и транспортно-эксплуатационным показателям не соответствуют современным нормативным требованиям по обеспечению безопасности движения и требуют реконструкции.</w:t>
      </w:r>
    </w:p>
    <w:p w:rsidR="004168A8" w:rsidRDefault="004168A8">
      <w:pPr>
        <w:pStyle w:val="ConsPlusNormal"/>
        <w:spacing w:before="220"/>
        <w:ind w:firstLine="540"/>
        <w:jc w:val="both"/>
      </w:pPr>
      <w:r>
        <w:t>Практически все автомобильные дороги республиканского значения имеют по одной полосе движения в каждом направлении, что не позволяет обеспечить достаточную пропускную способность дорог, безопасность и скоростное обслуживание современных транспортных средств.</w:t>
      </w:r>
    </w:p>
    <w:p w:rsidR="004168A8" w:rsidRDefault="004168A8">
      <w:pPr>
        <w:pStyle w:val="ConsPlusNormal"/>
        <w:spacing w:before="220"/>
        <w:ind w:firstLine="540"/>
        <w:jc w:val="both"/>
      </w:pPr>
      <w:r>
        <w:t>Свыше 50 проц. автомобильных дорог республиканского значения с асфальтобетонным покрытием требуют увеличения прочностных характеристик из-за деградации дорожной одежды вследствие увеличения в составе транспортных потоков доли тяжелых автомобилей и автопоездов.</w:t>
      </w:r>
    </w:p>
    <w:p w:rsidR="004168A8" w:rsidRDefault="004168A8">
      <w:pPr>
        <w:pStyle w:val="ConsPlusNormal"/>
        <w:spacing w:before="220"/>
        <w:ind w:firstLine="540"/>
        <w:jc w:val="both"/>
      </w:pPr>
      <w:r>
        <w:t>Пять районных центров не соединены с опорной сетью дорогами с асфальтобетонным покрытием.</w:t>
      </w:r>
    </w:p>
    <w:p w:rsidR="004168A8" w:rsidRDefault="004168A8">
      <w:pPr>
        <w:pStyle w:val="ConsPlusNormal"/>
        <w:spacing w:before="220"/>
        <w:ind w:firstLine="540"/>
        <w:jc w:val="both"/>
      </w:pPr>
      <w:r>
        <w:t>Более 60 проц. местных дорог в горной части по своим техническим параметрам не соответствуют нормативам даже V технической категории и являются практически автопролазами.</w:t>
      </w:r>
    </w:p>
    <w:p w:rsidR="004168A8" w:rsidRDefault="004168A8">
      <w:pPr>
        <w:pStyle w:val="ConsPlusNormal"/>
        <w:spacing w:before="220"/>
        <w:ind w:firstLine="540"/>
        <w:jc w:val="both"/>
      </w:pPr>
      <w:r>
        <w:t>Отдельной проблемой является ликвидация бездорожья.</w:t>
      </w:r>
    </w:p>
    <w:p w:rsidR="004168A8" w:rsidRDefault="004168A8">
      <w:pPr>
        <w:pStyle w:val="ConsPlusNormal"/>
        <w:spacing w:before="220"/>
        <w:ind w:firstLine="540"/>
        <w:jc w:val="both"/>
      </w:pPr>
      <w:r>
        <w:t>К отдельным населенным пунктам, расположенным в Тляратинском, Цумадинском, Цунтинском, Рутульском, Ахтынском и Ботлихском районах, где проживает 75 тыс. человек, отсутствуют подъездные дороги.</w:t>
      </w:r>
    </w:p>
    <w:p w:rsidR="004168A8" w:rsidRDefault="004168A8">
      <w:pPr>
        <w:pStyle w:val="ConsPlusNormal"/>
        <w:spacing w:before="220"/>
        <w:ind w:firstLine="540"/>
        <w:jc w:val="both"/>
      </w:pPr>
      <w:r>
        <w:t>Недостаточный уровень развития дорожной сети приводит к значительным потерям для экономики и населения республики и является одним из наиболее существенных инфраструктурных ограничений для реализации приоритетных национальных проектов и темпов социально-экономического развития республики.</w:t>
      </w:r>
    </w:p>
    <w:p w:rsidR="004168A8" w:rsidRDefault="004168A8">
      <w:pPr>
        <w:pStyle w:val="ConsPlusNormal"/>
        <w:spacing w:before="220"/>
        <w:ind w:firstLine="540"/>
        <w:jc w:val="both"/>
      </w:pPr>
      <w:r>
        <w:t>Кроме того, отставание темпов развития дорожной сети от роста автомобилизации и увеличение интенсивности движения приводит к росту уровня аварийности, который в республике на данном этапе является одним из самых высоких в Российской Федерации.</w:t>
      </w:r>
    </w:p>
    <w:p w:rsidR="004168A8" w:rsidRDefault="004168A8">
      <w:pPr>
        <w:pStyle w:val="ConsPlusNormal"/>
        <w:jc w:val="both"/>
      </w:pPr>
    </w:p>
    <w:p w:rsidR="004168A8" w:rsidRDefault="004168A8">
      <w:pPr>
        <w:pStyle w:val="ConsPlusNormal"/>
        <w:jc w:val="center"/>
        <w:outlineLvl w:val="2"/>
      </w:pPr>
      <w:r>
        <w:t>II. Цели и задачи подпрограммы, сроки</w:t>
      </w:r>
    </w:p>
    <w:p w:rsidR="004168A8" w:rsidRDefault="004168A8">
      <w:pPr>
        <w:pStyle w:val="ConsPlusNormal"/>
        <w:jc w:val="center"/>
      </w:pPr>
      <w:r>
        <w:t>и механизмы ее реализации</w:t>
      </w:r>
    </w:p>
    <w:p w:rsidR="004168A8" w:rsidRDefault="004168A8">
      <w:pPr>
        <w:pStyle w:val="ConsPlusNormal"/>
        <w:jc w:val="both"/>
      </w:pPr>
    </w:p>
    <w:p w:rsidR="004168A8" w:rsidRDefault="004168A8">
      <w:pPr>
        <w:pStyle w:val="ConsPlusNormal"/>
        <w:ind w:firstLine="540"/>
        <w:jc w:val="both"/>
      </w:pPr>
      <w:r>
        <w:t>Основными целями подпрограммы являются:</w:t>
      </w:r>
    </w:p>
    <w:p w:rsidR="004168A8" w:rsidRDefault="004168A8">
      <w:pPr>
        <w:pStyle w:val="ConsPlusNormal"/>
        <w:spacing w:before="220"/>
        <w:ind w:firstLine="540"/>
        <w:jc w:val="both"/>
      </w:pPr>
      <w: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 Республики Дагестан;</w:t>
      </w:r>
    </w:p>
    <w:p w:rsidR="004168A8" w:rsidRDefault="004168A8">
      <w:pPr>
        <w:pStyle w:val="ConsPlusNormal"/>
        <w:spacing w:before="220"/>
        <w:ind w:firstLine="540"/>
        <w:jc w:val="both"/>
      </w:pPr>
      <w:r>
        <w:t>повышение доступности транспортных услуг для населения;</w:t>
      </w:r>
    </w:p>
    <w:p w:rsidR="004168A8" w:rsidRDefault="004168A8">
      <w:pPr>
        <w:pStyle w:val="ConsPlusNormal"/>
        <w:spacing w:before="220"/>
        <w:ind w:firstLine="540"/>
        <w:jc w:val="both"/>
      </w:pPr>
      <w:r>
        <w:t>повышение комплексной безопасности и устойчивости транспортной системы;</w:t>
      </w:r>
    </w:p>
    <w:p w:rsidR="004168A8" w:rsidRDefault="004168A8">
      <w:pPr>
        <w:pStyle w:val="ConsPlusNormal"/>
        <w:spacing w:before="220"/>
        <w:ind w:firstLine="540"/>
        <w:jc w:val="both"/>
      </w:pPr>
      <w:r>
        <w:t>повышение безопасности дорожного движения на региональных дорогах общего пользования.</w:t>
      </w:r>
    </w:p>
    <w:p w:rsidR="004168A8" w:rsidRDefault="004168A8">
      <w:pPr>
        <w:pStyle w:val="ConsPlusNormal"/>
        <w:spacing w:before="220"/>
        <w:ind w:firstLine="540"/>
        <w:jc w:val="both"/>
      </w:pPr>
      <w:r>
        <w:t>Достижение целей подпрограммы достигается решением следующих задач:</w:t>
      </w:r>
    </w:p>
    <w:p w:rsidR="004168A8" w:rsidRDefault="004168A8">
      <w:pPr>
        <w:pStyle w:val="ConsPlusNormal"/>
        <w:spacing w:before="220"/>
        <w:ind w:firstLine="540"/>
        <w:jc w:val="both"/>
      </w:pPr>
      <w:r>
        <w:t>увеличение доли автомобильных дорог общего пользования регионального или межмуниципального значения, соответствующих нормативным требованиям;</w:t>
      </w:r>
    </w:p>
    <w:p w:rsidR="004168A8" w:rsidRDefault="004168A8">
      <w:pPr>
        <w:pStyle w:val="ConsPlusNormal"/>
        <w:spacing w:before="220"/>
        <w:ind w:firstLine="540"/>
        <w:jc w:val="both"/>
      </w:pPr>
      <w:r>
        <w:lastRenderedPageBreak/>
        <w:t>формирование единой дорожной сети круглогодичной доступности для населения;</w:t>
      </w:r>
    </w:p>
    <w:p w:rsidR="004168A8" w:rsidRDefault="004168A8">
      <w:pPr>
        <w:pStyle w:val="ConsPlusNormal"/>
        <w:spacing w:before="220"/>
        <w:ind w:firstLine="540"/>
        <w:jc w:val="both"/>
      </w:pPr>
      <w:r>
        <w:t>повышение уровня мобилизационной готовности дорожного хозяйства;</w:t>
      </w:r>
    </w:p>
    <w:p w:rsidR="004168A8" w:rsidRDefault="004168A8">
      <w:pPr>
        <w:pStyle w:val="ConsPlusNormal"/>
        <w:spacing w:before="220"/>
        <w:ind w:firstLine="540"/>
        <w:jc w:val="both"/>
      </w:pPr>
      <w:r>
        <w:t>повышение эффективности реализации Программы.</w:t>
      </w:r>
    </w:p>
    <w:p w:rsidR="004168A8" w:rsidRDefault="004168A8">
      <w:pPr>
        <w:pStyle w:val="ConsPlusNormal"/>
        <w:spacing w:before="220"/>
        <w:ind w:firstLine="540"/>
        <w:jc w:val="both"/>
      </w:pPr>
      <w:r>
        <w:t>Подпрограмма реализуется в один этап, в период 2018-2020 годов.</w:t>
      </w:r>
    </w:p>
    <w:p w:rsidR="004168A8" w:rsidRDefault="004168A8">
      <w:pPr>
        <w:pStyle w:val="ConsPlusNormal"/>
        <w:spacing w:before="220"/>
        <w:ind w:firstLine="540"/>
        <w:jc w:val="both"/>
      </w:pPr>
      <w:r>
        <w:t>Механизмами реализации подпрограммы являются выполнение работ по строительству, реконструкции, капитальному ремонту, ремонту и содержанию автомобильных дорог регионального значения и работ по проектированию, строительству, реконструкции и содержанию автомобильных дорог местного значения, внедрение новых, инновационных технологий в дорожном хозяйстве, совершенствование системы управления дорожным хозяйством.</w:t>
      </w:r>
    </w:p>
    <w:p w:rsidR="004168A8" w:rsidRDefault="004168A8">
      <w:pPr>
        <w:pStyle w:val="ConsPlusNormal"/>
        <w:spacing w:before="220"/>
        <w:ind w:firstLine="540"/>
        <w:jc w:val="both"/>
      </w:pPr>
      <w:r>
        <w:t>Основными мероприятиями, обеспечивающими решение задач подпрограммы, являются:</w:t>
      </w:r>
    </w:p>
    <w:p w:rsidR="004168A8" w:rsidRDefault="004168A8">
      <w:pPr>
        <w:pStyle w:val="ConsPlusNormal"/>
        <w:spacing w:before="220"/>
        <w:ind w:firstLine="540"/>
        <w:jc w:val="both"/>
      </w:pPr>
      <w:r>
        <w:t>капитальный ремонт, ремонт, содержание автомобильных дорог общего пользования регионального и межмуниципального значения;</w:t>
      </w:r>
    </w:p>
    <w:p w:rsidR="004168A8" w:rsidRDefault="004168A8">
      <w:pPr>
        <w:pStyle w:val="ConsPlusNormal"/>
        <w:spacing w:before="220"/>
        <w:ind w:firstLine="540"/>
        <w:jc w:val="both"/>
      </w:pPr>
      <w:r>
        <w:t>проектирование, строительство и реконструкция автомобильных дорог регионального и межмуниципального значения;</w:t>
      </w:r>
    </w:p>
    <w:p w:rsidR="004168A8" w:rsidRDefault="004168A8">
      <w:pPr>
        <w:pStyle w:val="ConsPlusNormal"/>
        <w:spacing w:before="220"/>
        <w:ind w:firstLine="540"/>
        <w:jc w:val="both"/>
      </w:pPr>
      <w:r>
        <w:t>строительство и реконструкция республиканских дорог, транспортных развязок и мостовых переходов на автомобильных дорогах местного значения, предусматривающие региональное софинансирование;</w:t>
      </w:r>
    </w:p>
    <w:p w:rsidR="004168A8" w:rsidRDefault="004168A8">
      <w:pPr>
        <w:pStyle w:val="ConsPlusNormal"/>
        <w:spacing w:before="220"/>
        <w:ind w:firstLine="540"/>
        <w:jc w:val="both"/>
      </w:pPr>
      <w:r>
        <w:t>содержание автомобильных дорог общего пользования местного значения.</w:t>
      </w:r>
    </w:p>
    <w:p w:rsidR="004168A8" w:rsidRDefault="004168A8">
      <w:pPr>
        <w:pStyle w:val="ConsPlusNormal"/>
        <w:spacing w:before="220"/>
        <w:ind w:firstLine="540"/>
        <w:jc w:val="both"/>
      </w:pPr>
      <w:r>
        <w:t>Для дальнейшего развития и совершенствования сети территориальных автомобильных дорог общего пользования Республики Дагестан необходимо решить задачу, связанную с увеличением протяженности дорог общего пользования республиканского и межмуниципального значения, соответствующих нормативным требованиям.</w:t>
      </w:r>
    </w:p>
    <w:p w:rsidR="004168A8" w:rsidRDefault="004168A8">
      <w:pPr>
        <w:pStyle w:val="ConsPlusNormal"/>
        <w:spacing w:before="220"/>
        <w:ind w:firstLine="540"/>
        <w:jc w:val="both"/>
      </w:pPr>
      <w:r>
        <w:t>Указанные меры позволят увеличить пропускную способность дорожной сети, улучшить условия движения автотранспорта и снизить уровень аварийности за счет реконструкции и капитального ремонта наиболее загруженных участков дорог общего пользования республиканского и межмуниципального значения с асфальтобетонным покрытием, а также дорог, имеющих переходной тип покрытия.</w:t>
      </w:r>
    </w:p>
    <w:p w:rsidR="004168A8" w:rsidRDefault="004168A8">
      <w:pPr>
        <w:pStyle w:val="ConsPlusNormal"/>
        <w:spacing w:before="220"/>
        <w:ind w:firstLine="540"/>
        <w:jc w:val="both"/>
      </w:pPr>
      <w:r>
        <w:t>Для повышения доступности услуг транспортного комплекса для населения в области автомобильных дорог Республики Дагестан необходимо решить задачу, связанную с созданием условий для формирования единой дорожной сети, круглогодично доступной для населения.</w:t>
      </w:r>
    </w:p>
    <w:p w:rsidR="004168A8" w:rsidRDefault="004168A8">
      <w:pPr>
        <w:pStyle w:val="ConsPlusNormal"/>
        <w:spacing w:before="220"/>
        <w:ind w:firstLine="540"/>
        <w:jc w:val="both"/>
      </w:pPr>
      <w:r>
        <w:t>Это позволит обеспечить рациональное автомобильное сообщение с сельскими населенными пунктами, вывести транзитные транспортные потоки из городов и районных центров за счет строительства новых участков дорог.</w:t>
      </w:r>
    </w:p>
    <w:p w:rsidR="004168A8" w:rsidRDefault="004168A8">
      <w:pPr>
        <w:pStyle w:val="ConsPlusNormal"/>
        <w:spacing w:before="220"/>
        <w:ind w:firstLine="540"/>
        <w:jc w:val="both"/>
      </w:pPr>
      <w:r>
        <w:t>Для повышения комплексной безопасности и устойчивости транспортного комплекса в области автомобильных дорог необходимо решить задачи, связанные с повышением надежности и безопасности движения на территориальных автомобильных дорогах общего пользования Республики Дагестан, а также обеспечением устойчивого функционирования сети территориальных автомобильных дорог общего пользования Республики Дагестан.</w:t>
      </w:r>
    </w:p>
    <w:p w:rsidR="004168A8" w:rsidRDefault="004168A8">
      <w:pPr>
        <w:pStyle w:val="ConsPlusNormal"/>
        <w:spacing w:before="220"/>
        <w:ind w:firstLine="540"/>
        <w:jc w:val="both"/>
      </w:pPr>
      <w:r>
        <w:t>Общий объем финансирования подпрограммы за счет средств республиканского бюджета Республики Дагестан составляет 19343,906 млн. рублей, из них по годам:</w:t>
      </w:r>
    </w:p>
    <w:p w:rsidR="004168A8" w:rsidRDefault="004168A8">
      <w:pPr>
        <w:pStyle w:val="ConsPlusNormal"/>
        <w:spacing w:before="220"/>
        <w:ind w:firstLine="540"/>
        <w:jc w:val="both"/>
      </w:pPr>
      <w:r>
        <w:lastRenderedPageBreak/>
        <w:t>на 2018 год - 6372,434 млн. рублей;</w:t>
      </w:r>
    </w:p>
    <w:p w:rsidR="004168A8" w:rsidRDefault="004168A8">
      <w:pPr>
        <w:pStyle w:val="ConsPlusNormal"/>
        <w:spacing w:before="220"/>
        <w:ind w:firstLine="540"/>
        <w:jc w:val="both"/>
      </w:pPr>
      <w:r>
        <w:t>на 2019 год - 6304,130 млн. рублей;</w:t>
      </w:r>
    </w:p>
    <w:p w:rsidR="004168A8" w:rsidRDefault="004168A8">
      <w:pPr>
        <w:pStyle w:val="ConsPlusNormal"/>
        <w:spacing w:before="220"/>
        <w:ind w:firstLine="540"/>
        <w:jc w:val="both"/>
      </w:pPr>
      <w:r>
        <w:t>на 2020 год - 6667,342 млн. рублей.</w:t>
      </w:r>
    </w:p>
    <w:p w:rsidR="004168A8" w:rsidRDefault="004168A8">
      <w:pPr>
        <w:pStyle w:val="ConsPlusNormal"/>
        <w:jc w:val="both"/>
      </w:pPr>
    </w:p>
    <w:p w:rsidR="004168A8" w:rsidRDefault="004168A8">
      <w:pPr>
        <w:pStyle w:val="ConsPlusNormal"/>
        <w:jc w:val="center"/>
        <w:outlineLvl w:val="2"/>
      </w:pPr>
      <w:r>
        <w:t>III. Описание основных ожидаемых конечных</w:t>
      </w:r>
    </w:p>
    <w:p w:rsidR="004168A8" w:rsidRDefault="004168A8">
      <w:pPr>
        <w:pStyle w:val="ConsPlusNormal"/>
        <w:jc w:val="center"/>
      </w:pPr>
      <w:r>
        <w:t>результатов подпрограммы</w:t>
      </w:r>
    </w:p>
    <w:p w:rsidR="004168A8" w:rsidRDefault="004168A8">
      <w:pPr>
        <w:pStyle w:val="ConsPlusNormal"/>
        <w:jc w:val="both"/>
      </w:pPr>
    </w:p>
    <w:p w:rsidR="004168A8" w:rsidRDefault="004168A8">
      <w:pPr>
        <w:pStyle w:val="ConsPlusNormal"/>
        <w:ind w:firstLine="540"/>
        <w:jc w:val="both"/>
      </w:pPr>
      <w:r>
        <w:t>Ожидаемые конечные результаты подпрограммы в дорожном хозяйстве:</w:t>
      </w:r>
    </w:p>
    <w:p w:rsidR="004168A8" w:rsidRDefault="004168A8">
      <w:pPr>
        <w:pStyle w:val="ConsPlusNormal"/>
        <w:spacing w:before="220"/>
        <w:ind w:firstLine="540"/>
        <w:jc w:val="both"/>
      </w:pPr>
      <w:r>
        <w:t>сохранение существующей сети территориальных автомобильных дорог общего пользования Республики Дагестан как основы обеспечения жизнедеятельности республики, коренное улучшение ее транспортно-эксплуатационного состояния;</w:t>
      </w:r>
    </w:p>
    <w:p w:rsidR="004168A8" w:rsidRDefault="004168A8">
      <w:pPr>
        <w:pStyle w:val="ConsPlusNormal"/>
        <w:spacing w:before="220"/>
        <w:ind w:firstLine="540"/>
        <w:jc w:val="both"/>
      </w:pPr>
      <w:r>
        <w:t>вывод дорожной сети республики на качественно новый уровень развития, отвечающий современным требованиям и интересам пользователей автомобильных дорог;</w:t>
      </w:r>
    </w:p>
    <w:p w:rsidR="004168A8" w:rsidRDefault="004168A8">
      <w:pPr>
        <w:pStyle w:val="ConsPlusNormal"/>
        <w:spacing w:before="220"/>
        <w:ind w:firstLine="540"/>
        <w:jc w:val="both"/>
      </w:pPr>
      <w:r>
        <w:t>снижение общих и удельных показателей аварийности на территориальных автомобильных дорогах общего пользования Республики Дагестан и негативного воздействия на окружающую среду.</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1</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4" w:name="P551"/>
      <w:bookmarkEnd w:id="4"/>
      <w:r>
        <w:t>ПЕРЕЧЕНЬ</w:t>
      </w:r>
    </w:p>
    <w:p w:rsidR="004168A8" w:rsidRDefault="004168A8">
      <w:pPr>
        <w:pStyle w:val="ConsPlusNormal"/>
        <w:jc w:val="center"/>
      </w:pPr>
      <w:r>
        <w:t>ЦЕЛЕВЫХ ИНДИКАТОРОВ И ПОКАЗАТЕЛЕЙ ГОСУДАРСТВЕННОЙ ПРОГРАММЫ</w:t>
      </w:r>
    </w:p>
    <w:p w:rsidR="004168A8" w:rsidRDefault="004168A8">
      <w:pPr>
        <w:pStyle w:val="ConsPlusNormal"/>
        <w:jc w:val="center"/>
      </w:pPr>
      <w:r>
        <w:t>РЕСПУБЛИКИ ДАГЕСТАН "РАЗВИТИЕ ТЕРРИТОРИАЛЬНЫХ АВТОМОБИЛЬНЫХ</w:t>
      </w:r>
    </w:p>
    <w:p w:rsidR="004168A8" w:rsidRDefault="004168A8">
      <w:pPr>
        <w:pStyle w:val="ConsPlusNormal"/>
        <w:jc w:val="center"/>
      </w:pPr>
      <w:r>
        <w:t>ДОРОГ РЕСПУБЛИКАНСКОГО, МЕЖМУНИЦИПАЛЬНОГО И МЕСТНОГО</w:t>
      </w:r>
    </w:p>
    <w:p w:rsidR="004168A8" w:rsidRDefault="004168A8">
      <w:pPr>
        <w:pStyle w:val="ConsPlusNormal"/>
        <w:jc w:val="center"/>
      </w:pPr>
      <w:r>
        <w:t>ЗНАЧЕНИЯ РЕСПУБЛИКИ ДАГЕСТАН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1304"/>
        <w:gridCol w:w="1474"/>
        <w:gridCol w:w="1531"/>
      </w:tblGrid>
      <w:tr w:rsidR="004168A8">
        <w:tc>
          <w:tcPr>
            <w:tcW w:w="510" w:type="dxa"/>
            <w:vMerge w:val="restart"/>
            <w:tcBorders>
              <w:top w:val="single" w:sz="4" w:space="0" w:color="auto"/>
              <w:bottom w:val="single" w:sz="4" w:space="0" w:color="auto"/>
            </w:tcBorders>
          </w:tcPr>
          <w:p w:rsidR="004168A8" w:rsidRDefault="004168A8">
            <w:pPr>
              <w:pStyle w:val="ConsPlusNormal"/>
              <w:jc w:val="center"/>
            </w:pPr>
            <w:r>
              <w:t>N п/п</w:t>
            </w:r>
          </w:p>
        </w:tc>
        <w:tc>
          <w:tcPr>
            <w:tcW w:w="2835" w:type="dxa"/>
            <w:vMerge w:val="restart"/>
            <w:tcBorders>
              <w:top w:val="single" w:sz="4" w:space="0" w:color="auto"/>
              <w:bottom w:val="single" w:sz="4" w:space="0" w:color="auto"/>
            </w:tcBorders>
          </w:tcPr>
          <w:p w:rsidR="004168A8" w:rsidRDefault="004168A8">
            <w:pPr>
              <w:pStyle w:val="ConsPlusNormal"/>
              <w:jc w:val="center"/>
            </w:pPr>
            <w:r>
              <w:t>Основные показатели дорожной сети</w:t>
            </w:r>
          </w:p>
        </w:tc>
        <w:tc>
          <w:tcPr>
            <w:tcW w:w="1304" w:type="dxa"/>
            <w:vMerge w:val="restart"/>
            <w:tcBorders>
              <w:top w:val="single" w:sz="4" w:space="0" w:color="auto"/>
              <w:bottom w:val="single" w:sz="4" w:space="0" w:color="auto"/>
            </w:tcBorders>
          </w:tcPr>
          <w:p w:rsidR="004168A8" w:rsidRDefault="004168A8">
            <w:pPr>
              <w:pStyle w:val="ConsPlusNormal"/>
              <w:jc w:val="center"/>
            </w:pPr>
            <w:r>
              <w:t>Единица измерения</w:t>
            </w:r>
          </w:p>
        </w:tc>
        <w:tc>
          <w:tcPr>
            <w:tcW w:w="3005" w:type="dxa"/>
            <w:gridSpan w:val="2"/>
            <w:tcBorders>
              <w:top w:val="single" w:sz="4" w:space="0" w:color="auto"/>
              <w:bottom w:val="single" w:sz="4" w:space="0" w:color="auto"/>
            </w:tcBorders>
          </w:tcPr>
          <w:p w:rsidR="004168A8" w:rsidRDefault="004168A8">
            <w:pPr>
              <w:pStyle w:val="ConsPlusNormal"/>
              <w:jc w:val="center"/>
            </w:pPr>
            <w:r>
              <w:t>Годы</w:t>
            </w:r>
          </w:p>
        </w:tc>
      </w:tr>
      <w:tr w:rsidR="004168A8">
        <w:tc>
          <w:tcPr>
            <w:tcW w:w="510" w:type="dxa"/>
            <w:vMerge/>
            <w:tcBorders>
              <w:top w:val="single" w:sz="4" w:space="0" w:color="auto"/>
              <w:bottom w:val="single" w:sz="4" w:space="0" w:color="auto"/>
            </w:tcBorders>
          </w:tcPr>
          <w:p w:rsidR="004168A8" w:rsidRDefault="004168A8"/>
        </w:tc>
        <w:tc>
          <w:tcPr>
            <w:tcW w:w="2835" w:type="dxa"/>
            <w:vMerge/>
            <w:tcBorders>
              <w:top w:val="single" w:sz="4" w:space="0" w:color="auto"/>
              <w:bottom w:val="single" w:sz="4" w:space="0" w:color="auto"/>
            </w:tcBorders>
          </w:tcPr>
          <w:p w:rsidR="004168A8" w:rsidRDefault="004168A8"/>
        </w:tc>
        <w:tc>
          <w:tcPr>
            <w:tcW w:w="1304" w:type="dxa"/>
            <w:vMerge/>
            <w:tcBorders>
              <w:top w:val="single" w:sz="4" w:space="0" w:color="auto"/>
              <w:bottom w:val="single" w:sz="4" w:space="0" w:color="auto"/>
            </w:tcBorders>
          </w:tcPr>
          <w:p w:rsidR="004168A8" w:rsidRDefault="004168A8"/>
        </w:tc>
        <w:tc>
          <w:tcPr>
            <w:tcW w:w="1474" w:type="dxa"/>
            <w:tcBorders>
              <w:top w:val="single" w:sz="4" w:space="0" w:color="auto"/>
              <w:bottom w:val="single" w:sz="4" w:space="0" w:color="auto"/>
            </w:tcBorders>
          </w:tcPr>
          <w:p w:rsidR="004168A8" w:rsidRDefault="004168A8">
            <w:pPr>
              <w:pStyle w:val="ConsPlusNormal"/>
              <w:jc w:val="center"/>
            </w:pPr>
            <w:r>
              <w:t>2018 год</w:t>
            </w:r>
          </w:p>
        </w:tc>
        <w:tc>
          <w:tcPr>
            <w:tcW w:w="1531" w:type="dxa"/>
            <w:tcBorders>
              <w:top w:val="single" w:sz="4" w:space="0" w:color="auto"/>
              <w:bottom w:val="single" w:sz="4" w:space="0" w:color="auto"/>
            </w:tcBorders>
          </w:tcPr>
          <w:p w:rsidR="004168A8" w:rsidRDefault="004168A8">
            <w:pPr>
              <w:pStyle w:val="ConsPlusNormal"/>
              <w:jc w:val="center"/>
            </w:pPr>
            <w:r>
              <w:t>2020 год</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w:t>
            </w:r>
          </w:p>
        </w:tc>
        <w:tc>
          <w:tcPr>
            <w:tcW w:w="2835" w:type="dxa"/>
            <w:tcBorders>
              <w:top w:val="single" w:sz="4" w:space="0" w:color="auto"/>
              <w:bottom w:val="nil"/>
            </w:tcBorders>
          </w:tcPr>
          <w:p w:rsidR="004168A8" w:rsidRDefault="004168A8">
            <w:pPr>
              <w:pStyle w:val="ConsPlusNormal"/>
            </w:pPr>
            <w:r>
              <w:t>Общая протяженность территориальных дорог</w:t>
            </w:r>
          </w:p>
        </w:tc>
        <w:tc>
          <w:tcPr>
            <w:tcW w:w="1304" w:type="dxa"/>
            <w:vMerge w:val="restart"/>
            <w:tcBorders>
              <w:top w:val="single" w:sz="4" w:space="0" w:color="auto"/>
              <w:bottom w:val="single" w:sz="4" w:space="0" w:color="auto"/>
            </w:tcBorders>
          </w:tcPr>
          <w:p w:rsidR="004168A8" w:rsidRDefault="004168A8">
            <w:pPr>
              <w:pStyle w:val="ConsPlusNormal"/>
              <w:jc w:val="center"/>
            </w:pPr>
            <w:r>
              <w:t>км</w:t>
            </w:r>
          </w:p>
        </w:tc>
        <w:tc>
          <w:tcPr>
            <w:tcW w:w="1474" w:type="dxa"/>
            <w:tcBorders>
              <w:top w:val="single" w:sz="4" w:space="0" w:color="auto"/>
              <w:bottom w:val="nil"/>
            </w:tcBorders>
          </w:tcPr>
          <w:p w:rsidR="004168A8" w:rsidRDefault="004168A8">
            <w:pPr>
              <w:pStyle w:val="ConsPlusNormal"/>
              <w:jc w:val="center"/>
            </w:pPr>
            <w:r>
              <w:t>25563,8</w:t>
            </w:r>
          </w:p>
        </w:tc>
        <w:tc>
          <w:tcPr>
            <w:tcW w:w="1531" w:type="dxa"/>
            <w:tcBorders>
              <w:top w:val="single" w:sz="4" w:space="0" w:color="auto"/>
              <w:bottom w:val="nil"/>
            </w:tcBorders>
          </w:tcPr>
          <w:p w:rsidR="004168A8" w:rsidRDefault="004168A8">
            <w:pPr>
              <w:pStyle w:val="ConsPlusNormal"/>
              <w:jc w:val="center"/>
            </w:pPr>
            <w:r>
              <w:t>25585,1</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в том числе:</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pPr>
          </w:p>
        </w:tc>
        <w:tc>
          <w:tcPr>
            <w:tcW w:w="1531"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по типам покрытия:</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pPr>
          </w:p>
        </w:tc>
        <w:tc>
          <w:tcPr>
            <w:tcW w:w="1531"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асфальтобетонное</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2719,3</w:t>
            </w:r>
          </w:p>
        </w:tc>
        <w:tc>
          <w:tcPr>
            <w:tcW w:w="1531" w:type="dxa"/>
            <w:tcBorders>
              <w:top w:val="nil"/>
              <w:bottom w:val="nil"/>
            </w:tcBorders>
          </w:tcPr>
          <w:p w:rsidR="004168A8" w:rsidRDefault="004168A8">
            <w:pPr>
              <w:pStyle w:val="ConsPlusNormal"/>
              <w:jc w:val="center"/>
            </w:pPr>
            <w:r>
              <w:t>2897,9</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гравийное</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11115,6</w:t>
            </w:r>
          </w:p>
        </w:tc>
        <w:tc>
          <w:tcPr>
            <w:tcW w:w="1531" w:type="dxa"/>
            <w:tcBorders>
              <w:top w:val="nil"/>
              <w:bottom w:val="nil"/>
            </w:tcBorders>
          </w:tcPr>
          <w:p w:rsidR="004168A8" w:rsidRDefault="004168A8">
            <w:pPr>
              <w:pStyle w:val="ConsPlusNormal"/>
              <w:jc w:val="center"/>
            </w:pPr>
            <w:r>
              <w:t>11193,8</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грунтовое</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11728,9</w:t>
            </w:r>
          </w:p>
        </w:tc>
        <w:tc>
          <w:tcPr>
            <w:tcW w:w="1531" w:type="dxa"/>
            <w:tcBorders>
              <w:top w:val="nil"/>
              <w:bottom w:val="nil"/>
            </w:tcBorders>
          </w:tcPr>
          <w:p w:rsidR="004168A8" w:rsidRDefault="004168A8">
            <w:pPr>
              <w:pStyle w:val="ConsPlusNormal"/>
              <w:jc w:val="center"/>
            </w:pPr>
            <w:r>
              <w:t>11493,4</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по категориям:</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pPr>
          </w:p>
        </w:tc>
        <w:tc>
          <w:tcPr>
            <w:tcW w:w="1531"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I</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22,3</w:t>
            </w:r>
          </w:p>
        </w:tc>
        <w:tc>
          <w:tcPr>
            <w:tcW w:w="1531" w:type="dxa"/>
            <w:tcBorders>
              <w:top w:val="nil"/>
              <w:bottom w:val="nil"/>
            </w:tcBorders>
          </w:tcPr>
          <w:p w:rsidR="004168A8" w:rsidRDefault="004168A8">
            <w:pPr>
              <w:pStyle w:val="ConsPlusNormal"/>
              <w:jc w:val="center"/>
            </w:pPr>
            <w:r>
              <w:t>29,8</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II</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71,3</w:t>
            </w:r>
          </w:p>
        </w:tc>
        <w:tc>
          <w:tcPr>
            <w:tcW w:w="1531" w:type="dxa"/>
            <w:tcBorders>
              <w:top w:val="nil"/>
              <w:bottom w:val="nil"/>
            </w:tcBorders>
          </w:tcPr>
          <w:p w:rsidR="004168A8" w:rsidRDefault="004168A8">
            <w:pPr>
              <w:pStyle w:val="ConsPlusNormal"/>
              <w:jc w:val="center"/>
            </w:pPr>
            <w:r>
              <w:t>89,8</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III</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1179,6</w:t>
            </w:r>
          </w:p>
        </w:tc>
        <w:tc>
          <w:tcPr>
            <w:tcW w:w="1531" w:type="dxa"/>
            <w:tcBorders>
              <w:top w:val="nil"/>
              <w:bottom w:val="nil"/>
            </w:tcBorders>
          </w:tcPr>
          <w:p w:rsidR="004168A8" w:rsidRDefault="004168A8">
            <w:pPr>
              <w:pStyle w:val="ConsPlusNormal"/>
              <w:jc w:val="center"/>
            </w:pPr>
            <w:r>
              <w:t>1171,5</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IV</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3398,3</w:t>
            </w:r>
          </w:p>
        </w:tc>
        <w:tc>
          <w:tcPr>
            <w:tcW w:w="1531" w:type="dxa"/>
            <w:tcBorders>
              <w:top w:val="nil"/>
              <w:bottom w:val="nil"/>
            </w:tcBorders>
          </w:tcPr>
          <w:p w:rsidR="004168A8" w:rsidRDefault="004168A8">
            <w:pPr>
              <w:pStyle w:val="ConsPlusNormal"/>
              <w:jc w:val="center"/>
            </w:pPr>
            <w:r>
              <w:t>3520,3</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V</w:t>
            </w:r>
          </w:p>
        </w:tc>
        <w:tc>
          <w:tcPr>
            <w:tcW w:w="1304" w:type="dxa"/>
            <w:vMerge/>
            <w:tcBorders>
              <w:top w:val="single" w:sz="4" w:space="0" w:color="auto"/>
              <w:bottom w:val="single" w:sz="4" w:space="0" w:color="auto"/>
            </w:tcBorders>
          </w:tcPr>
          <w:p w:rsidR="004168A8" w:rsidRDefault="004168A8"/>
        </w:tc>
        <w:tc>
          <w:tcPr>
            <w:tcW w:w="1474" w:type="dxa"/>
            <w:tcBorders>
              <w:top w:val="nil"/>
              <w:bottom w:val="nil"/>
            </w:tcBorders>
          </w:tcPr>
          <w:p w:rsidR="004168A8" w:rsidRDefault="004168A8">
            <w:pPr>
              <w:pStyle w:val="ConsPlusNormal"/>
              <w:jc w:val="center"/>
            </w:pPr>
            <w:r>
              <w:t>9163,4</w:t>
            </w:r>
          </w:p>
        </w:tc>
        <w:tc>
          <w:tcPr>
            <w:tcW w:w="1531" w:type="dxa"/>
            <w:tcBorders>
              <w:top w:val="nil"/>
              <w:bottom w:val="nil"/>
            </w:tcBorders>
          </w:tcPr>
          <w:p w:rsidR="004168A8" w:rsidRDefault="004168A8">
            <w:pPr>
              <w:pStyle w:val="ConsPlusNormal"/>
              <w:jc w:val="center"/>
            </w:pPr>
            <w:r>
              <w:t>9280,3</w:t>
            </w:r>
          </w:p>
        </w:tc>
      </w:tr>
      <w:tr w:rsidR="004168A8">
        <w:tc>
          <w:tcPr>
            <w:tcW w:w="510" w:type="dxa"/>
            <w:vMerge/>
            <w:tcBorders>
              <w:top w:val="single" w:sz="4" w:space="0" w:color="auto"/>
              <w:bottom w:val="single" w:sz="4" w:space="0" w:color="auto"/>
            </w:tcBorders>
          </w:tcPr>
          <w:p w:rsidR="004168A8" w:rsidRDefault="004168A8"/>
        </w:tc>
        <w:tc>
          <w:tcPr>
            <w:tcW w:w="2835" w:type="dxa"/>
            <w:tcBorders>
              <w:top w:val="nil"/>
              <w:bottom w:val="single" w:sz="4" w:space="0" w:color="auto"/>
            </w:tcBorders>
          </w:tcPr>
          <w:p w:rsidR="004168A8" w:rsidRDefault="004168A8">
            <w:pPr>
              <w:pStyle w:val="ConsPlusNormal"/>
            </w:pPr>
            <w:r>
              <w:t>внекатегорийные</w:t>
            </w:r>
          </w:p>
        </w:tc>
        <w:tc>
          <w:tcPr>
            <w:tcW w:w="1304" w:type="dxa"/>
            <w:vMerge/>
            <w:tcBorders>
              <w:top w:val="single" w:sz="4" w:space="0" w:color="auto"/>
              <w:bottom w:val="single" w:sz="4" w:space="0" w:color="auto"/>
            </w:tcBorders>
          </w:tcPr>
          <w:p w:rsidR="004168A8" w:rsidRDefault="004168A8"/>
        </w:tc>
        <w:tc>
          <w:tcPr>
            <w:tcW w:w="1474" w:type="dxa"/>
            <w:tcBorders>
              <w:top w:val="nil"/>
              <w:bottom w:val="single" w:sz="4" w:space="0" w:color="auto"/>
            </w:tcBorders>
          </w:tcPr>
          <w:p w:rsidR="004168A8" w:rsidRDefault="004168A8">
            <w:pPr>
              <w:pStyle w:val="ConsPlusNormal"/>
              <w:jc w:val="center"/>
            </w:pPr>
            <w:r>
              <w:t>11728,9</w:t>
            </w:r>
          </w:p>
        </w:tc>
        <w:tc>
          <w:tcPr>
            <w:tcW w:w="1531" w:type="dxa"/>
            <w:tcBorders>
              <w:top w:val="nil"/>
              <w:bottom w:val="single" w:sz="4" w:space="0" w:color="auto"/>
            </w:tcBorders>
          </w:tcPr>
          <w:p w:rsidR="004168A8" w:rsidRDefault="004168A8">
            <w:pPr>
              <w:pStyle w:val="ConsPlusNormal"/>
              <w:jc w:val="center"/>
            </w:pPr>
            <w:r>
              <w:t>11493,4</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w:t>
            </w:r>
          </w:p>
        </w:tc>
        <w:tc>
          <w:tcPr>
            <w:tcW w:w="2835" w:type="dxa"/>
            <w:tcBorders>
              <w:top w:val="single" w:sz="4" w:space="0" w:color="auto"/>
              <w:bottom w:val="nil"/>
            </w:tcBorders>
          </w:tcPr>
          <w:p w:rsidR="004168A8" w:rsidRDefault="004168A8">
            <w:pPr>
              <w:pStyle w:val="ConsPlusNormal"/>
            </w:pPr>
            <w:r>
              <w:t>Количество мостов, в том числе:</w:t>
            </w:r>
          </w:p>
        </w:tc>
        <w:tc>
          <w:tcPr>
            <w:tcW w:w="1304" w:type="dxa"/>
            <w:tcBorders>
              <w:top w:val="single" w:sz="4" w:space="0" w:color="auto"/>
              <w:bottom w:val="nil"/>
            </w:tcBorders>
          </w:tcPr>
          <w:p w:rsidR="004168A8" w:rsidRDefault="004168A8">
            <w:pPr>
              <w:pStyle w:val="ConsPlusNormal"/>
              <w:jc w:val="center"/>
            </w:pPr>
            <w:r>
              <w:t>шт./пог. м</w:t>
            </w:r>
          </w:p>
        </w:tc>
        <w:tc>
          <w:tcPr>
            <w:tcW w:w="1474" w:type="dxa"/>
            <w:tcBorders>
              <w:top w:val="single" w:sz="4" w:space="0" w:color="auto"/>
              <w:bottom w:val="nil"/>
            </w:tcBorders>
          </w:tcPr>
          <w:p w:rsidR="004168A8" w:rsidRDefault="004168A8">
            <w:pPr>
              <w:pStyle w:val="ConsPlusNormal"/>
              <w:jc w:val="center"/>
            </w:pPr>
            <w:r>
              <w:t>1267/31586,9</w:t>
            </w:r>
          </w:p>
        </w:tc>
        <w:tc>
          <w:tcPr>
            <w:tcW w:w="1531" w:type="dxa"/>
            <w:tcBorders>
              <w:top w:val="single" w:sz="4" w:space="0" w:color="auto"/>
              <w:bottom w:val="nil"/>
            </w:tcBorders>
          </w:tcPr>
          <w:p w:rsidR="004168A8" w:rsidRDefault="004168A8">
            <w:pPr>
              <w:pStyle w:val="ConsPlusNormal"/>
              <w:jc w:val="center"/>
            </w:pPr>
            <w:r>
              <w:t>1292/31702,6</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nil"/>
            </w:tcBorders>
          </w:tcPr>
          <w:p w:rsidR="004168A8" w:rsidRDefault="004168A8">
            <w:pPr>
              <w:pStyle w:val="ConsPlusNormal"/>
            </w:pPr>
            <w:r>
              <w:t>в неудовлетворительном состоянии</w:t>
            </w:r>
          </w:p>
        </w:tc>
        <w:tc>
          <w:tcPr>
            <w:tcW w:w="1304" w:type="dxa"/>
            <w:tcBorders>
              <w:top w:val="nil"/>
              <w:bottom w:val="nil"/>
            </w:tcBorders>
          </w:tcPr>
          <w:p w:rsidR="004168A8" w:rsidRDefault="004168A8">
            <w:pPr>
              <w:pStyle w:val="ConsPlusNormal"/>
              <w:jc w:val="center"/>
            </w:pPr>
            <w:r>
              <w:t>шт./пог. м</w:t>
            </w:r>
          </w:p>
        </w:tc>
        <w:tc>
          <w:tcPr>
            <w:tcW w:w="1474" w:type="dxa"/>
            <w:tcBorders>
              <w:top w:val="nil"/>
              <w:bottom w:val="nil"/>
            </w:tcBorders>
          </w:tcPr>
          <w:p w:rsidR="004168A8" w:rsidRDefault="004168A8">
            <w:pPr>
              <w:pStyle w:val="ConsPlusNormal"/>
              <w:jc w:val="center"/>
            </w:pPr>
            <w:r>
              <w:t>304/7301</w:t>
            </w:r>
          </w:p>
        </w:tc>
        <w:tc>
          <w:tcPr>
            <w:tcW w:w="1531" w:type="dxa"/>
            <w:tcBorders>
              <w:top w:val="nil"/>
              <w:bottom w:val="nil"/>
            </w:tcBorders>
          </w:tcPr>
          <w:p w:rsidR="004168A8" w:rsidRDefault="004168A8">
            <w:pPr>
              <w:pStyle w:val="ConsPlusNormal"/>
              <w:jc w:val="center"/>
            </w:pPr>
            <w:r>
              <w:t>296/6905</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835" w:type="dxa"/>
            <w:tcBorders>
              <w:top w:val="nil"/>
              <w:bottom w:val="single" w:sz="4" w:space="0" w:color="auto"/>
            </w:tcBorders>
          </w:tcPr>
          <w:p w:rsidR="004168A8" w:rsidRDefault="004168A8">
            <w:pPr>
              <w:pStyle w:val="ConsPlusNormal"/>
            </w:pPr>
            <w:r>
              <w:t>с недостаточным габаритом</w:t>
            </w:r>
          </w:p>
        </w:tc>
        <w:tc>
          <w:tcPr>
            <w:tcW w:w="1304" w:type="dxa"/>
            <w:tcBorders>
              <w:top w:val="nil"/>
              <w:bottom w:val="single" w:sz="4" w:space="0" w:color="auto"/>
            </w:tcBorders>
          </w:tcPr>
          <w:p w:rsidR="004168A8" w:rsidRDefault="004168A8">
            <w:pPr>
              <w:pStyle w:val="ConsPlusNormal"/>
              <w:jc w:val="center"/>
            </w:pPr>
            <w:r>
              <w:t>шт./пог. м</w:t>
            </w:r>
          </w:p>
        </w:tc>
        <w:tc>
          <w:tcPr>
            <w:tcW w:w="1474" w:type="dxa"/>
            <w:tcBorders>
              <w:top w:val="nil"/>
              <w:bottom w:val="single" w:sz="4" w:space="0" w:color="auto"/>
            </w:tcBorders>
          </w:tcPr>
          <w:p w:rsidR="004168A8" w:rsidRDefault="004168A8">
            <w:pPr>
              <w:pStyle w:val="ConsPlusNormal"/>
              <w:jc w:val="center"/>
            </w:pPr>
            <w:r>
              <w:t>298/7158</w:t>
            </w:r>
          </w:p>
        </w:tc>
        <w:tc>
          <w:tcPr>
            <w:tcW w:w="1531" w:type="dxa"/>
            <w:tcBorders>
              <w:top w:val="nil"/>
              <w:bottom w:val="single" w:sz="4" w:space="0" w:color="auto"/>
            </w:tcBorders>
          </w:tcPr>
          <w:p w:rsidR="004168A8" w:rsidRDefault="004168A8">
            <w:pPr>
              <w:pStyle w:val="ConsPlusNormal"/>
              <w:jc w:val="center"/>
            </w:pPr>
            <w:r>
              <w:t>290/6762</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sectPr w:rsidR="004168A8" w:rsidSect="00140E94">
          <w:pgSz w:w="11906" w:h="16838"/>
          <w:pgMar w:top="1134" w:right="850" w:bottom="1134" w:left="1701" w:header="708" w:footer="708" w:gutter="0"/>
          <w:cols w:space="708"/>
          <w:docGrid w:linePitch="360"/>
        </w:sectPr>
      </w:pPr>
    </w:p>
    <w:p w:rsidR="004168A8" w:rsidRDefault="004168A8">
      <w:pPr>
        <w:pStyle w:val="ConsPlusNormal"/>
        <w:jc w:val="right"/>
        <w:outlineLvl w:val="1"/>
      </w:pPr>
      <w:r>
        <w:lastRenderedPageBreak/>
        <w:t>Приложение N 1а (справочно)</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5" w:name="P630"/>
      <w:bookmarkEnd w:id="5"/>
      <w:r>
        <w:t>СВЕДЕНИЯ</w:t>
      </w:r>
    </w:p>
    <w:p w:rsidR="004168A8" w:rsidRDefault="004168A8">
      <w:pPr>
        <w:pStyle w:val="ConsPlusNormal"/>
        <w:jc w:val="center"/>
      </w:pPr>
      <w:r>
        <w:t>О ЦЕЛЕВЫХ ПОКАЗАТЕЛЯХ ГОСУДАРСТВЕННОЙ ПРОГРАММЫ</w:t>
      </w:r>
    </w:p>
    <w:p w:rsidR="004168A8" w:rsidRDefault="004168A8">
      <w:pPr>
        <w:pStyle w:val="ConsPlusNormal"/>
        <w:jc w:val="center"/>
      </w:pPr>
      <w:r>
        <w:t>РЕСПУБЛИКИ ДАГЕСТАН "РАЗВИТИЕ ТЕРРИТОРИАЛЬНЫХ АВТОМОБИЛЬНЫХ</w:t>
      </w:r>
    </w:p>
    <w:p w:rsidR="004168A8" w:rsidRDefault="004168A8">
      <w:pPr>
        <w:pStyle w:val="ConsPlusNormal"/>
        <w:jc w:val="center"/>
      </w:pPr>
      <w:r>
        <w:t>ДОРОГ РЕСПУБЛИКАНСКОГО, МЕЖМУНИЦИПАЛЬНОГО И МЕСТНОГО</w:t>
      </w:r>
    </w:p>
    <w:p w:rsidR="004168A8" w:rsidRDefault="004168A8">
      <w:pPr>
        <w:pStyle w:val="ConsPlusNormal"/>
        <w:jc w:val="center"/>
      </w:pPr>
      <w:r>
        <w:t>ЗНАЧЕНИЯ РЕСПУБЛИКИ ДАГЕСТАН НА ПЕРИОД 2018-2020 ГОДОВ"</w:t>
      </w:r>
    </w:p>
    <w:p w:rsidR="004168A8" w:rsidRDefault="004168A8">
      <w:pPr>
        <w:pStyle w:val="ConsPlusNormal"/>
        <w:jc w:val="center"/>
      </w:pPr>
      <w:r>
        <w:t>В ЧАСТИ УДВОЕНИЯ ОБЪЕМОВ СТРОИТЕЛЬСТВА (РЕКОНСТРУКЦИИ),</w:t>
      </w:r>
    </w:p>
    <w:p w:rsidR="004168A8" w:rsidRDefault="004168A8">
      <w:pPr>
        <w:pStyle w:val="ConsPlusNormal"/>
        <w:jc w:val="center"/>
      </w:pPr>
      <w:r>
        <w:t>КАПИТАЛЬНОГО РЕМОНТА И РЕМОНТА АВТОМОБИЛЬНЫХ ДОРОГ</w:t>
      </w:r>
    </w:p>
    <w:p w:rsidR="004168A8" w:rsidRDefault="004168A8">
      <w:pPr>
        <w:pStyle w:val="ConsPlusNormal"/>
        <w:jc w:val="center"/>
      </w:pPr>
      <w:r>
        <w:t>ОБЩЕГО ПОЛЬЗОВАНИЯ РЕГИОНАЛЬНОГО ИЛИ МЕЖМУНИЦИПАЛЬНОГО</w:t>
      </w:r>
    </w:p>
    <w:p w:rsidR="004168A8" w:rsidRDefault="004168A8">
      <w:pPr>
        <w:pStyle w:val="ConsPlusNormal"/>
        <w:jc w:val="center"/>
      </w:pPr>
      <w:r>
        <w:t>И МЕСТНОГО ЗНАЧЕНИЯ В ПЕРИОД 2013-2022 ГОДОВ</w:t>
      </w:r>
    </w:p>
    <w:p w:rsidR="004168A8" w:rsidRDefault="004168A8">
      <w:pPr>
        <w:pStyle w:val="ConsPlusNormal"/>
        <w:jc w:val="center"/>
      </w:pPr>
      <w:r>
        <w:t>ПО СРАВНЕНИЮ С 2003-2012 ГОДАМИ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907"/>
        <w:gridCol w:w="1191"/>
        <w:gridCol w:w="1191"/>
        <w:gridCol w:w="998"/>
        <w:gridCol w:w="964"/>
        <w:gridCol w:w="964"/>
        <w:gridCol w:w="926"/>
        <w:gridCol w:w="964"/>
        <w:gridCol w:w="907"/>
        <w:gridCol w:w="907"/>
        <w:gridCol w:w="907"/>
        <w:gridCol w:w="907"/>
        <w:gridCol w:w="964"/>
      </w:tblGrid>
      <w:tr w:rsidR="004168A8">
        <w:tc>
          <w:tcPr>
            <w:tcW w:w="567" w:type="dxa"/>
            <w:vMerge w:val="restart"/>
            <w:tcBorders>
              <w:top w:val="single" w:sz="4" w:space="0" w:color="auto"/>
              <w:bottom w:val="single" w:sz="4" w:space="0" w:color="auto"/>
            </w:tcBorders>
          </w:tcPr>
          <w:p w:rsidR="004168A8" w:rsidRDefault="004168A8">
            <w:pPr>
              <w:pStyle w:val="ConsPlusNormal"/>
              <w:jc w:val="center"/>
            </w:pPr>
            <w:r>
              <w:t>N п/п</w:t>
            </w:r>
          </w:p>
        </w:tc>
        <w:tc>
          <w:tcPr>
            <w:tcW w:w="3118" w:type="dxa"/>
            <w:vMerge w:val="restart"/>
            <w:tcBorders>
              <w:top w:val="single" w:sz="4" w:space="0" w:color="auto"/>
              <w:bottom w:val="single" w:sz="4" w:space="0" w:color="auto"/>
            </w:tcBorders>
          </w:tcPr>
          <w:p w:rsidR="004168A8" w:rsidRDefault="004168A8">
            <w:pPr>
              <w:pStyle w:val="ConsPlusNormal"/>
              <w:jc w:val="center"/>
            </w:pPr>
            <w:r>
              <w:t>Показатели и индикаторы</w:t>
            </w:r>
          </w:p>
        </w:tc>
        <w:tc>
          <w:tcPr>
            <w:tcW w:w="907" w:type="dxa"/>
            <w:vMerge w:val="restart"/>
            <w:tcBorders>
              <w:top w:val="single" w:sz="4" w:space="0" w:color="auto"/>
              <w:bottom w:val="single" w:sz="4" w:space="0" w:color="auto"/>
            </w:tcBorders>
          </w:tcPr>
          <w:p w:rsidR="004168A8" w:rsidRDefault="004168A8">
            <w:pPr>
              <w:pStyle w:val="ConsPlusNormal"/>
              <w:jc w:val="center"/>
            </w:pPr>
            <w:r>
              <w:t>Единица измерения</w:t>
            </w:r>
          </w:p>
        </w:tc>
        <w:tc>
          <w:tcPr>
            <w:tcW w:w="1191" w:type="dxa"/>
            <w:vMerge w:val="restart"/>
            <w:tcBorders>
              <w:top w:val="single" w:sz="4" w:space="0" w:color="auto"/>
              <w:bottom w:val="single" w:sz="4" w:space="0" w:color="auto"/>
            </w:tcBorders>
          </w:tcPr>
          <w:p w:rsidR="004168A8" w:rsidRDefault="004168A8">
            <w:pPr>
              <w:pStyle w:val="ConsPlusNormal"/>
              <w:jc w:val="center"/>
            </w:pPr>
            <w:r>
              <w:t>2003-2012 годы</w:t>
            </w:r>
          </w:p>
        </w:tc>
        <w:tc>
          <w:tcPr>
            <w:tcW w:w="1191" w:type="dxa"/>
            <w:vMerge w:val="restart"/>
            <w:tcBorders>
              <w:top w:val="single" w:sz="4" w:space="0" w:color="auto"/>
              <w:bottom w:val="single" w:sz="4" w:space="0" w:color="auto"/>
            </w:tcBorders>
          </w:tcPr>
          <w:p w:rsidR="004168A8" w:rsidRDefault="004168A8">
            <w:pPr>
              <w:pStyle w:val="ConsPlusNormal"/>
              <w:jc w:val="center"/>
            </w:pPr>
            <w:r>
              <w:t>2013-2022 годы</w:t>
            </w:r>
          </w:p>
        </w:tc>
        <w:tc>
          <w:tcPr>
            <w:tcW w:w="9408" w:type="dxa"/>
            <w:gridSpan w:val="10"/>
            <w:tcBorders>
              <w:top w:val="single" w:sz="4" w:space="0" w:color="auto"/>
              <w:bottom w:val="single" w:sz="4" w:space="0" w:color="auto"/>
            </w:tcBorders>
          </w:tcPr>
          <w:p w:rsidR="004168A8" w:rsidRDefault="004168A8">
            <w:pPr>
              <w:pStyle w:val="ConsPlusNormal"/>
              <w:jc w:val="center"/>
            </w:pPr>
            <w:r>
              <w:t>В том числе по годам:</w:t>
            </w:r>
          </w:p>
        </w:tc>
      </w:tr>
      <w:tr w:rsidR="004168A8">
        <w:tc>
          <w:tcPr>
            <w:tcW w:w="567" w:type="dxa"/>
            <w:vMerge/>
            <w:tcBorders>
              <w:top w:val="single" w:sz="4" w:space="0" w:color="auto"/>
              <w:bottom w:val="single" w:sz="4" w:space="0" w:color="auto"/>
            </w:tcBorders>
          </w:tcPr>
          <w:p w:rsidR="004168A8" w:rsidRDefault="004168A8"/>
        </w:tc>
        <w:tc>
          <w:tcPr>
            <w:tcW w:w="3118" w:type="dxa"/>
            <w:vMerge/>
            <w:tcBorders>
              <w:top w:val="single" w:sz="4" w:space="0" w:color="auto"/>
              <w:bottom w:val="single" w:sz="4" w:space="0" w:color="auto"/>
            </w:tcBorders>
          </w:tcPr>
          <w:p w:rsidR="004168A8" w:rsidRDefault="004168A8"/>
        </w:tc>
        <w:tc>
          <w:tcPr>
            <w:tcW w:w="907" w:type="dxa"/>
            <w:vMerge/>
            <w:tcBorders>
              <w:top w:val="single" w:sz="4" w:space="0" w:color="auto"/>
              <w:bottom w:val="single" w:sz="4" w:space="0" w:color="auto"/>
            </w:tcBorders>
          </w:tcPr>
          <w:p w:rsidR="004168A8" w:rsidRDefault="004168A8"/>
        </w:tc>
        <w:tc>
          <w:tcPr>
            <w:tcW w:w="1191" w:type="dxa"/>
            <w:vMerge/>
            <w:tcBorders>
              <w:top w:val="single" w:sz="4" w:space="0" w:color="auto"/>
              <w:bottom w:val="single" w:sz="4" w:space="0" w:color="auto"/>
            </w:tcBorders>
          </w:tcPr>
          <w:p w:rsidR="004168A8" w:rsidRDefault="004168A8"/>
        </w:tc>
        <w:tc>
          <w:tcPr>
            <w:tcW w:w="1191" w:type="dxa"/>
            <w:vMerge/>
            <w:tcBorders>
              <w:top w:val="single" w:sz="4" w:space="0" w:color="auto"/>
              <w:bottom w:val="single" w:sz="4" w:space="0" w:color="auto"/>
            </w:tcBorders>
          </w:tcPr>
          <w:p w:rsidR="004168A8" w:rsidRDefault="004168A8"/>
        </w:tc>
        <w:tc>
          <w:tcPr>
            <w:tcW w:w="998" w:type="dxa"/>
            <w:tcBorders>
              <w:top w:val="single" w:sz="4" w:space="0" w:color="auto"/>
              <w:bottom w:val="single" w:sz="4" w:space="0" w:color="auto"/>
            </w:tcBorders>
          </w:tcPr>
          <w:p w:rsidR="004168A8" w:rsidRDefault="004168A8">
            <w:pPr>
              <w:pStyle w:val="ConsPlusNormal"/>
              <w:jc w:val="center"/>
            </w:pPr>
            <w:r>
              <w:t>2013</w:t>
            </w:r>
          </w:p>
        </w:tc>
        <w:tc>
          <w:tcPr>
            <w:tcW w:w="964" w:type="dxa"/>
            <w:tcBorders>
              <w:top w:val="single" w:sz="4" w:space="0" w:color="auto"/>
              <w:bottom w:val="single" w:sz="4" w:space="0" w:color="auto"/>
            </w:tcBorders>
          </w:tcPr>
          <w:p w:rsidR="004168A8" w:rsidRDefault="004168A8">
            <w:pPr>
              <w:pStyle w:val="ConsPlusNormal"/>
              <w:jc w:val="center"/>
            </w:pPr>
            <w:r>
              <w:t>2014</w:t>
            </w:r>
          </w:p>
        </w:tc>
        <w:tc>
          <w:tcPr>
            <w:tcW w:w="964" w:type="dxa"/>
            <w:tcBorders>
              <w:top w:val="single" w:sz="4" w:space="0" w:color="auto"/>
              <w:bottom w:val="single" w:sz="4" w:space="0" w:color="auto"/>
            </w:tcBorders>
          </w:tcPr>
          <w:p w:rsidR="004168A8" w:rsidRDefault="004168A8">
            <w:pPr>
              <w:pStyle w:val="ConsPlusNormal"/>
              <w:jc w:val="center"/>
            </w:pPr>
            <w:r>
              <w:t>2015</w:t>
            </w:r>
          </w:p>
        </w:tc>
        <w:tc>
          <w:tcPr>
            <w:tcW w:w="926" w:type="dxa"/>
            <w:tcBorders>
              <w:top w:val="single" w:sz="4" w:space="0" w:color="auto"/>
              <w:bottom w:val="single" w:sz="4" w:space="0" w:color="auto"/>
            </w:tcBorders>
          </w:tcPr>
          <w:p w:rsidR="004168A8" w:rsidRDefault="004168A8">
            <w:pPr>
              <w:pStyle w:val="ConsPlusNormal"/>
              <w:jc w:val="center"/>
            </w:pPr>
            <w:r>
              <w:t>2016</w:t>
            </w:r>
          </w:p>
        </w:tc>
        <w:tc>
          <w:tcPr>
            <w:tcW w:w="964" w:type="dxa"/>
            <w:tcBorders>
              <w:top w:val="single" w:sz="4" w:space="0" w:color="auto"/>
              <w:bottom w:val="single" w:sz="4" w:space="0" w:color="auto"/>
            </w:tcBorders>
          </w:tcPr>
          <w:p w:rsidR="004168A8" w:rsidRDefault="004168A8">
            <w:pPr>
              <w:pStyle w:val="ConsPlusNormal"/>
              <w:jc w:val="center"/>
            </w:pPr>
            <w:r>
              <w:t>2017</w:t>
            </w:r>
          </w:p>
        </w:tc>
        <w:tc>
          <w:tcPr>
            <w:tcW w:w="907" w:type="dxa"/>
            <w:tcBorders>
              <w:top w:val="single" w:sz="4" w:space="0" w:color="auto"/>
              <w:bottom w:val="single" w:sz="4" w:space="0" w:color="auto"/>
            </w:tcBorders>
          </w:tcPr>
          <w:p w:rsidR="004168A8" w:rsidRDefault="004168A8">
            <w:pPr>
              <w:pStyle w:val="ConsPlusNormal"/>
              <w:jc w:val="center"/>
            </w:pPr>
            <w:r>
              <w:t>2018</w:t>
            </w:r>
          </w:p>
        </w:tc>
        <w:tc>
          <w:tcPr>
            <w:tcW w:w="907" w:type="dxa"/>
            <w:tcBorders>
              <w:top w:val="single" w:sz="4" w:space="0" w:color="auto"/>
              <w:bottom w:val="single" w:sz="4" w:space="0" w:color="auto"/>
            </w:tcBorders>
          </w:tcPr>
          <w:p w:rsidR="004168A8" w:rsidRDefault="004168A8">
            <w:pPr>
              <w:pStyle w:val="ConsPlusNormal"/>
              <w:jc w:val="center"/>
            </w:pPr>
            <w:r>
              <w:t>2019</w:t>
            </w:r>
          </w:p>
        </w:tc>
        <w:tc>
          <w:tcPr>
            <w:tcW w:w="907" w:type="dxa"/>
            <w:tcBorders>
              <w:top w:val="single" w:sz="4" w:space="0" w:color="auto"/>
              <w:bottom w:val="single" w:sz="4" w:space="0" w:color="auto"/>
            </w:tcBorders>
          </w:tcPr>
          <w:p w:rsidR="004168A8" w:rsidRDefault="004168A8">
            <w:pPr>
              <w:pStyle w:val="ConsPlusNormal"/>
              <w:jc w:val="center"/>
            </w:pPr>
            <w:r>
              <w:t>2020</w:t>
            </w:r>
          </w:p>
        </w:tc>
        <w:tc>
          <w:tcPr>
            <w:tcW w:w="907" w:type="dxa"/>
            <w:tcBorders>
              <w:top w:val="single" w:sz="4" w:space="0" w:color="auto"/>
              <w:bottom w:val="single" w:sz="4" w:space="0" w:color="auto"/>
            </w:tcBorders>
          </w:tcPr>
          <w:p w:rsidR="004168A8" w:rsidRDefault="004168A8">
            <w:pPr>
              <w:pStyle w:val="ConsPlusNormal"/>
              <w:jc w:val="center"/>
            </w:pPr>
            <w:r>
              <w:t>2021</w:t>
            </w:r>
          </w:p>
        </w:tc>
        <w:tc>
          <w:tcPr>
            <w:tcW w:w="964" w:type="dxa"/>
            <w:tcBorders>
              <w:top w:val="single" w:sz="4" w:space="0" w:color="auto"/>
              <w:bottom w:val="single" w:sz="4" w:space="0" w:color="auto"/>
            </w:tcBorders>
          </w:tcPr>
          <w:p w:rsidR="004168A8" w:rsidRDefault="004168A8">
            <w:pPr>
              <w:pStyle w:val="ConsPlusNormal"/>
              <w:jc w:val="center"/>
            </w:pPr>
            <w:r>
              <w:t>2022</w:t>
            </w:r>
          </w:p>
        </w:tc>
      </w:tr>
      <w:tr w:rsidR="004168A8">
        <w:tc>
          <w:tcPr>
            <w:tcW w:w="567" w:type="dxa"/>
            <w:tcBorders>
              <w:top w:val="single" w:sz="4" w:space="0" w:color="auto"/>
              <w:bottom w:val="single" w:sz="4" w:space="0" w:color="auto"/>
            </w:tcBorders>
          </w:tcPr>
          <w:p w:rsidR="004168A8" w:rsidRDefault="004168A8">
            <w:pPr>
              <w:pStyle w:val="ConsPlusNormal"/>
              <w:jc w:val="center"/>
            </w:pPr>
            <w:r>
              <w:t>1</w:t>
            </w:r>
          </w:p>
        </w:tc>
        <w:tc>
          <w:tcPr>
            <w:tcW w:w="3118" w:type="dxa"/>
            <w:tcBorders>
              <w:top w:val="single" w:sz="4" w:space="0" w:color="auto"/>
              <w:bottom w:val="single" w:sz="4" w:space="0" w:color="auto"/>
            </w:tcBorders>
          </w:tcPr>
          <w:p w:rsidR="004168A8" w:rsidRDefault="004168A8">
            <w:pPr>
              <w:pStyle w:val="ConsPlusNormal"/>
              <w:jc w:val="center"/>
            </w:pPr>
            <w:r>
              <w:t>2</w:t>
            </w:r>
          </w:p>
        </w:tc>
        <w:tc>
          <w:tcPr>
            <w:tcW w:w="907" w:type="dxa"/>
            <w:tcBorders>
              <w:top w:val="single" w:sz="4" w:space="0" w:color="auto"/>
              <w:bottom w:val="single" w:sz="4" w:space="0" w:color="auto"/>
            </w:tcBorders>
          </w:tcPr>
          <w:p w:rsidR="004168A8" w:rsidRDefault="004168A8">
            <w:pPr>
              <w:pStyle w:val="ConsPlusNormal"/>
              <w:jc w:val="center"/>
            </w:pPr>
            <w:r>
              <w:t>3</w:t>
            </w:r>
          </w:p>
        </w:tc>
        <w:tc>
          <w:tcPr>
            <w:tcW w:w="1191" w:type="dxa"/>
            <w:tcBorders>
              <w:top w:val="single" w:sz="4" w:space="0" w:color="auto"/>
              <w:bottom w:val="single" w:sz="4" w:space="0" w:color="auto"/>
            </w:tcBorders>
          </w:tcPr>
          <w:p w:rsidR="004168A8" w:rsidRDefault="004168A8">
            <w:pPr>
              <w:pStyle w:val="ConsPlusNormal"/>
              <w:jc w:val="center"/>
            </w:pPr>
            <w:r>
              <w:t>4</w:t>
            </w:r>
          </w:p>
        </w:tc>
        <w:tc>
          <w:tcPr>
            <w:tcW w:w="1191" w:type="dxa"/>
            <w:tcBorders>
              <w:top w:val="single" w:sz="4" w:space="0" w:color="auto"/>
              <w:bottom w:val="single" w:sz="4" w:space="0" w:color="auto"/>
            </w:tcBorders>
          </w:tcPr>
          <w:p w:rsidR="004168A8" w:rsidRDefault="004168A8">
            <w:pPr>
              <w:pStyle w:val="ConsPlusNormal"/>
              <w:jc w:val="center"/>
            </w:pPr>
            <w:r>
              <w:t>5</w:t>
            </w:r>
          </w:p>
        </w:tc>
        <w:tc>
          <w:tcPr>
            <w:tcW w:w="998" w:type="dxa"/>
            <w:tcBorders>
              <w:top w:val="single" w:sz="4" w:space="0" w:color="auto"/>
              <w:bottom w:val="single" w:sz="4" w:space="0" w:color="auto"/>
            </w:tcBorders>
          </w:tcPr>
          <w:p w:rsidR="004168A8" w:rsidRDefault="004168A8">
            <w:pPr>
              <w:pStyle w:val="ConsPlusNormal"/>
              <w:jc w:val="center"/>
            </w:pPr>
            <w:r>
              <w:t>6</w:t>
            </w:r>
          </w:p>
        </w:tc>
        <w:tc>
          <w:tcPr>
            <w:tcW w:w="964" w:type="dxa"/>
            <w:tcBorders>
              <w:top w:val="single" w:sz="4" w:space="0" w:color="auto"/>
              <w:bottom w:val="single" w:sz="4" w:space="0" w:color="auto"/>
            </w:tcBorders>
          </w:tcPr>
          <w:p w:rsidR="004168A8" w:rsidRDefault="004168A8">
            <w:pPr>
              <w:pStyle w:val="ConsPlusNormal"/>
              <w:jc w:val="center"/>
            </w:pPr>
            <w:r>
              <w:t>7</w:t>
            </w:r>
          </w:p>
        </w:tc>
        <w:tc>
          <w:tcPr>
            <w:tcW w:w="964" w:type="dxa"/>
            <w:tcBorders>
              <w:top w:val="single" w:sz="4" w:space="0" w:color="auto"/>
              <w:bottom w:val="single" w:sz="4" w:space="0" w:color="auto"/>
            </w:tcBorders>
          </w:tcPr>
          <w:p w:rsidR="004168A8" w:rsidRDefault="004168A8">
            <w:pPr>
              <w:pStyle w:val="ConsPlusNormal"/>
              <w:jc w:val="center"/>
            </w:pPr>
            <w:r>
              <w:t>8</w:t>
            </w:r>
          </w:p>
        </w:tc>
        <w:tc>
          <w:tcPr>
            <w:tcW w:w="926" w:type="dxa"/>
            <w:tcBorders>
              <w:top w:val="single" w:sz="4" w:space="0" w:color="auto"/>
              <w:bottom w:val="single" w:sz="4" w:space="0" w:color="auto"/>
            </w:tcBorders>
          </w:tcPr>
          <w:p w:rsidR="004168A8" w:rsidRDefault="004168A8">
            <w:pPr>
              <w:pStyle w:val="ConsPlusNormal"/>
              <w:jc w:val="center"/>
            </w:pPr>
            <w:r>
              <w:t>9</w:t>
            </w:r>
          </w:p>
        </w:tc>
        <w:tc>
          <w:tcPr>
            <w:tcW w:w="964" w:type="dxa"/>
            <w:tcBorders>
              <w:top w:val="single" w:sz="4" w:space="0" w:color="auto"/>
              <w:bottom w:val="single" w:sz="4" w:space="0" w:color="auto"/>
            </w:tcBorders>
          </w:tcPr>
          <w:p w:rsidR="004168A8" w:rsidRDefault="004168A8">
            <w:pPr>
              <w:pStyle w:val="ConsPlusNormal"/>
              <w:jc w:val="center"/>
            </w:pPr>
            <w:r>
              <w:t>10</w:t>
            </w:r>
          </w:p>
        </w:tc>
        <w:tc>
          <w:tcPr>
            <w:tcW w:w="907" w:type="dxa"/>
            <w:tcBorders>
              <w:top w:val="single" w:sz="4" w:space="0" w:color="auto"/>
              <w:bottom w:val="single" w:sz="4" w:space="0" w:color="auto"/>
            </w:tcBorders>
          </w:tcPr>
          <w:p w:rsidR="004168A8" w:rsidRDefault="004168A8">
            <w:pPr>
              <w:pStyle w:val="ConsPlusNormal"/>
              <w:jc w:val="center"/>
            </w:pPr>
            <w:r>
              <w:t>11</w:t>
            </w:r>
          </w:p>
        </w:tc>
        <w:tc>
          <w:tcPr>
            <w:tcW w:w="907" w:type="dxa"/>
            <w:tcBorders>
              <w:top w:val="single" w:sz="4" w:space="0" w:color="auto"/>
              <w:bottom w:val="single" w:sz="4" w:space="0" w:color="auto"/>
            </w:tcBorders>
          </w:tcPr>
          <w:p w:rsidR="004168A8" w:rsidRDefault="004168A8">
            <w:pPr>
              <w:pStyle w:val="ConsPlusNormal"/>
              <w:jc w:val="center"/>
            </w:pPr>
            <w:r>
              <w:t>12</w:t>
            </w:r>
          </w:p>
        </w:tc>
        <w:tc>
          <w:tcPr>
            <w:tcW w:w="907" w:type="dxa"/>
            <w:tcBorders>
              <w:top w:val="single" w:sz="4" w:space="0" w:color="auto"/>
              <w:bottom w:val="single" w:sz="4" w:space="0" w:color="auto"/>
            </w:tcBorders>
          </w:tcPr>
          <w:p w:rsidR="004168A8" w:rsidRDefault="004168A8">
            <w:pPr>
              <w:pStyle w:val="ConsPlusNormal"/>
              <w:jc w:val="center"/>
            </w:pPr>
            <w:r>
              <w:t>13</w:t>
            </w:r>
          </w:p>
        </w:tc>
        <w:tc>
          <w:tcPr>
            <w:tcW w:w="907" w:type="dxa"/>
            <w:tcBorders>
              <w:top w:val="single" w:sz="4" w:space="0" w:color="auto"/>
              <w:bottom w:val="single" w:sz="4" w:space="0" w:color="auto"/>
            </w:tcBorders>
          </w:tcPr>
          <w:p w:rsidR="004168A8" w:rsidRDefault="004168A8">
            <w:pPr>
              <w:pStyle w:val="ConsPlusNormal"/>
              <w:jc w:val="center"/>
            </w:pPr>
            <w:r>
              <w:t>14</w:t>
            </w:r>
          </w:p>
        </w:tc>
        <w:tc>
          <w:tcPr>
            <w:tcW w:w="964" w:type="dxa"/>
            <w:tcBorders>
              <w:top w:val="single" w:sz="4" w:space="0" w:color="auto"/>
              <w:bottom w:val="single" w:sz="4" w:space="0" w:color="auto"/>
            </w:tcBorders>
          </w:tcPr>
          <w:p w:rsidR="004168A8" w:rsidRDefault="004168A8">
            <w:pPr>
              <w:pStyle w:val="ConsPlusNormal"/>
              <w:jc w:val="center"/>
            </w:pPr>
            <w:r>
              <w:t>15</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t>1.</w:t>
            </w:r>
          </w:p>
        </w:tc>
        <w:tc>
          <w:tcPr>
            <w:tcW w:w="3118" w:type="dxa"/>
            <w:tcBorders>
              <w:top w:val="single" w:sz="4" w:space="0" w:color="auto"/>
              <w:bottom w:val="nil"/>
            </w:tcBorders>
          </w:tcPr>
          <w:p w:rsidR="004168A8" w:rsidRDefault="004168A8">
            <w:pPr>
              <w:pStyle w:val="ConsPlusNormal"/>
            </w:pPr>
            <w:r>
              <w:t>Протяженность сети автомобильных дорог общего пользования регионального (межмуниципального) и местного значения на территории Республики Дагестан, в том числе:</w:t>
            </w:r>
          </w:p>
        </w:tc>
        <w:tc>
          <w:tcPr>
            <w:tcW w:w="907" w:type="dxa"/>
            <w:tcBorders>
              <w:top w:val="single" w:sz="4" w:space="0" w:color="auto"/>
              <w:bottom w:val="nil"/>
            </w:tcBorders>
          </w:tcPr>
          <w:p w:rsidR="004168A8" w:rsidRDefault="004168A8">
            <w:pPr>
              <w:pStyle w:val="ConsPlusNormal"/>
              <w:jc w:val="center"/>
            </w:pPr>
            <w:r>
              <w:t>км</w:t>
            </w:r>
          </w:p>
        </w:tc>
        <w:tc>
          <w:tcPr>
            <w:tcW w:w="1191" w:type="dxa"/>
            <w:tcBorders>
              <w:top w:val="single" w:sz="4" w:space="0" w:color="auto"/>
              <w:bottom w:val="nil"/>
            </w:tcBorders>
          </w:tcPr>
          <w:p w:rsidR="004168A8" w:rsidRDefault="004168A8">
            <w:pPr>
              <w:pStyle w:val="ConsPlusNormal"/>
            </w:pPr>
          </w:p>
        </w:tc>
        <w:tc>
          <w:tcPr>
            <w:tcW w:w="1191" w:type="dxa"/>
            <w:tcBorders>
              <w:top w:val="single" w:sz="4" w:space="0" w:color="auto"/>
              <w:bottom w:val="nil"/>
            </w:tcBorders>
          </w:tcPr>
          <w:p w:rsidR="004168A8" w:rsidRDefault="004168A8">
            <w:pPr>
              <w:pStyle w:val="ConsPlusNormal"/>
              <w:jc w:val="center"/>
            </w:pPr>
            <w:r>
              <w:t>255551,9</w:t>
            </w:r>
          </w:p>
        </w:tc>
        <w:tc>
          <w:tcPr>
            <w:tcW w:w="998" w:type="dxa"/>
            <w:tcBorders>
              <w:top w:val="single" w:sz="4" w:space="0" w:color="auto"/>
              <w:bottom w:val="nil"/>
            </w:tcBorders>
          </w:tcPr>
          <w:p w:rsidR="004168A8" w:rsidRDefault="004168A8">
            <w:pPr>
              <w:pStyle w:val="ConsPlusNormal"/>
              <w:jc w:val="center"/>
            </w:pPr>
            <w:r>
              <w:t>25504,0</w:t>
            </w:r>
          </w:p>
        </w:tc>
        <w:tc>
          <w:tcPr>
            <w:tcW w:w="964" w:type="dxa"/>
            <w:tcBorders>
              <w:top w:val="single" w:sz="4" w:space="0" w:color="auto"/>
              <w:bottom w:val="nil"/>
            </w:tcBorders>
          </w:tcPr>
          <w:p w:rsidR="004168A8" w:rsidRDefault="004168A8">
            <w:pPr>
              <w:pStyle w:val="ConsPlusNormal"/>
              <w:jc w:val="center"/>
            </w:pPr>
            <w:r>
              <w:t>25514,9</w:t>
            </w:r>
          </w:p>
        </w:tc>
        <w:tc>
          <w:tcPr>
            <w:tcW w:w="964" w:type="dxa"/>
            <w:tcBorders>
              <w:top w:val="single" w:sz="4" w:space="0" w:color="auto"/>
              <w:bottom w:val="nil"/>
            </w:tcBorders>
          </w:tcPr>
          <w:p w:rsidR="004168A8" w:rsidRDefault="004168A8">
            <w:pPr>
              <w:pStyle w:val="ConsPlusNormal"/>
              <w:jc w:val="center"/>
            </w:pPr>
            <w:r>
              <w:t>25526,7</w:t>
            </w:r>
          </w:p>
        </w:tc>
        <w:tc>
          <w:tcPr>
            <w:tcW w:w="926" w:type="dxa"/>
            <w:tcBorders>
              <w:top w:val="single" w:sz="4" w:space="0" w:color="auto"/>
              <w:bottom w:val="nil"/>
            </w:tcBorders>
          </w:tcPr>
          <w:p w:rsidR="004168A8" w:rsidRDefault="004168A8">
            <w:pPr>
              <w:pStyle w:val="ConsPlusNormal"/>
              <w:jc w:val="center"/>
            </w:pPr>
            <w:r>
              <w:t>25536,8</w:t>
            </w:r>
          </w:p>
        </w:tc>
        <w:tc>
          <w:tcPr>
            <w:tcW w:w="964" w:type="dxa"/>
            <w:tcBorders>
              <w:top w:val="single" w:sz="4" w:space="0" w:color="auto"/>
              <w:bottom w:val="nil"/>
            </w:tcBorders>
          </w:tcPr>
          <w:p w:rsidR="004168A8" w:rsidRDefault="004168A8">
            <w:pPr>
              <w:pStyle w:val="ConsPlusNormal"/>
              <w:jc w:val="center"/>
            </w:pPr>
            <w:r>
              <w:t>25544,9</w:t>
            </w:r>
          </w:p>
        </w:tc>
        <w:tc>
          <w:tcPr>
            <w:tcW w:w="907" w:type="dxa"/>
            <w:tcBorders>
              <w:top w:val="single" w:sz="4" w:space="0" w:color="auto"/>
              <w:bottom w:val="nil"/>
            </w:tcBorders>
          </w:tcPr>
          <w:p w:rsidR="004168A8" w:rsidRDefault="004168A8">
            <w:pPr>
              <w:pStyle w:val="ConsPlusNormal"/>
              <w:jc w:val="center"/>
            </w:pPr>
            <w:r>
              <w:t>25563,8</w:t>
            </w:r>
          </w:p>
        </w:tc>
        <w:tc>
          <w:tcPr>
            <w:tcW w:w="907" w:type="dxa"/>
            <w:tcBorders>
              <w:top w:val="single" w:sz="4" w:space="0" w:color="auto"/>
              <w:bottom w:val="nil"/>
            </w:tcBorders>
          </w:tcPr>
          <w:p w:rsidR="004168A8" w:rsidRDefault="004168A8">
            <w:pPr>
              <w:pStyle w:val="ConsPlusNormal"/>
              <w:jc w:val="center"/>
            </w:pPr>
            <w:r>
              <w:t>25571,1</w:t>
            </w:r>
          </w:p>
        </w:tc>
        <w:tc>
          <w:tcPr>
            <w:tcW w:w="907" w:type="dxa"/>
            <w:tcBorders>
              <w:top w:val="single" w:sz="4" w:space="0" w:color="auto"/>
              <w:bottom w:val="nil"/>
            </w:tcBorders>
          </w:tcPr>
          <w:p w:rsidR="004168A8" w:rsidRDefault="004168A8">
            <w:pPr>
              <w:pStyle w:val="ConsPlusNormal"/>
              <w:jc w:val="center"/>
            </w:pPr>
            <w:r>
              <w:t>25585,1</w:t>
            </w:r>
          </w:p>
        </w:tc>
        <w:tc>
          <w:tcPr>
            <w:tcW w:w="907" w:type="dxa"/>
            <w:tcBorders>
              <w:top w:val="single" w:sz="4" w:space="0" w:color="auto"/>
              <w:bottom w:val="nil"/>
            </w:tcBorders>
          </w:tcPr>
          <w:p w:rsidR="004168A8" w:rsidRDefault="004168A8">
            <w:pPr>
              <w:pStyle w:val="ConsPlusNormal"/>
              <w:jc w:val="center"/>
            </w:pPr>
            <w:r>
              <w:t>25598,3</w:t>
            </w:r>
          </w:p>
        </w:tc>
        <w:tc>
          <w:tcPr>
            <w:tcW w:w="964" w:type="dxa"/>
            <w:tcBorders>
              <w:top w:val="single" w:sz="4" w:space="0" w:color="auto"/>
              <w:bottom w:val="nil"/>
            </w:tcBorders>
          </w:tcPr>
          <w:p w:rsidR="004168A8" w:rsidRDefault="004168A8">
            <w:pPr>
              <w:pStyle w:val="ConsPlusNormal"/>
              <w:jc w:val="center"/>
            </w:pPr>
            <w:r>
              <w:t>25606,3</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сети 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pPr>
          </w:p>
        </w:tc>
        <w:tc>
          <w:tcPr>
            <w:tcW w:w="1191" w:type="dxa"/>
            <w:tcBorders>
              <w:top w:val="nil"/>
              <w:bottom w:val="nil"/>
            </w:tcBorders>
          </w:tcPr>
          <w:p w:rsidR="004168A8" w:rsidRDefault="004168A8">
            <w:pPr>
              <w:pStyle w:val="ConsPlusNormal"/>
              <w:jc w:val="center"/>
            </w:pPr>
            <w:r>
              <w:t>28186,3</w:t>
            </w:r>
          </w:p>
        </w:tc>
        <w:tc>
          <w:tcPr>
            <w:tcW w:w="998" w:type="dxa"/>
            <w:tcBorders>
              <w:top w:val="nil"/>
              <w:bottom w:val="nil"/>
            </w:tcBorders>
          </w:tcPr>
          <w:p w:rsidR="004168A8" w:rsidRDefault="004168A8">
            <w:pPr>
              <w:pStyle w:val="ConsPlusNormal"/>
              <w:jc w:val="center"/>
            </w:pPr>
            <w:r>
              <w:t>2810,9</w:t>
            </w:r>
          </w:p>
        </w:tc>
        <w:tc>
          <w:tcPr>
            <w:tcW w:w="964" w:type="dxa"/>
            <w:tcBorders>
              <w:top w:val="nil"/>
              <w:bottom w:val="nil"/>
            </w:tcBorders>
          </w:tcPr>
          <w:p w:rsidR="004168A8" w:rsidRDefault="004168A8">
            <w:pPr>
              <w:pStyle w:val="ConsPlusNormal"/>
              <w:jc w:val="center"/>
            </w:pPr>
            <w:r>
              <w:t>2811,2</w:t>
            </w:r>
          </w:p>
        </w:tc>
        <w:tc>
          <w:tcPr>
            <w:tcW w:w="964" w:type="dxa"/>
            <w:tcBorders>
              <w:top w:val="nil"/>
              <w:bottom w:val="nil"/>
            </w:tcBorders>
          </w:tcPr>
          <w:p w:rsidR="004168A8" w:rsidRDefault="004168A8">
            <w:pPr>
              <w:pStyle w:val="ConsPlusNormal"/>
              <w:jc w:val="center"/>
            </w:pPr>
            <w:r>
              <w:t>2811,2</w:t>
            </w:r>
          </w:p>
        </w:tc>
        <w:tc>
          <w:tcPr>
            <w:tcW w:w="926" w:type="dxa"/>
            <w:tcBorders>
              <w:top w:val="nil"/>
              <w:bottom w:val="nil"/>
            </w:tcBorders>
          </w:tcPr>
          <w:p w:rsidR="004168A8" w:rsidRDefault="004168A8">
            <w:pPr>
              <w:pStyle w:val="ConsPlusNormal"/>
              <w:jc w:val="center"/>
            </w:pPr>
            <w:r>
              <w:t>2816,8</w:t>
            </w:r>
          </w:p>
        </w:tc>
        <w:tc>
          <w:tcPr>
            <w:tcW w:w="964" w:type="dxa"/>
            <w:tcBorders>
              <w:top w:val="nil"/>
              <w:bottom w:val="nil"/>
            </w:tcBorders>
          </w:tcPr>
          <w:p w:rsidR="004168A8" w:rsidRDefault="004168A8">
            <w:pPr>
              <w:pStyle w:val="ConsPlusNormal"/>
              <w:jc w:val="center"/>
            </w:pPr>
            <w:r>
              <w:t>2816,8</w:t>
            </w:r>
          </w:p>
        </w:tc>
        <w:tc>
          <w:tcPr>
            <w:tcW w:w="907" w:type="dxa"/>
            <w:tcBorders>
              <w:top w:val="nil"/>
              <w:bottom w:val="nil"/>
            </w:tcBorders>
          </w:tcPr>
          <w:p w:rsidR="004168A8" w:rsidRDefault="004168A8">
            <w:pPr>
              <w:pStyle w:val="ConsPlusNormal"/>
              <w:jc w:val="center"/>
            </w:pPr>
            <w:r>
              <w:t>2816,8</w:t>
            </w:r>
          </w:p>
        </w:tc>
        <w:tc>
          <w:tcPr>
            <w:tcW w:w="907" w:type="dxa"/>
            <w:tcBorders>
              <w:top w:val="nil"/>
              <w:bottom w:val="nil"/>
            </w:tcBorders>
          </w:tcPr>
          <w:p w:rsidR="004168A8" w:rsidRDefault="004168A8">
            <w:pPr>
              <w:pStyle w:val="ConsPlusNormal"/>
              <w:jc w:val="center"/>
            </w:pPr>
            <w:r>
              <w:t>2819,8</w:t>
            </w:r>
          </w:p>
        </w:tc>
        <w:tc>
          <w:tcPr>
            <w:tcW w:w="907" w:type="dxa"/>
            <w:tcBorders>
              <w:top w:val="nil"/>
              <w:bottom w:val="nil"/>
            </w:tcBorders>
          </w:tcPr>
          <w:p w:rsidR="004168A8" w:rsidRDefault="004168A8">
            <w:pPr>
              <w:pStyle w:val="ConsPlusNormal"/>
              <w:jc w:val="center"/>
            </w:pPr>
            <w:r>
              <w:t>2823,8</w:t>
            </w:r>
          </w:p>
        </w:tc>
        <w:tc>
          <w:tcPr>
            <w:tcW w:w="907" w:type="dxa"/>
            <w:tcBorders>
              <w:top w:val="nil"/>
              <w:bottom w:val="nil"/>
            </w:tcBorders>
          </w:tcPr>
          <w:p w:rsidR="004168A8" w:rsidRDefault="004168A8">
            <w:pPr>
              <w:pStyle w:val="ConsPlusNormal"/>
              <w:jc w:val="center"/>
            </w:pPr>
            <w:r>
              <w:t>2828,0</w:t>
            </w:r>
          </w:p>
        </w:tc>
        <w:tc>
          <w:tcPr>
            <w:tcW w:w="964" w:type="dxa"/>
            <w:tcBorders>
              <w:top w:val="nil"/>
              <w:bottom w:val="nil"/>
            </w:tcBorders>
          </w:tcPr>
          <w:p w:rsidR="004168A8" w:rsidRDefault="004168A8">
            <w:pPr>
              <w:pStyle w:val="ConsPlusNormal"/>
              <w:jc w:val="center"/>
            </w:pPr>
            <w:r>
              <w:t>2831,0</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сети автомобильных дорог 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t>км</w:t>
            </w:r>
          </w:p>
        </w:tc>
        <w:tc>
          <w:tcPr>
            <w:tcW w:w="1191" w:type="dxa"/>
            <w:tcBorders>
              <w:top w:val="nil"/>
              <w:bottom w:val="single" w:sz="4" w:space="0" w:color="auto"/>
            </w:tcBorders>
          </w:tcPr>
          <w:p w:rsidR="004168A8" w:rsidRDefault="004168A8">
            <w:pPr>
              <w:pStyle w:val="ConsPlusNormal"/>
            </w:pPr>
          </w:p>
        </w:tc>
        <w:tc>
          <w:tcPr>
            <w:tcW w:w="1191" w:type="dxa"/>
            <w:tcBorders>
              <w:top w:val="nil"/>
              <w:bottom w:val="single" w:sz="4" w:space="0" w:color="auto"/>
            </w:tcBorders>
          </w:tcPr>
          <w:p w:rsidR="004168A8" w:rsidRDefault="004168A8">
            <w:pPr>
              <w:pStyle w:val="ConsPlusNormal"/>
              <w:jc w:val="center"/>
            </w:pPr>
            <w:r>
              <w:t>227365,6</w:t>
            </w:r>
          </w:p>
        </w:tc>
        <w:tc>
          <w:tcPr>
            <w:tcW w:w="998" w:type="dxa"/>
            <w:tcBorders>
              <w:top w:val="nil"/>
              <w:bottom w:val="single" w:sz="4" w:space="0" w:color="auto"/>
            </w:tcBorders>
          </w:tcPr>
          <w:p w:rsidR="004168A8" w:rsidRDefault="004168A8">
            <w:pPr>
              <w:pStyle w:val="ConsPlusNormal"/>
              <w:jc w:val="center"/>
            </w:pPr>
            <w:r>
              <w:t>22693,1</w:t>
            </w:r>
          </w:p>
        </w:tc>
        <w:tc>
          <w:tcPr>
            <w:tcW w:w="964" w:type="dxa"/>
            <w:tcBorders>
              <w:top w:val="nil"/>
              <w:bottom w:val="single" w:sz="4" w:space="0" w:color="auto"/>
            </w:tcBorders>
          </w:tcPr>
          <w:p w:rsidR="004168A8" w:rsidRDefault="004168A8">
            <w:pPr>
              <w:pStyle w:val="ConsPlusNormal"/>
              <w:jc w:val="center"/>
            </w:pPr>
            <w:r>
              <w:t>22703,7</w:t>
            </w:r>
          </w:p>
        </w:tc>
        <w:tc>
          <w:tcPr>
            <w:tcW w:w="964" w:type="dxa"/>
            <w:tcBorders>
              <w:top w:val="nil"/>
              <w:bottom w:val="single" w:sz="4" w:space="0" w:color="auto"/>
            </w:tcBorders>
          </w:tcPr>
          <w:p w:rsidR="004168A8" w:rsidRDefault="004168A8">
            <w:pPr>
              <w:pStyle w:val="ConsPlusNormal"/>
              <w:jc w:val="center"/>
            </w:pPr>
            <w:r>
              <w:t>22715,5</w:t>
            </w:r>
          </w:p>
        </w:tc>
        <w:tc>
          <w:tcPr>
            <w:tcW w:w="926" w:type="dxa"/>
            <w:tcBorders>
              <w:top w:val="nil"/>
              <w:bottom w:val="single" w:sz="4" w:space="0" w:color="auto"/>
            </w:tcBorders>
          </w:tcPr>
          <w:p w:rsidR="004168A8" w:rsidRDefault="004168A8">
            <w:pPr>
              <w:pStyle w:val="ConsPlusNormal"/>
              <w:jc w:val="center"/>
            </w:pPr>
            <w:r>
              <w:t>22720,0</w:t>
            </w:r>
          </w:p>
        </w:tc>
        <w:tc>
          <w:tcPr>
            <w:tcW w:w="964" w:type="dxa"/>
            <w:tcBorders>
              <w:top w:val="nil"/>
              <w:bottom w:val="single" w:sz="4" w:space="0" w:color="auto"/>
            </w:tcBorders>
          </w:tcPr>
          <w:p w:rsidR="004168A8" w:rsidRDefault="004168A8">
            <w:pPr>
              <w:pStyle w:val="ConsPlusNormal"/>
              <w:jc w:val="center"/>
            </w:pPr>
            <w:r>
              <w:t>22728,1</w:t>
            </w:r>
          </w:p>
        </w:tc>
        <w:tc>
          <w:tcPr>
            <w:tcW w:w="907" w:type="dxa"/>
            <w:tcBorders>
              <w:top w:val="nil"/>
              <w:bottom w:val="single" w:sz="4" w:space="0" w:color="auto"/>
            </w:tcBorders>
          </w:tcPr>
          <w:p w:rsidR="004168A8" w:rsidRDefault="004168A8">
            <w:pPr>
              <w:pStyle w:val="ConsPlusNormal"/>
              <w:jc w:val="center"/>
            </w:pPr>
            <w:r>
              <w:t>22747,0</w:t>
            </w:r>
          </w:p>
        </w:tc>
        <w:tc>
          <w:tcPr>
            <w:tcW w:w="907" w:type="dxa"/>
            <w:tcBorders>
              <w:top w:val="nil"/>
              <w:bottom w:val="single" w:sz="4" w:space="0" w:color="auto"/>
            </w:tcBorders>
          </w:tcPr>
          <w:p w:rsidR="004168A8" w:rsidRDefault="004168A8">
            <w:pPr>
              <w:pStyle w:val="ConsPlusNormal"/>
              <w:jc w:val="center"/>
            </w:pPr>
            <w:r>
              <w:t>22751,3</w:t>
            </w:r>
          </w:p>
        </w:tc>
        <w:tc>
          <w:tcPr>
            <w:tcW w:w="907" w:type="dxa"/>
            <w:tcBorders>
              <w:top w:val="nil"/>
              <w:bottom w:val="single" w:sz="4" w:space="0" w:color="auto"/>
            </w:tcBorders>
          </w:tcPr>
          <w:p w:rsidR="004168A8" w:rsidRDefault="004168A8">
            <w:pPr>
              <w:pStyle w:val="ConsPlusNormal"/>
              <w:jc w:val="center"/>
            </w:pPr>
            <w:r>
              <w:t>22761,3</w:t>
            </w:r>
          </w:p>
        </w:tc>
        <w:tc>
          <w:tcPr>
            <w:tcW w:w="907" w:type="dxa"/>
            <w:tcBorders>
              <w:top w:val="nil"/>
              <w:bottom w:val="single" w:sz="4" w:space="0" w:color="auto"/>
            </w:tcBorders>
          </w:tcPr>
          <w:p w:rsidR="004168A8" w:rsidRDefault="004168A8">
            <w:pPr>
              <w:pStyle w:val="ConsPlusNormal"/>
              <w:jc w:val="center"/>
            </w:pPr>
            <w:r>
              <w:t>22770,3</w:t>
            </w:r>
          </w:p>
        </w:tc>
        <w:tc>
          <w:tcPr>
            <w:tcW w:w="964" w:type="dxa"/>
            <w:tcBorders>
              <w:top w:val="nil"/>
              <w:bottom w:val="single" w:sz="4" w:space="0" w:color="auto"/>
            </w:tcBorders>
          </w:tcPr>
          <w:p w:rsidR="004168A8" w:rsidRDefault="004168A8">
            <w:pPr>
              <w:pStyle w:val="ConsPlusNormal"/>
              <w:jc w:val="center"/>
            </w:pPr>
            <w:r>
              <w:t>22775,3</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t>2.</w:t>
            </w:r>
          </w:p>
        </w:tc>
        <w:tc>
          <w:tcPr>
            <w:tcW w:w="3118" w:type="dxa"/>
            <w:tcBorders>
              <w:top w:val="single" w:sz="4" w:space="0" w:color="auto"/>
              <w:bottom w:val="nil"/>
            </w:tcBorders>
          </w:tcPr>
          <w:p w:rsidR="004168A8" w:rsidRDefault="004168A8">
            <w:pPr>
              <w:pStyle w:val="ConsPlusNormal"/>
            </w:pPr>
            <w:r>
              <w:t>Объемы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в том числе:</w:t>
            </w:r>
          </w:p>
        </w:tc>
        <w:tc>
          <w:tcPr>
            <w:tcW w:w="907" w:type="dxa"/>
            <w:tcBorders>
              <w:top w:val="single" w:sz="4" w:space="0" w:color="auto"/>
              <w:bottom w:val="nil"/>
            </w:tcBorders>
          </w:tcPr>
          <w:p w:rsidR="004168A8" w:rsidRDefault="004168A8">
            <w:pPr>
              <w:pStyle w:val="ConsPlusNormal"/>
              <w:jc w:val="center"/>
            </w:pPr>
            <w:r>
              <w:t>км</w:t>
            </w:r>
          </w:p>
        </w:tc>
        <w:tc>
          <w:tcPr>
            <w:tcW w:w="1191" w:type="dxa"/>
            <w:tcBorders>
              <w:top w:val="single" w:sz="4" w:space="0" w:color="auto"/>
              <w:bottom w:val="nil"/>
            </w:tcBorders>
          </w:tcPr>
          <w:p w:rsidR="004168A8" w:rsidRDefault="004168A8">
            <w:pPr>
              <w:pStyle w:val="ConsPlusNormal"/>
              <w:jc w:val="center"/>
            </w:pPr>
            <w:r>
              <w:t>430,4</w:t>
            </w:r>
          </w:p>
        </w:tc>
        <w:tc>
          <w:tcPr>
            <w:tcW w:w="1191" w:type="dxa"/>
            <w:tcBorders>
              <w:top w:val="single" w:sz="4" w:space="0" w:color="auto"/>
              <w:bottom w:val="nil"/>
            </w:tcBorders>
          </w:tcPr>
          <w:p w:rsidR="004168A8" w:rsidRDefault="004168A8">
            <w:pPr>
              <w:pStyle w:val="ConsPlusNormal"/>
              <w:jc w:val="center"/>
            </w:pPr>
            <w:r>
              <w:t>584,36</w:t>
            </w:r>
          </w:p>
        </w:tc>
        <w:tc>
          <w:tcPr>
            <w:tcW w:w="998" w:type="dxa"/>
            <w:tcBorders>
              <w:top w:val="single" w:sz="4" w:space="0" w:color="auto"/>
              <w:bottom w:val="nil"/>
            </w:tcBorders>
          </w:tcPr>
          <w:p w:rsidR="004168A8" w:rsidRDefault="004168A8">
            <w:pPr>
              <w:pStyle w:val="ConsPlusNormal"/>
              <w:jc w:val="center"/>
            </w:pPr>
            <w:r>
              <w:t>21,2</w:t>
            </w:r>
          </w:p>
        </w:tc>
        <w:tc>
          <w:tcPr>
            <w:tcW w:w="964" w:type="dxa"/>
            <w:tcBorders>
              <w:top w:val="single" w:sz="4" w:space="0" w:color="auto"/>
              <w:bottom w:val="nil"/>
            </w:tcBorders>
          </w:tcPr>
          <w:p w:rsidR="004168A8" w:rsidRDefault="004168A8">
            <w:pPr>
              <w:pStyle w:val="ConsPlusNormal"/>
              <w:jc w:val="center"/>
            </w:pPr>
            <w:r>
              <w:t>15,8</w:t>
            </w:r>
          </w:p>
        </w:tc>
        <w:tc>
          <w:tcPr>
            <w:tcW w:w="964" w:type="dxa"/>
            <w:tcBorders>
              <w:top w:val="single" w:sz="4" w:space="0" w:color="auto"/>
              <w:bottom w:val="nil"/>
            </w:tcBorders>
          </w:tcPr>
          <w:p w:rsidR="004168A8" w:rsidRDefault="004168A8">
            <w:pPr>
              <w:pStyle w:val="ConsPlusNormal"/>
              <w:jc w:val="center"/>
            </w:pPr>
            <w:r>
              <w:t>56,26</w:t>
            </w:r>
          </w:p>
        </w:tc>
        <w:tc>
          <w:tcPr>
            <w:tcW w:w="926" w:type="dxa"/>
            <w:tcBorders>
              <w:top w:val="single" w:sz="4" w:space="0" w:color="auto"/>
              <w:bottom w:val="nil"/>
            </w:tcBorders>
          </w:tcPr>
          <w:p w:rsidR="004168A8" w:rsidRDefault="004168A8">
            <w:pPr>
              <w:pStyle w:val="ConsPlusNormal"/>
              <w:jc w:val="center"/>
            </w:pPr>
            <w:r>
              <w:t>70,7</w:t>
            </w:r>
          </w:p>
        </w:tc>
        <w:tc>
          <w:tcPr>
            <w:tcW w:w="964" w:type="dxa"/>
            <w:tcBorders>
              <w:top w:val="single" w:sz="4" w:space="0" w:color="auto"/>
              <w:bottom w:val="nil"/>
            </w:tcBorders>
          </w:tcPr>
          <w:p w:rsidR="004168A8" w:rsidRDefault="004168A8">
            <w:pPr>
              <w:pStyle w:val="ConsPlusNormal"/>
              <w:jc w:val="center"/>
            </w:pPr>
            <w:r>
              <w:t>67,1</w:t>
            </w:r>
          </w:p>
        </w:tc>
        <w:tc>
          <w:tcPr>
            <w:tcW w:w="907" w:type="dxa"/>
            <w:tcBorders>
              <w:top w:val="single" w:sz="4" w:space="0" w:color="auto"/>
              <w:bottom w:val="nil"/>
            </w:tcBorders>
          </w:tcPr>
          <w:p w:rsidR="004168A8" w:rsidRDefault="004168A8">
            <w:pPr>
              <w:pStyle w:val="ConsPlusNormal"/>
              <w:jc w:val="center"/>
            </w:pPr>
            <w:r>
              <w:t>70,9</w:t>
            </w:r>
          </w:p>
        </w:tc>
        <w:tc>
          <w:tcPr>
            <w:tcW w:w="907" w:type="dxa"/>
            <w:tcBorders>
              <w:top w:val="single" w:sz="4" w:space="0" w:color="auto"/>
              <w:bottom w:val="nil"/>
            </w:tcBorders>
          </w:tcPr>
          <w:p w:rsidR="004168A8" w:rsidRDefault="004168A8">
            <w:pPr>
              <w:pStyle w:val="ConsPlusNormal"/>
              <w:jc w:val="center"/>
            </w:pPr>
            <w:r>
              <w:t>84,3</w:t>
            </w:r>
          </w:p>
        </w:tc>
        <w:tc>
          <w:tcPr>
            <w:tcW w:w="907" w:type="dxa"/>
            <w:tcBorders>
              <w:top w:val="single" w:sz="4" w:space="0" w:color="auto"/>
              <w:bottom w:val="nil"/>
            </w:tcBorders>
          </w:tcPr>
          <w:p w:rsidR="004168A8" w:rsidRDefault="004168A8">
            <w:pPr>
              <w:pStyle w:val="ConsPlusNormal"/>
              <w:jc w:val="center"/>
            </w:pPr>
            <w:r>
              <w:t>73,1</w:t>
            </w:r>
          </w:p>
        </w:tc>
        <w:tc>
          <w:tcPr>
            <w:tcW w:w="907" w:type="dxa"/>
            <w:tcBorders>
              <w:top w:val="single" w:sz="4" w:space="0" w:color="auto"/>
              <w:bottom w:val="nil"/>
            </w:tcBorders>
          </w:tcPr>
          <w:p w:rsidR="004168A8" w:rsidRDefault="004168A8">
            <w:pPr>
              <w:pStyle w:val="ConsPlusNormal"/>
              <w:jc w:val="center"/>
            </w:pPr>
            <w:r>
              <w:t>64,0</w:t>
            </w:r>
          </w:p>
        </w:tc>
        <w:tc>
          <w:tcPr>
            <w:tcW w:w="964" w:type="dxa"/>
            <w:tcBorders>
              <w:top w:val="single" w:sz="4" w:space="0" w:color="auto"/>
              <w:bottom w:val="nil"/>
            </w:tcBorders>
          </w:tcPr>
          <w:p w:rsidR="004168A8" w:rsidRDefault="004168A8">
            <w:pPr>
              <w:pStyle w:val="ConsPlusNormal"/>
              <w:jc w:val="center"/>
            </w:pPr>
            <w:r>
              <w:t>61,0</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jc w:val="center"/>
            </w:pPr>
            <w:r>
              <w:t>271,9</w:t>
            </w:r>
          </w:p>
        </w:tc>
        <w:tc>
          <w:tcPr>
            <w:tcW w:w="1191" w:type="dxa"/>
            <w:tcBorders>
              <w:top w:val="nil"/>
              <w:bottom w:val="nil"/>
            </w:tcBorders>
          </w:tcPr>
          <w:p w:rsidR="004168A8" w:rsidRDefault="004168A8">
            <w:pPr>
              <w:pStyle w:val="ConsPlusNormal"/>
              <w:jc w:val="center"/>
            </w:pPr>
            <w:r>
              <w:t>264,2</w:t>
            </w:r>
          </w:p>
        </w:tc>
        <w:tc>
          <w:tcPr>
            <w:tcW w:w="998" w:type="dxa"/>
            <w:tcBorders>
              <w:top w:val="nil"/>
              <w:bottom w:val="nil"/>
            </w:tcBorders>
          </w:tcPr>
          <w:p w:rsidR="004168A8" w:rsidRDefault="004168A8">
            <w:pPr>
              <w:pStyle w:val="ConsPlusNormal"/>
              <w:jc w:val="center"/>
            </w:pPr>
            <w:r>
              <w:t>0,3</w:t>
            </w:r>
          </w:p>
        </w:tc>
        <w:tc>
          <w:tcPr>
            <w:tcW w:w="964" w:type="dxa"/>
            <w:tcBorders>
              <w:top w:val="nil"/>
              <w:bottom w:val="nil"/>
            </w:tcBorders>
          </w:tcPr>
          <w:p w:rsidR="004168A8" w:rsidRDefault="004168A8">
            <w:pPr>
              <w:pStyle w:val="ConsPlusNormal"/>
              <w:jc w:val="center"/>
            </w:pPr>
            <w:r>
              <w:t>4,0</w:t>
            </w:r>
          </w:p>
        </w:tc>
        <w:tc>
          <w:tcPr>
            <w:tcW w:w="964" w:type="dxa"/>
            <w:tcBorders>
              <w:top w:val="nil"/>
              <w:bottom w:val="nil"/>
            </w:tcBorders>
          </w:tcPr>
          <w:p w:rsidR="004168A8" w:rsidRDefault="004168A8">
            <w:pPr>
              <w:pStyle w:val="ConsPlusNormal"/>
              <w:jc w:val="center"/>
            </w:pPr>
            <w:r>
              <w:t>39,0</w:t>
            </w:r>
          </w:p>
        </w:tc>
        <w:tc>
          <w:tcPr>
            <w:tcW w:w="926" w:type="dxa"/>
            <w:tcBorders>
              <w:top w:val="nil"/>
              <w:bottom w:val="nil"/>
            </w:tcBorders>
          </w:tcPr>
          <w:p w:rsidR="004168A8" w:rsidRDefault="004168A8">
            <w:pPr>
              <w:pStyle w:val="ConsPlusNormal"/>
              <w:jc w:val="center"/>
            </w:pPr>
            <w:r>
              <w:t>27,2</w:t>
            </w:r>
          </w:p>
        </w:tc>
        <w:tc>
          <w:tcPr>
            <w:tcW w:w="964" w:type="dxa"/>
            <w:tcBorders>
              <w:top w:val="nil"/>
              <w:bottom w:val="nil"/>
            </w:tcBorders>
          </w:tcPr>
          <w:p w:rsidR="004168A8" w:rsidRDefault="004168A8">
            <w:pPr>
              <w:pStyle w:val="ConsPlusNormal"/>
              <w:jc w:val="center"/>
            </w:pPr>
            <w:r>
              <w:t>31,4</w:t>
            </w:r>
          </w:p>
        </w:tc>
        <w:tc>
          <w:tcPr>
            <w:tcW w:w="907" w:type="dxa"/>
            <w:tcBorders>
              <w:top w:val="nil"/>
              <w:bottom w:val="nil"/>
            </w:tcBorders>
          </w:tcPr>
          <w:p w:rsidR="004168A8" w:rsidRDefault="004168A8">
            <w:pPr>
              <w:pStyle w:val="ConsPlusNormal"/>
              <w:jc w:val="center"/>
            </w:pPr>
            <w:r>
              <w:t>35,2</w:t>
            </w:r>
          </w:p>
        </w:tc>
        <w:tc>
          <w:tcPr>
            <w:tcW w:w="907" w:type="dxa"/>
            <w:tcBorders>
              <w:top w:val="nil"/>
              <w:bottom w:val="nil"/>
            </w:tcBorders>
          </w:tcPr>
          <w:p w:rsidR="004168A8" w:rsidRDefault="004168A8">
            <w:pPr>
              <w:pStyle w:val="ConsPlusNormal"/>
              <w:jc w:val="center"/>
            </w:pPr>
            <w:r>
              <w:t>41,6</w:t>
            </w:r>
          </w:p>
        </w:tc>
        <w:tc>
          <w:tcPr>
            <w:tcW w:w="907" w:type="dxa"/>
            <w:tcBorders>
              <w:top w:val="nil"/>
              <w:bottom w:val="nil"/>
            </w:tcBorders>
          </w:tcPr>
          <w:p w:rsidR="004168A8" w:rsidRDefault="004168A8">
            <w:pPr>
              <w:pStyle w:val="ConsPlusNormal"/>
              <w:jc w:val="center"/>
            </w:pPr>
            <w:r>
              <w:t>26,5</w:t>
            </w:r>
          </w:p>
        </w:tc>
        <w:tc>
          <w:tcPr>
            <w:tcW w:w="907" w:type="dxa"/>
            <w:tcBorders>
              <w:top w:val="nil"/>
              <w:bottom w:val="nil"/>
            </w:tcBorders>
          </w:tcPr>
          <w:p w:rsidR="004168A8" w:rsidRDefault="004168A8">
            <w:pPr>
              <w:pStyle w:val="ConsPlusNormal"/>
              <w:jc w:val="center"/>
            </w:pPr>
            <w:r>
              <w:t>31,0</w:t>
            </w:r>
          </w:p>
        </w:tc>
        <w:tc>
          <w:tcPr>
            <w:tcW w:w="964" w:type="dxa"/>
            <w:tcBorders>
              <w:top w:val="nil"/>
              <w:bottom w:val="nil"/>
            </w:tcBorders>
          </w:tcPr>
          <w:p w:rsidR="004168A8" w:rsidRDefault="004168A8">
            <w:pPr>
              <w:pStyle w:val="ConsPlusNormal"/>
              <w:jc w:val="center"/>
            </w:pPr>
            <w:r>
              <w:t>28,0</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автомобильных дорог 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t>км</w:t>
            </w:r>
          </w:p>
        </w:tc>
        <w:tc>
          <w:tcPr>
            <w:tcW w:w="1191" w:type="dxa"/>
            <w:tcBorders>
              <w:top w:val="nil"/>
              <w:bottom w:val="single" w:sz="4" w:space="0" w:color="auto"/>
            </w:tcBorders>
          </w:tcPr>
          <w:p w:rsidR="004168A8" w:rsidRDefault="004168A8">
            <w:pPr>
              <w:pStyle w:val="ConsPlusNormal"/>
              <w:jc w:val="center"/>
            </w:pPr>
            <w:r>
              <w:t>158,5</w:t>
            </w:r>
          </w:p>
        </w:tc>
        <w:tc>
          <w:tcPr>
            <w:tcW w:w="1191" w:type="dxa"/>
            <w:tcBorders>
              <w:top w:val="nil"/>
              <w:bottom w:val="single" w:sz="4" w:space="0" w:color="auto"/>
            </w:tcBorders>
          </w:tcPr>
          <w:p w:rsidR="004168A8" w:rsidRDefault="004168A8">
            <w:pPr>
              <w:pStyle w:val="ConsPlusNormal"/>
              <w:jc w:val="center"/>
            </w:pPr>
            <w:r>
              <w:t>320,16</w:t>
            </w:r>
          </w:p>
        </w:tc>
        <w:tc>
          <w:tcPr>
            <w:tcW w:w="998" w:type="dxa"/>
            <w:tcBorders>
              <w:top w:val="nil"/>
              <w:bottom w:val="single" w:sz="4" w:space="0" w:color="auto"/>
            </w:tcBorders>
          </w:tcPr>
          <w:p w:rsidR="004168A8" w:rsidRDefault="004168A8">
            <w:pPr>
              <w:pStyle w:val="ConsPlusNormal"/>
              <w:jc w:val="center"/>
            </w:pPr>
            <w:r>
              <w:t>20,9</w:t>
            </w:r>
          </w:p>
        </w:tc>
        <w:tc>
          <w:tcPr>
            <w:tcW w:w="964" w:type="dxa"/>
            <w:tcBorders>
              <w:top w:val="nil"/>
              <w:bottom w:val="single" w:sz="4" w:space="0" w:color="auto"/>
            </w:tcBorders>
          </w:tcPr>
          <w:p w:rsidR="004168A8" w:rsidRDefault="004168A8">
            <w:pPr>
              <w:pStyle w:val="ConsPlusNormal"/>
              <w:jc w:val="center"/>
            </w:pPr>
            <w:r>
              <w:t>11,8</w:t>
            </w:r>
          </w:p>
        </w:tc>
        <w:tc>
          <w:tcPr>
            <w:tcW w:w="964" w:type="dxa"/>
            <w:tcBorders>
              <w:top w:val="nil"/>
              <w:bottom w:val="single" w:sz="4" w:space="0" w:color="auto"/>
            </w:tcBorders>
          </w:tcPr>
          <w:p w:rsidR="004168A8" w:rsidRDefault="004168A8">
            <w:pPr>
              <w:pStyle w:val="ConsPlusNormal"/>
              <w:jc w:val="center"/>
            </w:pPr>
            <w:r>
              <w:t>17,26</w:t>
            </w:r>
          </w:p>
        </w:tc>
        <w:tc>
          <w:tcPr>
            <w:tcW w:w="926" w:type="dxa"/>
            <w:tcBorders>
              <w:top w:val="nil"/>
              <w:bottom w:val="single" w:sz="4" w:space="0" w:color="auto"/>
            </w:tcBorders>
          </w:tcPr>
          <w:p w:rsidR="004168A8" w:rsidRDefault="004168A8">
            <w:pPr>
              <w:pStyle w:val="ConsPlusNormal"/>
              <w:jc w:val="center"/>
            </w:pPr>
            <w:r>
              <w:t>43,5</w:t>
            </w:r>
          </w:p>
        </w:tc>
        <w:tc>
          <w:tcPr>
            <w:tcW w:w="964" w:type="dxa"/>
            <w:tcBorders>
              <w:top w:val="nil"/>
              <w:bottom w:val="single" w:sz="4" w:space="0" w:color="auto"/>
            </w:tcBorders>
          </w:tcPr>
          <w:p w:rsidR="004168A8" w:rsidRDefault="004168A8">
            <w:pPr>
              <w:pStyle w:val="ConsPlusNormal"/>
              <w:jc w:val="center"/>
            </w:pPr>
            <w:r>
              <w:t>35,7</w:t>
            </w:r>
          </w:p>
        </w:tc>
        <w:tc>
          <w:tcPr>
            <w:tcW w:w="907" w:type="dxa"/>
            <w:tcBorders>
              <w:top w:val="nil"/>
              <w:bottom w:val="single" w:sz="4" w:space="0" w:color="auto"/>
            </w:tcBorders>
          </w:tcPr>
          <w:p w:rsidR="004168A8" w:rsidRDefault="004168A8">
            <w:pPr>
              <w:pStyle w:val="ConsPlusNormal"/>
              <w:jc w:val="center"/>
            </w:pPr>
            <w:r>
              <w:t>35,7</w:t>
            </w:r>
          </w:p>
        </w:tc>
        <w:tc>
          <w:tcPr>
            <w:tcW w:w="907" w:type="dxa"/>
            <w:tcBorders>
              <w:top w:val="nil"/>
              <w:bottom w:val="single" w:sz="4" w:space="0" w:color="auto"/>
            </w:tcBorders>
          </w:tcPr>
          <w:p w:rsidR="004168A8" w:rsidRDefault="004168A8">
            <w:pPr>
              <w:pStyle w:val="ConsPlusNormal"/>
              <w:jc w:val="center"/>
            </w:pPr>
            <w:r>
              <w:t>42,7</w:t>
            </w:r>
          </w:p>
        </w:tc>
        <w:tc>
          <w:tcPr>
            <w:tcW w:w="907" w:type="dxa"/>
            <w:tcBorders>
              <w:top w:val="nil"/>
              <w:bottom w:val="single" w:sz="4" w:space="0" w:color="auto"/>
            </w:tcBorders>
          </w:tcPr>
          <w:p w:rsidR="004168A8" w:rsidRDefault="004168A8">
            <w:pPr>
              <w:pStyle w:val="ConsPlusNormal"/>
              <w:jc w:val="center"/>
            </w:pPr>
            <w:r>
              <w:t>46,6</w:t>
            </w:r>
          </w:p>
        </w:tc>
        <w:tc>
          <w:tcPr>
            <w:tcW w:w="907" w:type="dxa"/>
            <w:tcBorders>
              <w:top w:val="nil"/>
              <w:bottom w:val="single" w:sz="4" w:space="0" w:color="auto"/>
            </w:tcBorders>
          </w:tcPr>
          <w:p w:rsidR="004168A8" w:rsidRDefault="004168A8">
            <w:pPr>
              <w:pStyle w:val="ConsPlusNormal"/>
              <w:jc w:val="center"/>
            </w:pPr>
            <w:r>
              <w:t>33,0</w:t>
            </w:r>
          </w:p>
        </w:tc>
        <w:tc>
          <w:tcPr>
            <w:tcW w:w="964" w:type="dxa"/>
            <w:tcBorders>
              <w:top w:val="nil"/>
              <w:bottom w:val="single" w:sz="4" w:space="0" w:color="auto"/>
            </w:tcBorders>
          </w:tcPr>
          <w:p w:rsidR="004168A8" w:rsidRDefault="004168A8">
            <w:pPr>
              <w:pStyle w:val="ConsPlusNormal"/>
              <w:jc w:val="center"/>
            </w:pPr>
            <w:r>
              <w:t>33,0</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t>3.</w:t>
            </w:r>
          </w:p>
        </w:tc>
        <w:tc>
          <w:tcPr>
            <w:tcW w:w="3118" w:type="dxa"/>
            <w:tcBorders>
              <w:top w:val="single" w:sz="4" w:space="0" w:color="auto"/>
              <w:bottom w:val="nil"/>
            </w:tcBorders>
          </w:tcPr>
          <w:p w:rsidR="004168A8" w:rsidRDefault="004168A8">
            <w:pPr>
              <w:pStyle w:val="ConsPlusNormal"/>
            </w:pPr>
            <w:r>
              <w:t xml:space="preserve">Прирост протяженности сети автомобильных дорог регионального (межмуниципального) и местного значения на территории Республики Дагестан в результате </w:t>
            </w:r>
            <w:r>
              <w:lastRenderedPageBreak/>
              <w:t>строительства новых автомобильных дорог, в том числе:</w:t>
            </w:r>
          </w:p>
        </w:tc>
        <w:tc>
          <w:tcPr>
            <w:tcW w:w="907" w:type="dxa"/>
            <w:tcBorders>
              <w:top w:val="single" w:sz="4" w:space="0" w:color="auto"/>
              <w:bottom w:val="nil"/>
            </w:tcBorders>
          </w:tcPr>
          <w:p w:rsidR="004168A8" w:rsidRDefault="004168A8">
            <w:pPr>
              <w:pStyle w:val="ConsPlusNormal"/>
              <w:jc w:val="center"/>
            </w:pPr>
            <w:r>
              <w:lastRenderedPageBreak/>
              <w:t>км</w:t>
            </w:r>
          </w:p>
        </w:tc>
        <w:tc>
          <w:tcPr>
            <w:tcW w:w="1191" w:type="dxa"/>
            <w:tcBorders>
              <w:top w:val="single" w:sz="4" w:space="0" w:color="auto"/>
              <w:bottom w:val="nil"/>
            </w:tcBorders>
          </w:tcPr>
          <w:p w:rsidR="004168A8" w:rsidRDefault="004168A8">
            <w:pPr>
              <w:pStyle w:val="ConsPlusNormal"/>
              <w:jc w:val="center"/>
            </w:pPr>
            <w:r>
              <w:t>93,4</w:t>
            </w:r>
          </w:p>
        </w:tc>
        <w:tc>
          <w:tcPr>
            <w:tcW w:w="1191" w:type="dxa"/>
            <w:tcBorders>
              <w:top w:val="single" w:sz="4" w:space="0" w:color="auto"/>
              <w:bottom w:val="nil"/>
            </w:tcBorders>
          </w:tcPr>
          <w:p w:rsidR="004168A8" w:rsidRDefault="004168A8">
            <w:pPr>
              <w:pStyle w:val="ConsPlusNormal"/>
              <w:jc w:val="center"/>
            </w:pPr>
            <w:r>
              <w:t>81,0</w:t>
            </w:r>
          </w:p>
        </w:tc>
        <w:tc>
          <w:tcPr>
            <w:tcW w:w="998" w:type="dxa"/>
            <w:tcBorders>
              <w:top w:val="single" w:sz="4" w:space="0" w:color="auto"/>
              <w:bottom w:val="nil"/>
            </w:tcBorders>
          </w:tcPr>
          <w:p w:rsidR="004168A8" w:rsidRDefault="004168A8">
            <w:pPr>
              <w:pStyle w:val="ConsPlusNormal"/>
              <w:jc w:val="center"/>
            </w:pPr>
            <w:r>
              <w:t>10,9</w:t>
            </w:r>
          </w:p>
        </w:tc>
        <w:tc>
          <w:tcPr>
            <w:tcW w:w="964" w:type="dxa"/>
            <w:tcBorders>
              <w:top w:val="single" w:sz="4" w:space="0" w:color="auto"/>
              <w:bottom w:val="nil"/>
            </w:tcBorders>
          </w:tcPr>
          <w:p w:rsidR="004168A8" w:rsidRDefault="004168A8">
            <w:pPr>
              <w:pStyle w:val="ConsPlusNormal"/>
              <w:jc w:val="center"/>
            </w:pPr>
            <w:r>
              <w:t>11,8</w:t>
            </w:r>
          </w:p>
        </w:tc>
        <w:tc>
          <w:tcPr>
            <w:tcW w:w="964" w:type="dxa"/>
            <w:tcBorders>
              <w:top w:val="single" w:sz="4" w:space="0" w:color="auto"/>
              <w:bottom w:val="nil"/>
            </w:tcBorders>
          </w:tcPr>
          <w:p w:rsidR="004168A8" w:rsidRDefault="004168A8">
            <w:pPr>
              <w:pStyle w:val="ConsPlusNormal"/>
              <w:jc w:val="center"/>
            </w:pPr>
            <w:r>
              <w:t>18,0</w:t>
            </w:r>
          </w:p>
        </w:tc>
        <w:tc>
          <w:tcPr>
            <w:tcW w:w="926" w:type="dxa"/>
            <w:tcBorders>
              <w:top w:val="single" w:sz="4" w:space="0" w:color="auto"/>
              <w:bottom w:val="nil"/>
            </w:tcBorders>
          </w:tcPr>
          <w:p w:rsidR="004168A8" w:rsidRDefault="004168A8">
            <w:pPr>
              <w:pStyle w:val="ConsPlusNormal"/>
              <w:jc w:val="center"/>
            </w:pPr>
            <w:r>
              <w:t>5,0</w:t>
            </w:r>
          </w:p>
        </w:tc>
        <w:tc>
          <w:tcPr>
            <w:tcW w:w="964" w:type="dxa"/>
            <w:tcBorders>
              <w:top w:val="single" w:sz="4" w:space="0" w:color="auto"/>
              <w:bottom w:val="nil"/>
            </w:tcBorders>
          </w:tcPr>
          <w:p w:rsidR="004168A8" w:rsidRDefault="004168A8">
            <w:pPr>
              <w:pStyle w:val="ConsPlusNormal"/>
              <w:jc w:val="center"/>
            </w:pPr>
            <w:r>
              <w:t>0,0</w:t>
            </w:r>
          </w:p>
        </w:tc>
        <w:tc>
          <w:tcPr>
            <w:tcW w:w="907" w:type="dxa"/>
            <w:tcBorders>
              <w:top w:val="single" w:sz="4" w:space="0" w:color="auto"/>
              <w:bottom w:val="nil"/>
            </w:tcBorders>
          </w:tcPr>
          <w:p w:rsidR="004168A8" w:rsidRDefault="004168A8">
            <w:pPr>
              <w:pStyle w:val="ConsPlusNormal"/>
              <w:jc w:val="center"/>
            </w:pPr>
            <w:r>
              <w:t>8,6</w:t>
            </w:r>
          </w:p>
        </w:tc>
        <w:tc>
          <w:tcPr>
            <w:tcW w:w="907" w:type="dxa"/>
            <w:tcBorders>
              <w:top w:val="single" w:sz="4" w:space="0" w:color="auto"/>
              <w:bottom w:val="nil"/>
            </w:tcBorders>
          </w:tcPr>
          <w:p w:rsidR="004168A8" w:rsidRDefault="004168A8">
            <w:pPr>
              <w:pStyle w:val="ConsPlusNormal"/>
              <w:jc w:val="center"/>
            </w:pPr>
            <w:r>
              <w:t>6,6</w:t>
            </w:r>
          </w:p>
        </w:tc>
        <w:tc>
          <w:tcPr>
            <w:tcW w:w="907" w:type="dxa"/>
            <w:tcBorders>
              <w:top w:val="single" w:sz="4" w:space="0" w:color="auto"/>
              <w:bottom w:val="nil"/>
            </w:tcBorders>
          </w:tcPr>
          <w:p w:rsidR="004168A8" w:rsidRDefault="004168A8">
            <w:pPr>
              <w:pStyle w:val="ConsPlusNormal"/>
              <w:jc w:val="center"/>
            </w:pPr>
            <w:r>
              <w:t>15,1</w:t>
            </w:r>
          </w:p>
        </w:tc>
        <w:tc>
          <w:tcPr>
            <w:tcW w:w="907" w:type="dxa"/>
            <w:tcBorders>
              <w:top w:val="single" w:sz="4" w:space="0" w:color="auto"/>
              <w:bottom w:val="nil"/>
            </w:tcBorders>
          </w:tcPr>
          <w:p w:rsidR="004168A8" w:rsidRDefault="004168A8">
            <w:pPr>
              <w:pStyle w:val="ConsPlusNormal"/>
              <w:jc w:val="center"/>
            </w:pPr>
            <w:r>
              <w:t>2,0</w:t>
            </w:r>
          </w:p>
        </w:tc>
        <w:tc>
          <w:tcPr>
            <w:tcW w:w="964" w:type="dxa"/>
            <w:tcBorders>
              <w:top w:val="single" w:sz="4" w:space="0" w:color="auto"/>
              <w:bottom w:val="nil"/>
            </w:tcBorders>
          </w:tcPr>
          <w:p w:rsidR="004168A8" w:rsidRDefault="004168A8">
            <w:pPr>
              <w:pStyle w:val="ConsPlusNormal"/>
              <w:jc w:val="center"/>
            </w:pPr>
            <w:r>
              <w:t>3,0</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сети 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jc w:val="center"/>
            </w:pPr>
            <w:r>
              <w:t>28,7</w:t>
            </w:r>
          </w:p>
        </w:tc>
        <w:tc>
          <w:tcPr>
            <w:tcW w:w="1191" w:type="dxa"/>
            <w:tcBorders>
              <w:top w:val="nil"/>
              <w:bottom w:val="nil"/>
            </w:tcBorders>
          </w:tcPr>
          <w:p w:rsidR="004168A8" w:rsidRDefault="004168A8">
            <w:pPr>
              <w:pStyle w:val="ConsPlusNormal"/>
              <w:jc w:val="center"/>
            </w:pPr>
            <w:r>
              <w:t>9,6</w:t>
            </w:r>
          </w:p>
        </w:tc>
        <w:tc>
          <w:tcPr>
            <w:tcW w:w="998" w:type="dxa"/>
            <w:tcBorders>
              <w:top w:val="nil"/>
              <w:bottom w:val="nil"/>
            </w:tcBorders>
          </w:tcPr>
          <w:p w:rsidR="004168A8" w:rsidRDefault="004168A8">
            <w:pPr>
              <w:pStyle w:val="ConsPlusNormal"/>
              <w:jc w:val="center"/>
            </w:pPr>
            <w:r>
              <w:t>0,3</w:t>
            </w:r>
          </w:p>
        </w:tc>
        <w:tc>
          <w:tcPr>
            <w:tcW w:w="964" w:type="dxa"/>
            <w:tcBorders>
              <w:top w:val="nil"/>
              <w:bottom w:val="nil"/>
            </w:tcBorders>
          </w:tcPr>
          <w:p w:rsidR="004168A8" w:rsidRDefault="004168A8">
            <w:pPr>
              <w:pStyle w:val="ConsPlusNormal"/>
            </w:pPr>
          </w:p>
        </w:tc>
        <w:tc>
          <w:tcPr>
            <w:tcW w:w="964" w:type="dxa"/>
            <w:tcBorders>
              <w:top w:val="nil"/>
              <w:bottom w:val="nil"/>
            </w:tcBorders>
          </w:tcPr>
          <w:p w:rsidR="004168A8" w:rsidRDefault="004168A8">
            <w:pPr>
              <w:pStyle w:val="ConsPlusNormal"/>
              <w:jc w:val="center"/>
            </w:pPr>
            <w:r>
              <w:t>5,6</w:t>
            </w:r>
          </w:p>
        </w:tc>
        <w:tc>
          <w:tcPr>
            <w:tcW w:w="926" w:type="dxa"/>
            <w:tcBorders>
              <w:top w:val="nil"/>
              <w:bottom w:val="nil"/>
            </w:tcBorders>
          </w:tcPr>
          <w:p w:rsidR="004168A8" w:rsidRDefault="004168A8">
            <w:pPr>
              <w:pStyle w:val="ConsPlusNormal"/>
            </w:pPr>
          </w:p>
        </w:tc>
        <w:tc>
          <w:tcPr>
            <w:tcW w:w="964" w:type="dxa"/>
            <w:tcBorders>
              <w:top w:val="nil"/>
              <w:bottom w:val="nil"/>
            </w:tcBorders>
          </w:tcPr>
          <w:p w:rsidR="004168A8" w:rsidRDefault="004168A8">
            <w:pPr>
              <w:pStyle w:val="ConsPlusNormal"/>
            </w:pPr>
          </w:p>
        </w:tc>
        <w:tc>
          <w:tcPr>
            <w:tcW w:w="907" w:type="dxa"/>
            <w:tcBorders>
              <w:top w:val="nil"/>
              <w:bottom w:val="nil"/>
            </w:tcBorders>
          </w:tcPr>
          <w:p w:rsidR="004168A8" w:rsidRDefault="004168A8">
            <w:pPr>
              <w:pStyle w:val="ConsPlusNormal"/>
              <w:jc w:val="center"/>
            </w:pPr>
            <w:r>
              <w:t>0,4</w:t>
            </w:r>
          </w:p>
        </w:tc>
        <w:tc>
          <w:tcPr>
            <w:tcW w:w="907" w:type="dxa"/>
            <w:tcBorders>
              <w:top w:val="nil"/>
              <w:bottom w:val="nil"/>
            </w:tcBorders>
          </w:tcPr>
          <w:p w:rsidR="004168A8" w:rsidRDefault="004168A8">
            <w:pPr>
              <w:pStyle w:val="ConsPlusNormal"/>
              <w:jc w:val="center"/>
            </w:pPr>
            <w:r>
              <w:t>0,3</w:t>
            </w:r>
          </w:p>
        </w:tc>
        <w:tc>
          <w:tcPr>
            <w:tcW w:w="907" w:type="dxa"/>
            <w:tcBorders>
              <w:top w:val="nil"/>
              <w:bottom w:val="nil"/>
            </w:tcBorders>
          </w:tcPr>
          <w:p w:rsidR="004168A8" w:rsidRDefault="004168A8">
            <w:pPr>
              <w:pStyle w:val="ConsPlusNormal"/>
              <w:jc w:val="center"/>
            </w:pPr>
            <w:r>
              <w:t>0,0</w:t>
            </w:r>
          </w:p>
        </w:tc>
        <w:tc>
          <w:tcPr>
            <w:tcW w:w="907" w:type="dxa"/>
            <w:tcBorders>
              <w:top w:val="nil"/>
              <w:bottom w:val="nil"/>
            </w:tcBorders>
          </w:tcPr>
          <w:p w:rsidR="004168A8" w:rsidRDefault="004168A8">
            <w:pPr>
              <w:pStyle w:val="ConsPlusNormal"/>
              <w:jc w:val="center"/>
            </w:pPr>
            <w:r>
              <w:t>1,0</w:t>
            </w:r>
          </w:p>
        </w:tc>
        <w:tc>
          <w:tcPr>
            <w:tcW w:w="964" w:type="dxa"/>
            <w:tcBorders>
              <w:top w:val="nil"/>
              <w:bottom w:val="nil"/>
            </w:tcBorders>
          </w:tcPr>
          <w:p w:rsidR="004168A8" w:rsidRDefault="004168A8">
            <w:pPr>
              <w:pStyle w:val="ConsPlusNormal"/>
              <w:jc w:val="center"/>
            </w:pPr>
            <w:r>
              <w:t>2,0</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сети автомобильных дорог 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t>км</w:t>
            </w:r>
          </w:p>
        </w:tc>
        <w:tc>
          <w:tcPr>
            <w:tcW w:w="1191" w:type="dxa"/>
            <w:tcBorders>
              <w:top w:val="nil"/>
              <w:bottom w:val="single" w:sz="4" w:space="0" w:color="auto"/>
            </w:tcBorders>
          </w:tcPr>
          <w:p w:rsidR="004168A8" w:rsidRDefault="004168A8">
            <w:pPr>
              <w:pStyle w:val="ConsPlusNormal"/>
              <w:jc w:val="center"/>
            </w:pPr>
            <w:r>
              <w:t>64,7</w:t>
            </w:r>
          </w:p>
        </w:tc>
        <w:tc>
          <w:tcPr>
            <w:tcW w:w="1191" w:type="dxa"/>
            <w:tcBorders>
              <w:top w:val="nil"/>
              <w:bottom w:val="single" w:sz="4" w:space="0" w:color="auto"/>
            </w:tcBorders>
          </w:tcPr>
          <w:p w:rsidR="004168A8" w:rsidRDefault="004168A8">
            <w:pPr>
              <w:pStyle w:val="ConsPlusNormal"/>
              <w:jc w:val="center"/>
            </w:pPr>
            <w:r>
              <w:t>71,4</w:t>
            </w:r>
          </w:p>
        </w:tc>
        <w:tc>
          <w:tcPr>
            <w:tcW w:w="998" w:type="dxa"/>
            <w:tcBorders>
              <w:top w:val="nil"/>
              <w:bottom w:val="single" w:sz="4" w:space="0" w:color="auto"/>
            </w:tcBorders>
          </w:tcPr>
          <w:p w:rsidR="004168A8" w:rsidRDefault="004168A8">
            <w:pPr>
              <w:pStyle w:val="ConsPlusNormal"/>
              <w:jc w:val="center"/>
            </w:pPr>
            <w:r>
              <w:t>10,6</w:t>
            </w:r>
          </w:p>
        </w:tc>
        <w:tc>
          <w:tcPr>
            <w:tcW w:w="964" w:type="dxa"/>
            <w:tcBorders>
              <w:top w:val="nil"/>
              <w:bottom w:val="single" w:sz="4" w:space="0" w:color="auto"/>
            </w:tcBorders>
          </w:tcPr>
          <w:p w:rsidR="004168A8" w:rsidRDefault="004168A8">
            <w:pPr>
              <w:pStyle w:val="ConsPlusNormal"/>
              <w:jc w:val="center"/>
            </w:pPr>
            <w:r>
              <w:t>11,8</w:t>
            </w:r>
          </w:p>
        </w:tc>
        <w:tc>
          <w:tcPr>
            <w:tcW w:w="964" w:type="dxa"/>
            <w:tcBorders>
              <w:top w:val="nil"/>
              <w:bottom w:val="single" w:sz="4" w:space="0" w:color="auto"/>
            </w:tcBorders>
          </w:tcPr>
          <w:p w:rsidR="004168A8" w:rsidRDefault="004168A8">
            <w:pPr>
              <w:pStyle w:val="ConsPlusNormal"/>
              <w:jc w:val="center"/>
            </w:pPr>
            <w:r>
              <w:t>12,4</w:t>
            </w:r>
          </w:p>
        </w:tc>
        <w:tc>
          <w:tcPr>
            <w:tcW w:w="926" w:type="dxa"/>
            <w:tcBorders>
              <w:top w:val="nil"/>
              <w:bottom w:val="single" w:sz="4" w:space="0" w:color="auto"/>
            </w:tcBorders>
          </w:tcPr>
          <w:p w:rsidR="004168A8" w:rsidRDefault="004168A8">
            <w:pPr>
              <w:pStyle w:val="ConsPlusNormal"/>
              <w:jc w:val="center"/>
            </w:pPr>
            <w:r>
              <w:t>5,0</w:t>
            </w:r>
          </w:p>
        </w:tc>
        <w:tc>
          <w:tcPr>
            <w:tcW w:w="964" w:type="dxa"/>
            <w:tcBorders>
              <w:top w:val="nil"/>
              <w:bottom w:val="single" w:sz="4" w:space="0" w:color="auto"/>
            </w:tcBorders>
          </w:tcPr>
          <w:p w:rsidR="004168A8" w:rsidRDefault="004168A8">
            <w:pPr>
              <w:pStyle w:val="ConsPlusNormal"/>
              <w:jc w:val="center"/>
            </w:pPr>
            <w:r>
              <w:t>0,0</w:t>
            </w:r>
          </w:p>
        </w:tc>
        <w:tc>
          <w:tcPr>
            <w:tcW w:w="907" w:type="dxa"/>
            <w:tcBorders>
              <w:top w:val="nil"/>
              <w:bottom w:val="single" w:sz="4" w:space="0" w:color="auto"/>
            </w:tcBorders>
          </w:tcPr>
          <w:p w:rsidR="004168A8" w:rsidRDefault="004168A8">
            <w:pPr>
              <w:pStyle w:val="ConsPlusNormal"/>
              <w:jc w:val="center"/>
            </w:pPr>
            <w:r>
              <w:t>8,2</w:t>
            </w:r>
          </w:p>
        </w:tc>
        <w:tc>
          <w:tcPr>
            <w:tcW w:w="907" w:type="dxa"/>
            <w:tcBorders>
              <w:top w:val="nil"/>
              <w:bottom w:val="single" w:sz="4" w:space="0" w:color="auto"/>
            </w:tcBorders>
          </w:tcPr>
          <w:p w:rsidR="004168A8" w:rsidRDefault="004168A8">
            <w:pPr>
              <w:pStyle w:val="ConsPlusNormal"/>
              <w:jc w:val="center"/>
            </w:pPr>
            <w:r>
              <w:t>6,3</w:t>
            </w:r>
          </w:p>
        </w:tc>
        <w:tc>
          <w:tcPr>
            <w:tcW w:w="907" w:type="dxa"/>
            <w:tcBorders>
              <w:top w:val="nil"/>
              <w:bottom w:val="single" w:sz="4" w:space="0" w:color="auto"/>
            </w:tcBorders>
          </w:tcPr>
          <w:p w:rsidR="004168A8" w:rsidRDefault="004168A8">
            <w:pPr>
              <w:pStyle w:val="ConsPlusNormal"/>
              <w:jc w:val="center"/>
            </w:pPr>
            <w:r>
              <w:t>15,1</w:t>
            </w:r>
          </w:p>
        </w:tc>
        <w:tc>
          <w:tcPr>
            <w:tcW w:w="907" w:type="dxa"/>
            <w:tcBorders>
              <w:top w:val="nil"/>
              <w:bottom w:val="single" w:sz="4" w:space="0" w:color="auto"/>
            </w:tcBorders>
          </w:tcPr>
          <w:p w:rsidR="004168A8" w:rsidRDefault="004168A8">
            <w:pPr>
              <w:pStyle w:val="ConsPlusNormal"/>
              <w:jc w:val="center"/>
            </w:pPr>
            <w:r>
              <w:t>1,0</w:t>
            </w:r>
          </w:p>
        </w:tc>
        <w:tc>
          <w:tcPr>
            <w:tcW w:w="964" w:type="dxa"/>
            <w:tcBorders>
              <w:top w:val="nil"/>
              <w:bottom w:val="single" w:sz="4" w:space="0" w:color="auto"/>
            </w:tcBorders>
          </w:tcPr>
          <w:p w:rsidR="004168A8" w:rsidRDefault="004168A8">
            <w:pPr>
              <w:pStyle w:val="ConsPlusNormal"/>
              <w:jc w:val="center"/>
            </w:pPr>
            <w:r>
              <w:t>1,0</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t>4.</w:t>
            </w:r>
          </w:p>
        </w:tc>
        <w:tc>
          <w:tcPr>
            <w:tcW w:w="3118" w:type="dxa"/>
            <w:tcBorders>
              <w:top w:val="single" w:sz="4" w:space="0" w:color="auto"/>
              <w:bottom w:val="nil"/>
            </w:tcBorders>
          </w:tcPr>
          <w:p w:rsidR="004168A8" w:rsidRDefault="004168A8">
            <w:pPr>
              <w:pStyle w:val="ConsPlusNormal"/>
            </w:pPr>
            <w:r>
              <w:t>Прирост протяженности автомобильных дорог общего пользования регионального (межмуниципального) и местного значения на территории Республики Дагестан, соответствующих нормативным требованиям к транспортно-эксплуатационным показателям, в результате реконструкции автомобильных дорог, в том числе:</w:t>
            </w:r>
          </w:p>
        </w:tc>
        <w:tc>
          <w:tcPr>
            <w:tcW w:w="907" w:type="dxa"/>
            <w:tcBorders>
              <w:top w:val="single" w:sz="4" w:space="0" w:color="auto"/>
              <w:bottom w:val="nil"/>
            </w:tcBorders>
          </w:tcPr>
          <w:p w:rsidR="004168A8" w:rsidRDefault="004168A8">
            <w:pPr>
              <w:pStyle w:val="ConsPlusNormal"/>
              <w:jc w:val="center"/>
            </w:pPr>
            <w:r>
              <w:t>км</w:t>
            </w:r>
          </w:p>
        </w:tc>
        <w:tc>
          <w:tcPr>
            <w:tcW w:w="1191" w:type="dxa"/>
            <w:tcBorders>
              <w:top w:val="single" w:sz="4" w:space="0" w:color="auto"/>
              <w:bottom w:val="nil"/>
            </w:tcBorders>
          </w:tcPr>
          <w:p w:rsidR="004168A8" w:rsidRDefault="004168A8">
            <w:pPr>
              <w:pStyle w:val="ConsPlusNormal"/>
              <w:jc w:val="center"/>
            </w:pPr>
            <w:r>
              <w:t>337,0</w:t>
            </w:r>
          </w:p>
        </w:tc>
        <w:tc>
          <w:tcPr>
            <w:tcW w:w="1191" w:type="dxa"/>
            <w:tcBorders>
              <w:top w:val="single" w:sz="4" w:space="0" w:color="auto"/>
              <w:bottom w:val="nil"/>
            </w:tcBorders>
          </w:tcPr>
          <w:p w:rsidR="004168A8" w:rsidRDefault="004168A8">
            <w:pPr>
              <w:pStyle w:val="ConsPlusNormal"/>
              <w:jc w:val="center"/>
            </w:pPr>
            <w:r>
              <w:t>503,36</w:t>
            </w:r>
          </w:p>
        </w:tc>
        <w:tc>
          <w:tcPr>
            <w:tcW w:w="998" w:type="dxa"/>
            <w:tcBorders>
              <w:top w:val="single" w:sz="4" w:space="0" w:color="auto"/>
              <w:bottom w:val="nil"/>
            </w:tcBorders>
          </w:tcPr>
          <w:p w:rsidR="004168A8" w:rsidRDefault="004168A8">
            <w:pPr>
              <w:pStyle w:val="ConsPlusNormal"/>
              <w:jc w:val="center"/>
            </w:pPr>
            <w:r>
              <w:t>10,3</w:t>
            </w:r>
          </w:p>
        </w:tc>
        <w:tc>
          <w:tcPr>
            <w:tcW w:w="964" w:type="dxa"/>
            <w:tcBorders>
              <w:top w:val="single" w:sz="4" w:space="0" w:color="auto"/>
              <w:bottom w:val="nil"/>
            </w:tcBorders>
          </w:tcPr>
          <w:p w:rsidR="004168A8" w:rsidRDefault="004168A8">
            <w:pPr>
              <w:pStyle w:val="ConsPlusNormal"/>
              <w:jc w:val="center"/>
            </w:pPr>
            <w:r>
              <w:t>4,0</w:t>
            </w:r>
          </w:p>
        </w:tc>
        <w:tc>
          <w:tcPr>
            <w:tcW w:w="964" w:type="dxa"/>
            <w:tcBorders>
              <w:top w:val="single" w:sz="4" w:space="0" w:color="auto"/>
              <w:bottom w:val="nil"/>
            </w:tcBorders>
          </w:tcPr>
          <w:p w:rsidR="004168A8" w:rsidRDefault="004168A8">
            <w:pPr>
              <w:pStyle w:val="ConsPlusNormal"/>
              <w:jc w:val="center"/>
            </w:pPr>
            <w:r>
              <w:t>38,26</w:t>
            </w:r>
          </w:p>
        </w:tc>
        <w:tc>
          <w:tcPr>
            <w:tcW w:w="926" w:type="dxa"/>
            <w:tcBorders>
              <w:top w:val="single" w:sz="4" w:space="0" w:color="auto"/>
              <w:bottom w:val="nil"/>
            </w:tcBorders>
          </w:tcPr>
          <w:p w:rsidR="004168A8" w:rsidRDefault="004168A8">
            <w:pPr>
              <w:pStyle w:val="ConsPlusNormal"/>
              <w:jc w:val="center"/>
            </w:pPr>
            <w:r>
              <w:t>65,7</w:t>
            </w:r>
          </w:p>
        </w:tc>
        <w:tc>
          <w:tcPr>
            <w:tcW w:w="964" w:type="dxa"/>
            <w:tcBorders>
              <w:top w:val="single" w:sz="4" w:space="0" w:color="auto"/>
              <w:bottom w:val="nil"/>
            </w:tcBorders>
          </w:tcPr>
          <w:p w:rsidR="004168A8" w:rsidRDefault="004168A8">
            <w:pPr>
              <w:pStyle w:val="ConsPlusNormal"/>
              <w:jc w:val="center"/>
            </w:pPr>
            <w:r>
              <w:t>67,1</w:t>
            </w:r>
          </w:p>
        </w:tc>
        <w:tc>
          <w:tcPr>
            <w:tcW w:w="907" w:type="dxa"/>
            <w:tcBorders>
              <w:top w:val="single" w:sz="4" w:space="0" w:color="auto"/>
              <w:bottom w:val="nil"/>
            </w:tcBorders>
          </w:tcPr>
          <w:p w:rsidR="004168A8" w:rsidRDefault="004168A8">
            <w:pPr>
              <w:pStyle w:val="ConsPlusNormal"/>
              <w:jc w:val="center"/>
            </w:pPr>
            <w:r>
              <w:t>62,3</w:t>
            </w:r>
          </w:p>
        </w:tc>
        <w:tc>
          <w:tcPr>
            <w:tcW w:w="907" w:type="dxa"/>
            <w:tcBorders>
              <w:top w:val="single" w:sz="4" w:space="0" w:color="auto"/>
              <w:bottom w:val="nil"/>
            </w:tcBorders>
          </w:tcPr>
          <w:p w:rsidR="004168A8" w:rsidRDefault="004168A8">
            <w:pPr>
              <w:pStyle w:val="ConsPlusNormal"/>
              <w:jc w:val="center"/>
            </w:pPr>
            <w:r>
              <w:t>77,7</w:t>
            </w:r>
          </w:p>
        </w:tc>
        <w:tc>
          <w:tcPr>
            <w:tcW w:w="907" w:type="dxa"/>
            <w:tcBorders>
              <w:top w:val="single" w:sz="4" w:space="0" w:color="auto"/>
              <w:bottom w:val="nil"/>
            </w:tcBorders>
          </w:tcPr>
          <w:p w:rsidR="004168A8" w:rsidRDefault="004168A8">
            <w:pPr>
              <w:pStyle w:val="ConsPlusNormal"/>
              <w:jc w:val="center"/>
            </w:pPr>
            <w:r>
              <w:t>58,0</w:t>
            </w:r>
          </w:p>
        </w:tc>
        <w:tc>
          <w:tcPr>
            <w:tcW w:w="907" w:type="dxa"/>
            <w:tcBorders>
              <w:top w:val="single" w:sz="4" w:space="0" w:color="auto"/>
              <w:bottom w:val="nil"/>
            </w:tcBorders>
          </w:tcPr>
          <w:p w:rsidR="004168A8" w:rsidRDefault="004168A8">
            <w:pPr>
              <w:pStyle w:val="ConsPlusNormal"/>
              <w:jc w:val="center"/>
            </w:pPr>
            <w:r>
              <w:t>62,0</w:t>
            </w:r>
          </w:p>
        </w:tc>
        <w:tc>
          <w:tcPr>
            <w:tcW w:w="964" w:type="dxa"/>
            <w:tcBorders>
              <w:top w:val="single" w:sz="4" w:space="0" w:color="auto"/>
              <w:bottom w:val="nil"/>
            </w:tcBorders>
          </w:tcPr>
          <w:p w:rsidR="004168A8" w:rsidRDefault="004168A8">
            <w:pPr>
              <w:pStyle w:val="ConsPlusNormal"/>
              <w:jc w:val="center"/>
            </w:pPr>
            <w:r>
              <w:t>58,0</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сети 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jc w:val="center"/>
            </w:pPr>
            <w:r>
              <w:t>243,2</w:t>
            </w:r>
          </w:p>
        </w:tc>
        <w:tc>
          <w:tcPr>
            <w:tcW w:w="1191" w:type="dxa"/>
            <w:tcBorders>
              <w:top w:val="nil"/>
              <w:bottom w:val="nil"/>
            </w:tcBorders>
          </w:tcPr>
          <w:p w:rsidR="004168A8" w:rsidRDefault="004168A8">
            <w:pPr>
              <w:pStyle w:val="ConsPlusNormal"/>
              <w:jc w:val="center"/>
            </w:pPr>
            <w:r>
              <w:t>254,6</w:t>
            </w:r>
          </w:p>
        </w:tc>
        <w:tc>
          <w:tcPr>
            <w:tcW w:w="998" w:type="dxa"/>
            <w:tcBorders>
              <w:top w:val="nil"/>
              <w:bottom w:val="nil"/>
            </w:tcBorders>
          </w:tcPr>
          <w:p w:rsidR="004168A8" w:rsidRDefault="004168A8">
            <w:pPr>
              <w:pStyle w:val="ConsPlusNormal"/>
            </w:pPr>
          </w:p>
        </w:tc>
        <w:tc>
          <w:tcPr>
            <w:tcW w:w="964" w:type="dxa"/>
            <w:tcBorders>
              <w:top w:val="nil"/>
              <w:bottom w:val="nil"/>
            </w:tcBorders>
          </w:tcPr>
          <w:p w:rsidR="004168A8" w:rsidRDefault="004168A8">
            <w:pPr>
              <w:pStyle w:val="ConsPlusNormal"/>
              <w:jc w:val="center"/>
            </w:pPr>
            <w:r>
              <w:t>4,0</w:t>
            </w:r>
          </w:p>
        </w:tc>
        <w:tc>
          <w:tcPr>
            <w:tcW w:w="964" w:type="dxa"/>
            <w:tcBorders>
              <w:top w:val="nil"/>
              <w:bottom w:val="nil"/>
            </w:tcBorders>
          </w:tcPr>
          <w:p w:rsidR="004168A8" w:rsidRDefault="004168A8">
            <w:pPr>
              <w:pStyle w:val="ConsPlusNormal"/>
              <w:jc w:val="center"/>
            </w:pPr>
            <w:r>
              <w:t>33,4</w:t>
            </w:r>
          </w:p>
        </w:tc>
        <w:tc>
          <w:tcPr>
            <w:tcW w:w="926" w:type="dxa"/>
            <w:tcBorders>
              <w:top w:val="nil"/>
              <w:bottom w:val="nil"/>
            </w:tcBorders>
          </w:tcPr>
          <w:p w:rsidR="004168A8" w:rsidRDefault="004168A8">
            <w:pPr>
              <w:pStyle w:val="ConsPlusNormal"/>
              <w:jc w:val="center"/>
            </w:pPr>
            <w:r>
              <w:t>27,2</w:t>
            </w:r>
          </w:p>
        </w:tc>
        <w:tc>
          <w:tcPr>
            <w:tcW w:w="964" w:type="dxa"/>
            <w:tcBorders>
              <w:top w:val="nil"/>
              <w:bottom w:val="nil"/>
            </w:tcBorders>
          </w:tcPr>
          <w:p w:rsidR="004168A8" w:rsidRDefault="004168A8">
            <w:pPr>
              <w:pStyle w:val="ConsPlusNormal"/>
              <w:jc w:val="center"/>
            </w:pPr>
            <w:r>
              <w:t>31,4</w:t>
            </w:r>
          </w:p>
        </w:tc>
        <w:tc>
          <w:tcPr>
            <w:tcW w:w="907" w:type="dxa"/>
            <w:tcBorders>
              <w:top w:val="nil"/>
              <w:bottom w:val="nil"/>
            </w:tcBorders>
          </w:tcPr>
          <w:p w:rsidR="004168A8" w:rsidRDefault="004168A8">
            <w:pPr>
              <w:pStyle w:val="ConsPlusNormal"/>
              <w:jc w:val="center"/>
            </w:pPr>
            <w:r>
              <w:t>34,8</w:t>
            </w:r>
          </w:p>
        </w:tc>
        <w:tc>
          <w:tcPr>
            <w:tcW w:w="907" w:type="dxa"/>
            <w:tcBorders>
              <w:top w:val="nil"/>
              <w:bottom w:val="nil"/>
            </w:tcBorders>
          </w:tcPr>
          <w:p w:rsidR="004168A8" w:rsidRDefault="004168A8">
            <w:pPr>
              <w:pStyle w:val="ConsPlusNormal"/>
              <w:jc w:val="center"/>
            </w:pPr>
            <w:r>
              <w:t>41,3</w:t>
            </w:r>
          </w:p>
        </w:tc>
        <w:tc>
          <w:tcPr>
            <w:tcW w:w="907" w:type="dxa"/>
            <w:tcBorders>
              <w:top w:val="nil"/>
              <w:bottom w:val="nil"/>
            </w:tcBorders>
          </w:tcPr>
          <w:p w:rsidR="004168A8" w:rsidRDefault="004168A8">
            <w:pPr>
              <w:pStyle w:val="ConsPlusNormal"/>
              <w:jc w:val="center"/>
            </w:pPr>
            <w:r>
              <w:t>26,5</w:t>
            </w:r>
          </w:p>
        </w:tc>
        <w:tc>
          <w:tcPr>
            <w:tcW w:w="907" w:type="dxa"/>
            <w:tcBorders>
              <w:top w:val="nil"/>
              <w:bottom w:val="nil"/>
            </w:tcBorders>
          </w:tcPr>
          <w:p w:rsidR="004168A8" w:rsidRDefault="004168A8">
            <w:pPr>
              <w:pStyle w:val="ConsPlusNormal"/>
              <w:jc w:val="center"/>
            </w:pPr>
            <w:r>
              <w:t>30,0</w:t>
            </w:r>
          </w:p>
        </w:tc>
        <w:tc>
          <w:tcPr>
            <w:tcW w:w="964" w:type="dxa"/>
            <w:tcBorders>
              <w:top w:val="nil"/>
              <w:bottom w:val="nil"/>
            </w:tcBorders>
          </w:tcPr>
          <w:p w:rsidR="004168A8" w:rsidRDefault="004168A8">
            <w:pPr>
              <w:pStyle w:val="ConsPlusNormal"/>
              <w:jc w:val="center"/>
            </w:pPr>
            <w:r>
              <w:t>26,0</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 xml:space="preserve">сети автомобильных дорог </w:t>
            </w:r>
            <w:r>
              <w:lastRenderedPageBreak/>
              <w:t>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lastRenderedPageBreak/>
              <w:t>км</w:t>
            </w:r>
          </w:p>
        </w:tc>
        <w:tc>
          <w:tcPr>
            <w:tcW w:w="1191" w:type="dxa"/>
            <w:tcBorders>
              <w:top w:val="nil"/>
              <w:bottom w:val="single" w:sz="4" w:space="0" w:color="auto"/>
            </w:tcBorders>
          </w:tcPr>
          <w:p w:rsidR="004168A8" w:rsidRDefault="004168A8">
            <w:pPr>
              <w:pStyle w:val="ConsPlusNormal"/>
              <w:jc w:val="center"/>
            </w:pPr>
            <w:r>
              <w:t>93,8</w:t>
            </w:r>
          </w:p>
        </w:tc>
        <w:tc>
          <w:tcPr>
            <w:tcW w:w="1191" w:type="dxa"/>
            <w:tcBorders>
              <w:top w:val="nil"/>
              <w:bottom w:val="single" w:sz="4" w:space="0" w:color="auto"/>
            </w:tcBorders>
          </w:tcPr>
          <w:p w:rsidR="004168A8" w:rsidRDefault="004168A8">
            <w:pPr>
              <w:pStyle w:val="ConsPlusNormal"/>
              <w:jc w:val="center"/>
            </w:pPr>
            <w:r>
              <w:t>248,76</w:t>
            </w:r>
          </w:p>
        </w:tc>
        <w:tc>
          <w:tcPr>
            <w:tcW w:w="998" w:type="dxa"/>
            <w:tcBorders>
              <w:top w:val="nil"/>
              <w:bottom w:val="single" w:sz="4" w:space="0" w:color="auto"/>
            </w:tcBorders>
          </w:tcPr>
          <w:p w:rsidR="004168A8" w:rsidRDefault="004168A8">
            <w:pPr>
              <w:pStyle w:val="ConsPlusNormal"/>
              <w:jc w:val="center"/>
            </w:pPr>
            <w:r>
              <w:t>10,3</w:t>
            </w:r>
          </w:p>
        </w:tc>
        <w:tc>
          <w:tcPr>
            <w:tcW w:w="964" w:type="dxa"/>
            <w:tcBorders>
              <w:top w:val="nil"/>
              <w:bottom w:val="single" w:sz="4" w:space="0" w:color="auto"/>
            </w:tcBorders>
          </w:tcPr>
          <w:p w:rsidR="004168A8" w:rsidRDefault="004168A8">
            <w:pPr>
              <w:pStyle w:val="ConsPlusNormal"/>
            </w:pPr>
          </w:p>
        </w:tc>
        <w:tc>
          <w:tcPr>
            <w:tcW w:w="964" w:type="dxa"/>
            <w:tcBorders>
              <w:top w:val="nil"/>
              <w:bottom w:val="single" w:sz="4" w:space="0" w:color="auto"/>
            </w:tcBorders>
          </w:tcPr>
          <w:p w:rsidR="004168A8" w:rsidRDefault="004168A8">
            <w:pPr>
              <w:pStyle w:val="ConsPlusNormal"/>
              <w:jc w:val="center"/>
            </w:pPr>
            <w:r>
              <w:t>4,86</w:t>
            </w:r>
          </w:p>
        </w:tc>
        <w:tc>
          <w:tcPr>
            <w:tcW w:w="926" w:type="dxa"/>
            <w:tcBorders>
              <w:top w:val="nil"/>
              <w:bottom w:val="single" w:sz="4" w:space="0" w:color="auto"/>
            </w:tcBorders>
          </w:tcPr>
          <w:p w:rsidR="004168A8" w:rsidRDefault="004168A8">
            <w:pPr>
              <w:pStyle w:val="ConsPlusNormal"/>
              <w:jc w:val="center"/>
            </w:pPr>
            <w:r>
              <w:t>38,5</w:t>
            </w:r>
          </w:p>
        </w:tc>
        <w:tc>
          <w:tcPr>
            <w:tcW w:w="964" w:type="dxa"/>
            <w:tcBorders>
              <w:top w:val="nil"/>
              <w:bottom w:val="single" w:sz="4" w:space="0" w:color="auto"/>
            </w:tcBorders>
          </w:tcPr>
          <w:p w:rsidR="004168A8" w:rsidRDefault="004168A8">
            <w:pPr>
              <w:pStyle w:val="ConsPlusNormal"/>
              <w:jc w:val="center"/>
            </w:pPr>
            <w:r>
              <w:t>35,7</w:t>
            </w:r>
          </w:p>
        </w:tc>
        <w:tc>
          <w:tcPr>
            <w:tcW w:w="907" w:type="dxa"/>
            <w:tcBorders>
              <w:top w:val="nil"/>
              <w:bottom w:val="single" w:sz="4" w:space="0" w:color="auto"/>
            </w:tcBorders>
          </w:tcPr>
          <w:p w:rsidR="004168A8" w:rsidRDefault="004168A8">
            <w:pPr>
              <w:pStyle w:val="ConsPlusNormal"/>
              <w:jc w:val="center"/>
            </w:pPr>
            <w:r>
              <w:t>27,5</w:t>
            </w:r>
          </w:p>
        </w:tc>
        <w:tc>
          <w:tcPr>
            <w:tcW w:w="907" w:type="dxa"/>
            <w:tcBorders>
              <w:top w:val="nil"/>
              <w:bottom w:val="single" w:sz="4" w:space="0" w:color="auto"/>
            </w:tcBorders>
          </w:tcPr>
          <w:p w:rsidR="004168A8" w:rsidRDefault="004168A8">
            <w:pPr>
              <w:pStyle w:val="ConsPlusNormal"/>
              <w:jc w:val="center"/>
            </w:pPr>
            <w:r>
              <w:t>36,4</w:t>
            </w:r>
          </w:p>
        </w:tc>
        <w:tc>
          <w:tcPr>
            <w:tcW w:w="907" w:type="dxa"/>
            <w:tcBorders>
              <w:top w:val="nil"/>
              <w:bottom w:val="single" w:sz="4" w:space="0" w:color="auto"/>
            </w:tcBorders>
          </w:tcPr>
          <w:p w:rsidR="004168A8" w:rsidRDefault="004168A8">
            <w:pPr>
              <w:pStyle w:val="ConsPlusNormal"/>
              <w:jc w:val="center"/>
            </w:pPr>
            <w:r>
              <w:t>31,5</w:t>
            </w:r>
          </w:p>
        </w:tc>
        <w:tc>
          <w:tcPr>
            <w:tcW w:w="907" w:type="dxa"/>
            <w:tcBorders>
              <w:top w:val="nil"/>
              <w:bottom w:val="single" w:sz="4" w:space="0" w:color="auto"/>
            </w:tcBorders>
          </w:tcPr>
          <w:p w:rsidR="004168A8" w:rsidRDefault="004168A8">
            <w:pPr>
              <w:pStyle w:val="ConsPlusNormal"/>
              <w:jc w:val="center"/>
            </w:pPr>
            <w:r>
              <w:t>32,0</w:t>
            </w:r>
          </w:p>
        </w:tc>
        <w:tc>
          <w:tcPr>
            <w:tcW w:w="964" w:type="dxa"/>
            <w:tcBorders>
              <w:top w:val="nil"/>
              <w:bottom w:val="single" w:sz="4" w:space="0" w:color="auto"/>
            </w:tcBorders>
          </w:tcPr>
          <w:p w:rsidR="004168A8" w:rsidRDefault="004168A8">
            <w:pPr>
              <w:pStyle w:val="ConsPlusNormal"/>
              <w:jc w:val="center"/>
            </w:pPr>
            <w:r>
              <w:t>32,0</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lastRenderedPageBreak/>
              <w:t>5.</w:t>
            </w:r>
          </w:p>
        </w:tc>
        <w:tc>
          <w:tcPr>
            <w:tcW w:w="3118" w:type="dxa"/>
            <w:tcBorders>
              <w:top w:val="single" w:sz="4" w:space="0" w:color="auto"/>
              <w:bottom w:val="nil"/>
            </w:tcBorders>
          </w:tcPr>
          <w:p w:rsidR="004168A8" w:rsidRDefault="004168A8">
            <w:pPr>
              <w:pStyle w:val="ConsPlusNormal"/>
            </w:pPr>
            <w:r>
              <w:t>Общая протяженность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том числе:</w:t>
            </w:r>
          </w:p>
        </w:tc>
        <w:tc>
          <w:tcPr>
            <w:tcW w:w="907" w:type="dxa"/>
            <w:tcBorders>
              <w:top w:val="single" w:sz="4" w:space="0" w:color="auto"/>
              <w:bottom w:val="nil"/>
            </w:tcBorders>
          </w:tcPr>
          <w:p w:rsidR="004168A8" w:rsidRDefault="004168A8">
            <w:pPr>
              <w:pStyle w:val="ConsPlusNormal"/>
              <w:jc w:val="center"/>
            </w:pPr>
            <w:r>
              <w:t>км</w:t>
            </w:r>
          </w:p>
        </w:tc>
        <w:tc>
          <w:tcPr>
            <w:tcW w:w="1191" w:type="dxa"/>
            <w:tcBorders>
              <w:top w:val="single" w:sz="4" w:space="0" w:color="auto"/>
              <w:bottom w:val="nil"/>
            </w:tcBorders>
          </w:tcPr>
          <w:p w:rsidR="004168A8" w:rsidRDefault="004168A8">
            <w:pPr>
              <w:pStyle w:val="ConsPlusNormal"/>
            </w:pPr>
          </w:p>
        </w:tc>
        <w:tc>
          <w:tcPr>
            <w:tcW w:w="1191" w:type="dxa"/>
            <w:tcBorders>
              <w:top w:val="single" w:sz="4" w:space="0" w:color="auto"/>
              <w:bottom w:val="nil"/>
            </w:tcBorders>
          </w:tcPr>
          <w:p w:rsidR="004168A8" w:rsidRDefault="004168A8">
            <w:pPr>
              <w:pStyle w:val="ConsPlusNormal"/>
              <w:jc w:val="center"/>
            </w:pPr>
            <w:r>
              <w:t>94037,9</w:t>
            </w:r>
          </w:p>
        </w:tc>
        <w:tc>
          <w:tcPr>
            <w:tcW w:w="998" w:type="dxa"/>
            <w:tcBorders>
              <w:top w:val="single" w:sz="4" w:space="0" w:color="auto"/>
              <w:bottom w:val="nil"/>
            </w:tcBorders>
          </w:tcPr>
          <w:p w:rsidR="004168A8" w:rsidRDefault="004168A8">
            <w:pPr>
              <w:pStyle w:val="ConsPlusNormal"/>
              <w:jc w:val="center"/>
            </w:pPr>
            <w:r>
              <w:t>8185,2</w:t>
            </w:r>
          </w:p>
        </w:tc>
        <w:tc>
          <w:tcPr>
            <w:tcW w:w="964" w:type="dxa"/>
            <w:tcBorders>
              <w:top w:val="single" w:sz="4" w:space="0" w:color="auto"/>
              <w:bottom w:val="nil"/>
            </w:tcBorders>
          </w:tcPr>
          <w:p w:rsidR="004168A8" w:rsidRDefault="004168A8">
            <w:pPr>
              <w:pStyle w:val="ConsPlusNormal"/>
              <w:jc w:val="center"/>
            </w:pPr>
            <w:r>
              <w:t>8499,9</w:t>
            </w:r>
          </w:p>
        </w:tc>
        <w:tc>
          <w:tcPr>
            <w:tcW w:w="964" w:type="dxa"/>
            <w:tcBorders>
              <w:top w:val="single" w:sz="4" w:space="0" w:color="auto"/>
              <w:bottom w:val="nil"/>
            </w:tcBorders>
          </w:tcPr>
          <w:p w:rsidR="004168A8" w:rsidRDefault="004168A8">
            <w:pPr>
              <w:pStyle w:val="ConsPlusNormal"/>
              <w:jc w:val="center"/>
            </w:pPr>
            <w:r>
              <w:t>8758,9</w:t>
            </w:r>
          </w:p>
        </w:tc>
        <w:tc>
          <w:tcPr>
            <w:tcW w:w="926" w:type="dxa"/>
            <w:tcBorders>
              <w:top w:val="single" w:sz="4" w:space="0" w:color="auto"/>
              <w:bottom w:val="nil"/>
            </w:tcBorders>
          </w:tcPr>
          <w:p w:rsidR="004168A8" w:rsidRDefault="004168A8">
            <w:pPr>
              <w:pStyle w:val="ConsPlusNormal"/>
              <w:jc w:val="center"/>
            </w:pPr>
            <w:r>
              <w:t>9018,7</w:t>
            </w:r>
          </w:p>
        </w:tc>
        <w:tc>
          <w:tcPr>
            <w:tcW w:w="964" w:type="dxa"/>
            <w:tcBorders>
              <w:top w:val="single" w:sz="4" w:space="0" w:color="auto"/>
              <w:bottom w:val="nil"/>
            </w:tcBorders>
          </w:tcPr>
          <w:p w:rsidR="004168A8" w:rsidRDefault="004168A8">
            <w:pPr>
              <w:pStyle w:val="ConsPlusNormal"/>
              <w:jc w:val="center"/>
            </w:pPr>
            <w:r>
              <w:t>9276,8</w:t>
            </w:r>
          </w:p>
        </w:tc>
        <w:tc>
          <w:tcPr>
            <w:tcW w:w="907" w:type="dxa"/>
            <w:tcBorders>
              <w:top w:val="single" w:sz="4" w:space="0" w:color="auto"/>
              <w:bottom w:val="nil"/>
            </w:tcBorders>
          </w:tcPr>
          <w:p w:rsidR="004168A8" w:rsidRDefault="004168A8">
            <w:pPr>
              <w:pStyle w:val="ConsPlusNormal"/>
              <w:jc w:val="center"/>
            </w:pPr>
            <w:r>
              <w:t>9538,9</w:t>
            </w:r>
          </w:p>
        </w:tc>
        <w:tc>
          <w:tcPr>
            <w:tcW w:w="907" w:type="dxa"/>
            <w:tcBorders>
              <w:top w:val="single" w:sz="4" w:space="0" w:color="auto"/>
              <w:bottom w:val="nil"/>
            </w:tcBorders>
          </w:tcPr>
          <w:p w:rsidR="004168A8" w:rsidRDefault="004168A8">
            <w:pPr>
              <w:pStyle w:val="ConsPlusNormal"/>
              <w:jc w:val="center"/>
            </w:pPr>
            <w:r>
              <w:t>9797,8</w:t>
            </w:r>
          </w:p>
        </w:tc>
        <w:tc>
          <w:tcPr>
            <w:tcW w:w="907" w:type="dxa"/>
            <w:tcBorders>
              <w:top w:val="single" w:sz="4" w:space="0" w:color="auto"/>
              <w:bottom w:val="nil"/>
            </w:tcBorders>
          </w:tcPr>
          <w:p w:rsidR="004168A8" w:rsidRDefault="004168A8">
            <w:pPr>
              <w:pStyle w:val="ConsPlusNormal"/>
              <w:jc w:val="center"/>
            </w:pPr>
            <w:r>
              <w:t>10059,5</w:t>
            </w:r>
          </w:p>
        </w:tc>
        <w:tc>
          <w:tcPr>
            <w:tcW w:w="907" w:type="dxa"/>
            <w:tcBorders>
              <w:top w:val="single" w:sz="4" w:space="0" w:color="auto"/>
              <w:bottom w:val="nil"/>
            </w:tcBorders>
          </w:tcPr>
          <w:p w:rsidR="004168A8" w:rsidRDefault="004168A8">
            <w:pPr>
              <w:pStyle w:val="ConsPlusNormal"/>
              <w:jc w:val="center"/>
            </w:pPr>
            <w:r>
              <w:t>10321,2</w:t>
            </w:r>
          </w:p>
        </w:tc>
        <w:tc>
          <w:tcPr>
            <w:tcW w:w="964" w:type="dxa"/>
            <w:tcBorders>
              <w:top w:val="single" w:sz="4" w:space="0" w:color="auto"/>
              <w:bottom w:val="nil"/>
            </w:tcBorders>
          </w:tcPr>
          <w:p w:rsidR="004168A8" w:rsidRDefault="004168A8">
            <w:pPr>
              <w:pStyle w:val="ConsPlusNormal"/>
              <w:jc w:val="center"/>
            </w:pPr>
            <w:r>
              <w:t>10581,0</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pPr>
          </w:p>
        </w:tc>
        <w:tc>
          <w:tcPr>
            <w:tcW w:w="1191" w:type="dxa"/>
            <w:tcBorders>
              <w:top w:val="nil"/>
              <w:bottom w:val="nil"/>
            </w:tcBorders>
          </w:tcPr>
          <w:p w:rsidR="004168A8" w:rsidRDefault="004168A8">
            <w:pPr>
              <w:pStyle w:val="ConsPlusNormal"/>
              <w:jc w:val="center"/>
            </w:pPr>
            <w:r>
              <w:t>15588,9</w:t>
            </w:r>
          </w:p>
        </w:tc>
        <w:tc>
          <w:tcPr>
            <w:tcW w:w="998" w:type="dxa"/>
            <w:tcBorders>
              <w:top w:val="nil"/>
              <w:bottom w:val="nil"/>
            </w:tcBorders>
          </w:tcPr>
          <w:p w:rsidR="004168A8" w:rsidRDefault="004168A8">
            <w:pPr>
              <w:pStyle w:val="ConsPlusNormal"/>
              <w:jc w:val="center"/>
            </w:pPr>
            <w:r>
              <w:t>1377,3</w:t>
            </w:r>
          </w:p>
        </w:tc>
        <w:tc>
          <w:tcPr>
            <w:tcW w:w="964" w:type="dxa"/>
            <w:tcBorders>
              <w:top w:val="nil"/>
              <w:bottom w:val="nil"/>
            </w:tcBorders>
          </w:tcPr>
          <w:p w:rsidR="004168A8" w:rsidRDefault="004168A8">
            <w:pPr>
              <w:pStyle w:val="ConsPlusNormal"/>
              <w:jc w:val="center"/>
            </w:pPr>
            <w:r>
              <w:t>1461,8</w:t>
            </w:r>
          </w:p>
        </w:tc>
        <w:tc>
          <w:tcPr>
            <w:tcW w:w="964" w:type="dxa"/>
            <w:tcBorders>
              <w:top w:val="nil"/>
              <w:bottom w:val="nil"/>
            </w:tcBorders>
          </w:tcPr>
          <w:p w:rsidR="004168A8" w:rsidRDefault="004168A8">
            <w:pPr>
              <w:pStyle w:val="ConsPlusNormal"/>
              <w:jc w:val="center"/>
            </w:pPr>
            <w:r>
              <w:t>1489,9</w:t>
            </w:r>
          </w:p>
        </w:tc>
        <w:tc>
          <w:tcPr>
            <w:tcW w:w="926" w:type="dxa"/>
            <w:tcBorders>
              <w:top w:val="nil"/>
              <w:bottom w:val="nil"/>
            </w:tcBorders>
          </w:tcPr>
          <w:p w:rsidR="004168A8" w:rsidRDefault="004168A8">
            <w:pPr>
              <w:pStyle w:val="ConsPlusNormal"/>
              <w:jc w:val="center"/>
            </w:pPr>
            <w:r>
              <w:t>1521,1</w:t>
            </w:r>
          </w:p>
        </w:tc>
        <w:tc>
          <w:tcPr>
            <w:tcW w:w="964" w:type="dxa"/>
            <w:tcBorders>
              <w:top w:val="nil"/>
              <w:bottom w:val="nil"/>
            </w:tcBorders>
          </w:tcPr>
          <w:p w:rsidR="004168A8" w:rsidRDefault="004168A8">
            <w:pPr>
              <w:pStyle w:val="ConsPlusNormal"/>
              <w:jc w:val="center"/>
            </w:pPr>
            <w:r>
              <w:t>1549,2</w:t>
            </w:r>
          </w:p>
        </w:tc>
        <w:tc>
          <w:tcPr>
            <w:tcW w:w="907" w:type="dxa"/>
            <w:tcBorders>
              <w:top w:val="nil"/>
              <w:bottom w:val="nil"/>
            </w:tcBorders>
          </w:tcPr>
          <w:p w:rsidR="004168A8" w:rsidRDefault="004168A8">
            <w:pPr>
              <w:pStyle w:val="ConsPlusNormal"/>
              <w:jc w:val="center"/>
            </w:pPr>
            <w:r>
              <w:t>1577,4</w:t>
            </w:r>
          </w:p>
        </w:tc>
        <w:tc>
          <w:tcPr>
            <w:tcW w:w="907" w:type="dxa"/>
            <w:tcBorders>
              <w:top w:val="nil"/>
              <w:bottom w:val="nil"/>
            </w:tcBorders>
          </w:tcPr>
          <w:p w:rsidR="004168A8" w:rsidRDefault="004168A8">
            <w:pPr>
              <w:pStyle w:val="ConsPlusNormal"/>
              <w:jc w:val="center"/>
            </w:pPr>
            <w:r>
              <w:t>1607,3</w:t>
            </w:r>
          </w:p>
        </w:tc>
        <w:tc>
          <w:tcPr>
            <w:tcW w:w="907" w:type="dxa"/>
            <w:tcBorders>
              <w:top w:val="nil"/>
              <w:bottom w:val="nil"/>
            </w:tcBorders>
          </w:tcPr>
          <w:p w:rsidR="004168A8" w:rsidRDefault="004168A8">
            <w:pPr>
              <w:pStyle w:val="ConsPlusNormal"/>
              <w:jc w:val="center"/>
            </w:pPr>
            <w:r>
              <w:t>1637,8</w:t>
            </w:r>
          </w:p>
        </w:tc>
        <w:tc>
          <w:tcPr>
            <w:tcW w:w="907" w:type="dxa"/>
            <w:tcBorders>
              <w:top w:val="nil"/>
              <w:bottom w:val="nil"/>
            </w:tcBorders>
          </w:tcPr>
          <w:p w:rsidR="004168A8" w:rsidRDefault="004168A8">
            <w:pPr>
              <w:pStyle w:val="ConsPlusNormal"/>
              <w:jc w:val="center"/>
            </w:pPr>
            <w:r>
              <w:t>1668,5</w:t>
            </w:r>
          </w:p>
        </w:tc>
        <w:tc>
          <w:tcPr>
            <w:tcW w:w="964" w:type="dxa"/>
            <w:tcBorders>
              <w:top w:val="nil"/>
              <w:bottom w:val="nil"/>
            </w:tcBorders>
          </w:tcPr>
          <w:p w:rsidR="004168A8" w:rsidRDefault="004168A8">
            <w:pPr>
              <w:pStyle w:val="ConsPlusNormal"/>
              <w:jc w:val="center"/>
            </w:pPr>
            <w:r>
              <w:t>1698,6</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автомобильных дорог 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t>км</w:t>
            </w:r>
          </w:p>
        </w:tc>
        <w:tc>
          <w:tcPr>
            <w:tcW w:w="1191" w:type="dxa"/>
            <w:tcBorders>
              <w:top w:val="nil"/>
              <w:bottom w:val="single" w:sz="4" w:space="0" w:color="auto"/>
            </w:tcBorders>
          </w:tcPr>
          <w:p w:rsidR="004168A8" w:rsidRDefault="004168A8">
            <w:pPr>
              <w:pStyle w:val="ConsPlusNormal"/>
            </w:pPr>
          </w:p>
        </w:tc>
        <w:tc>
          <w:tcPr>
            <w:tcW w:w="1191" w:type="dxa"/>
            <w:tcBorders>
              <w:top w:val="nil"/>
              <w:bottom w:val="single" w:sz="4" w:space="0" w:color="auto"/>
            </w:tcBorders>
          </w:tcPr>
          <w:p w:rsidR="004168A8" w:rsidRDefault="004168A8">
            <w:pPr>
              <w:pStyle w:val="ConsPlusNormal"/>
              <w:jc w:val="center"/>
            </w:pPr>
            <w:r>
              <w:t>78449,0</w:t>
            </w:r>
          </w:p>
        </w:tc>
        <w:tc>
          <w:tcPr>
            <w:tcW w:w="998" w:type="dxa"/>
            <w:tcBorders>
              <w:top w:val="nil"/>
              <w:bottom w:val="single" w:sz="4" w:space="0" w:color="auto"/>
            </w:tcBorders>
          </w:tcPr>
          <w:p w:rsidR="004168A8" w:rsidRDefault="004168A8">
            <w:pPr>
              <w:pStyle w:val="ConsPlusNormal"/>
              <w:jc w:val="center"/>
            </w:pPr>
            <w:r>
              <w:t>6807,9</w:t>
            </w:r>
          </w:p>
        </w:tc>
        <w:tc>
          <w:tcPr>
            <w:tcW w:w="964" w:type="dxa"/>
            <w:tcBorders>
              <w:top w:val="nil"/>
              <w:bottom w:val="single" w:sz="4" w:space="0" w:color="auto"/>
            </w:tcBorders>
          </w:tcPr>
          <w:p w:rsidR="004168A8" w:rsidRDefault="004168A8">
            <w:pPr>
              <w:pStyle w:val="ConsPlusNormal"/>
              <w:jc w:val="center"/>
            </w:pPr>
            <w:r>
              <w:t>7038,1</w:t>
            </w:r>
          </w:p>
        </w:tc>
        <w:tc>
          <w:tcPr>
            <w:tcW w:w="964" w:type="dxa"/>
            <w:tcBorders>
              <w:top w:val="nil"/>
              <w:bottom w:val="single" w:sz="4" w:space="0" w:color="auto"/>
            </w:tcBorders>
          </w:tcPr>
          <w:p w:rsidR="004168A8" w:rsidRDefault="004168A8">
            <w:pPr>
              <w:pStyle w:val="ConsPlusNormal"/>
              <w:jc w:val="center"/>
            </w:pPr>
            <w:r>
              <w:t>7269,0</w:t>
            </w:r>
          </w:p>
        </w:tc>
        <w:tc>
          <w:tcPr>
            <w:tcW w:w="926" w:type="dxa"/>
            <w:tcBorders>
              <w:top w:val="nil"/>
              <w:bottom w:val="single" w:sz="4" w:space="0" w:color="auto"/>
            </w:tcBorders>
          </w:tcPr>
          <w:p w:rsidR="004168A8" w:rsidRDefault="004168A8">
            <w:pPr>
              <w:pStyle w:val="ConsPlusNormal"/>
              <w:jc w:val="center"/>
            </w:pPr>
            <w:r>
              <w:t>7497,6</w:t>
            </w:r>
          </w:p>
        </w:tc>
        <w:tc>
          <w:tcPr>
            <w:tcW w:w="964" w:type="dxa"/>
            <w:tcBorders>
              <w:top w:val="nil"/>
              <w:bottom w:val="single" w:sz="4" w:space="0" w:color="auto"/>
            </w:tcBorders>
          </w:tcPr>
          <w:p w:rsidR="004168A8" w:rsidRDefault="004168A8">
            <w:pPr>
              <w:pStyle w:val="ConsPlusNormal"/>
              <w:jc w:val="center"/>
            </w:pPr>
            <w:r>
              <w:t>7727,6</w:t>
            </w:r>
          </w:p>
        </w:tc>
        <w:tc>
          <w:tcPr>
            <w:tcW w:w="907" w:type="dxa"/>
            <w:tcBorders>
              <w:top w:val="nil"/>
              <w:bottom w:val="single" w:sz="4" w:space="0" w:color="auto"/>
            </w:tcBorders>
          </w:tcPr>
          <w:p w:rsidR="004168A8" w:rsidRDefault="004168A8">
            <w:pPr>
              <w:pStyle w:val="ConsPlusNormal"/>
              <w:jc w:val="center"/>
            </w:pPr>
            <w:r>
              <w:t>7961,5</w:t>
            </w:r>
          </w:p>
        </w:tc>
        <w:tc>
          <w:tcPr>
            <w:tcW w:w="907" w:type="dxa"/>
            <w:tcBorders>
              <w:top w:val="nil"/>
              <w:bottom w:val="single" w:sz="4" w:space="0" w:color="auto"/>
            </w:tcBorders>
          </w:tcPr>
          <w:p w:rsidR="004168A8" w:rsidRDefault="004168A8">
            <w:pPr>
              <w:pStyle w:val="ConsPlusNormal"/>
              <w:jc w:val="center"/>
            </w:pPr>
            <w:r>
              <w:t>8190,5</w:t>
            </w:r>
          </w:p>
        </w:tc>
        <w:tc>
          <w:tcPr>
            <w:tcW w:w="907" w:type="dxa"/>
            <w:tcBorders>
              <w:top w:val="nil"/>
              <w:bottom w:val="single" w:sz="4" w:space="0" w:color="auto"/>
            </w:tcBorders>
          </w:tcPr>
          <w:p w:rsidR="004168A8" w:rsidRDefault="004168A8">
            <w:pPr>
              <w:pStyle w:val="ConsPlusNormal"/>
              <w:jc w:val="center"/>
            </w:pPr>
            <w:r>
              <w:t>8421,7</w:t>
            </w:r>
          </w:p>
        </w:tc>
        <w:tc>
          <w:tcPr>
            <w:tcW w:w="907" w:type="dxa"/>
            <w:tcBorders>
              <w:top w:val="nil"/>
              <w:bottom w:val="single" w:sz="4" w:space="0" w:color="auto"/>
            </w:tcBorders>
          </w:tcPr>
          <w:p w:rsidR="004168A8" w:rsidRDefault="004168A8">
            <w:pPr>
              <w:pStyle w:val="ConsPlusNormal"/>
              <w:jc w:val="center"/>
            </w:pPr>
            <w:r>
              <w:t>8652,7</w:t>
            </w:r>
          </w:p>
        </w:tc>
        <w:tc>
          <w:tcPr>
            <w:tcW w:w="964" w:type="dxa"/>
            <w:tcBorders>
              <w:top w:val="nil"/>
              <w:bottom w:val="single" w:sz="4" w:space="0" w:color="auto"/>
            </w:tcBorders>
          </w:tcPr>
          <w:p w:rsidR="004168A8" w:rsidRDefault="004168A8">
            <w:pPr>
              <w:pStyle w:val="ConsPlusNormal"/>
              <w:jc w:val="center"/>
            </w:pPr>
            <w:r>
              <w:t>8882,4</w:t>
            </w:r>
          </w:p>
        </w:tc>
      </w:tr>
      <w:tr w:rsidR="004168A8">
        <w:tc>
          <w:tcPr>
            <w:tcW w:w="567" w:type="dxa"/>
            <w:vMerge w:val="restart"/>
            <w:tcBorders>
              <w:top w:val="single" w:sz="4" w:space="0" w:color="auto"/>
              <w:bottom w:val="single" w:sz="4" w:space="0" w:color="auto"/>
            </w:tcBorders>
          </w:tcPr>
          <w:p w:rsidR="004168A8" w:rsidRDefault="004168A8">
            <w:pPr>
              <w:pStyle w:val="ConsPlusNormal"/>
              <w:jc w:val="center"/>
            </w:pPr>
            <w:r>
              <w:t>6.</w:t>
            </w:r>
          </w:p>
        </w:tc>
        <w:tc>
          <w:tcPr>
            <w:tcW w:w="3118" w:type="dxa"/>
            <w:tcBorders>
              <w:top w:val="single" w:sz="4" w:space="0" w:color="auto"/>
              <w:bottom w:val="nil"/>
            </w:tcBorders>
          </w:tcPr>
          <w:p w:rsidR="004168A8" w:rsidRDefault="004168A8">
            <w:pPr>
              <w:pStyle w:val="ConsPlusNormal"/>
            </w:pPr>
            <w:r>
              <w:t xml:space="preserve">Прирост протяженности автомобильных дорог общего пользования регионального (межмуниципального) и местного значения на территории Республики Дагестан, соответствующих нормативным требованиям к транспортно-эксплуатационным </w:t>
            </w:r>
            <w:r>
              <w:lastRenderedPageBreak/>
              <w:t>показателям, в результате капитального ремонта и ремонта, в том числе:</w:t>
            </w:r>
          </w:p>
        </w:tc>
        <w:tc>
          <w:tcPr>
            <w:tcW w:w="907" w:type="dxa"/>
            <w:tcBorders>
              <w:top w:val="single" w:sz="4" w:space="0" w:color="auto"/>
              <w:bottom w:val="nil"/>
            </w:tcBorders>
          </w:tcPr>
          <w:p w:rsidR="004168A8" w:rsidRDefault="004168A8">
            <w:pPr>
              <w:pStyle w:val="ConsPlusNormal"/>
              <w:jc w:val="center"/>
            </w:pPr>
            <w:r>
              <w:lastRenderedPageBreak/>
              <w:t>км</w:t>
            </w:r>
          </w:p>
        </w:tc>
        <w:tc>
          <w:tcPr>
            <w:tcW w:w="1191" w:type="dxa"/>
            <w:tcBorders>
              <w:top w:val="single" w:sz="4" w:space="0" w:color="auto"/>
              <w:bottom w:val="nil"/>
            </w:tcBorders>
          </w:tcPr>
          <w:p w:rsidR="004168A8" w:rsidRDefault="004168A8">
            <w:pPr>
              <w:pStyle w:val="ConsPlusNormal"/>
            </w:pPr>
          </w:p>
        </w:tc>
        <w:tc>
          <w:tcPr>
            <w:tcW w:w="1191" w:type="dxa"/>
            <w:tcBorders>
              <w:top w:val="single" w:sz="4" w:space="0" w:color="auto"/>
              <w:bottom w:val="nil"/>
            </w:tcBorders>
          </w:tcPr>
          <w:p w:rsidR="004168A8" w:rsidRDefault="004168A8">
            <w:pPr>
              <w:pStyle w:val="ConsPlusNormal"/>
              <w:jc w:val="center"/>
            </w:pPr>
            <w:r>
              <w:t>1959,34</w:t>
            </w:r>
          </w:p>
        </w:tc>
        <w:tc>
          <w:tcPr>
            <w:tcW w:w="998" w:type="dxa"/>
            <w:tcBorders>
              <w:top w:val="single" w:sz="4" w:space="0" w:color="auto"/>
              <w:bottom w:val="nil"/>
            </w:tcBorders>
          </w:tcPr>
          <w:p w:rsidR="004168A8" w:rsidRDefault="004168A8">
            <w:pPr>
              <w:pStyle w:val="ConsPlusNormal"/>
              <w:jc w:val="center"/>
            </w:pPr>
            <w:r>
              <w:t>341,103</w:t>
            </w:r>
          </w:p>
        </w:tc>
        <w:tc>
          <w:tcPr>
            <w:tcW w:w="964" w:type="dxa"/>
            <w:tcBorders>
              <w:top w:val="single" w:sz="4" w:space="0" w:color="auto"/>
              <w:bottom w:val="nil"/>
            </w:tcBorders>
          </w:tcPr>
          <w:p w:rsidR="004168A8" w:rsidRDefault="004168A8">
            <w:pPr>
              <w:pStyle w:val="ConsPlusNormal"/>
              <w:jc w:val="center"/>
            </w:pPr>
            <w:r>
              <w:t>100,4</w:t>
            </w:r>
          </w:p>
        </w:tc>
        <w:tc>
          <w:tcPr>
            <w:tcW w:w="964" w:type="dxa"/>
            <w:tcBorders>
              <w:top w:val="single" w:sz="4" w:space="0" w:color="auto"/>
              <w:bottom w:val="nil"/>
            </w:tcBorders>
          </w:tcPr>
          <w:p w:rsidR="004168A8" w:rsidRDefault="004168A8">
            <w:pPr>
              <w:pStyle w:val="ConsPlusNormal"/>
              <w:jc w:val="center"/>
            </w:pPr>
            <w:r>
              <w:t>116,516</w:t>
            </w:r>
          </w:p>
        </w:tc>
        <w:tc>
          <w:tcPr>
            <w:tcW w:w="926" w:type="dxa"/>
            <w:tcBorders>
              <w:top w:val="single" w:sz="4" w:space="0" w:color="auto"/>
              <w:bottom w:val="nil"/>
            </w:tcBorders>
          </w:tcPr>
          <w:p w:rsidR="004168A8" w:rsidRDefault="004168A8">
            <w:pPr>
              <w:pStyle w:val="ConsPlusNormal"/>
              <w:jc w:val="center"/>
            </w:pPr>
            <w:r>
              <w:t>254,271</w:t>
            </w:r>
          </w:p>
        </w:tc>
        <w:tc>
          <w:tcPr>
            <w:tcW w:w="964" w:type="dxa"/>
            <w:tcBorders>
              <w:top w:val="single" w:sz="4" w:space="0" w:color="auto"/>
              <w:bottom w:val="nil"/>
            </w:tcBorders>
          </w:tcPr>
          <w:p w:rsidR="004168A8" w:rsidRDefault="004168A8">
            <w:pPr>
              <w:pStyle w:val="ConsPlusNormal"/>
              <w:jc w:val="center"/>
            </w:pPr>
            <w:r>
              <w:t>155,65</w:t>
            </w:r>
          </w:p>
        </w:tc>
        <w:tc>
          <w:tcPr>
            <w:tcW w:w="907" w:type="dxa"/>
            <w:tcBorders>
              <w:top w:val="single" w:sz="4" w:space="0" w:color="auto"/>
              <w:bottom w:val="nil"/>
            </w:tcBorders>
          </w:tcPr>
          <w:p w:rsidR="004168A8" w:rsidRDefault="004168A8">
            <w:pPr>
              <w:pStyle w:val="ConsPlusNormal"/>
              <w:jc w:val="center"/>
            </w:pPr>
            <w:r>
              <w:t>247,1</w:t>
            </w:r>
          </w:p>
        </w:tc>
        <w:tc>
          <w:tcPr>
            <w:tcW w:w="907" w:type="dxa"/>
            <w:tcBorders>
              <w:top w:val="single" w:sz="4" w:space="0" w:color="auto"/>
              <w:bottom w:val="nil"/>
            </w:tcBorders>
          </w:tcPr>
          <w:p w:rsidR="004168A8" w:rsidRDefault="004168A8">
            <w:pPr>
              <w:pStyle w:val="ConsPlusNormal"/>
              <w:jc w:val="center"/>
            </w:pPr>
            <w:r>
              <w:t>226,8</w:t>
            </w:r>
          </w:p>
        </w:tc>
        <w:tc>
          <w:tcPr>
            <w:tcW w:w="907" w:type="dxa"/>
            <w:tcBorders>
              <w:top w:val="single" w:sz="4" w:space="0" w:color="auto"/>
              <w:bottom w:val="nil"/>
            </w:tcBorders>
          </w:tcPr>
          <w:p w:rsidR="004168A8" w:rsidRDefault="004168A8">
            <w:pPr>
              <w:pStyle w:val="ConsPlusNormal"/>
              <w:jc w:val="center"/>
            </w:pPr>
            <w:r>
              <w:t>250,5</w:t>
            </w:r>
          </w:p>
        </w:tc>
        <w:tc>
          <w:tcPr>
            <w:tcW w:w="907" w:type="dxa"/>
            <w:tcBorders>
              <w:top w:val="single" w:sz="4" w:space="0" w:color="auto"/>
              <w:bottom w:val="nil"/>
            </w:tcBorders>
          </w:tcPr>
          <w:p w:rsidR="004168A8" w:rsidRDefault="004168A8">
            <w:pPr>
              <w:pStyle w:val="ConsPlusNormal"/>
              <w:jc w:val="center"/>
            </w:pPr>
            <w:r>
              <w:t>123,0</w:t>
            </w:r>
          </w:p>
        </w:tc>
        <w:tc>
          <w:tcPr>
            <w:tcW w:w="964" w:type="dxa"/>
            <w:tcBorders>
              <w:top w:val="single" w:sz="4" w:space="0" w:color="auto"/>
              <w:bottom w:val="nil"/>
            </w:tcBorders>
          </w:tcPr>
          <w:p w:rsidR="004168A8" w:rsidRDefault="004168A8">
            <w:pPr>
              <w:pStyle w:val="ConsPlusNormal"/>
              <w:jc w:val="center"/>
            </w:pPr>
            <w:r>
              <w:t>144,0</w:t>
            </w:r>
          </w:p>
        </w:tc>
      </w:tr>
      <w:tr w:rsidR="004168A8">
        <w:tblPrEx>
          <w:tblBorders>
            <w:insideH w:val="none" w:sz="0" w:space="0" w:color="auto"/>
          </w:tblBorders>
        </w:tblPrEx>
        <w:tc>
          <w:tcPr>
            <w:tcW w:w="567" w:type="dxa"/>
            <w:vMerge/>
            <w:tcBorders>
              <w:top w:val="single" w:sz="4" w:space="0" w:color="auto"/>
              <w:bottom w:val="single" w:sz="4" w:space="0" w:color="auto"/>
            </w:tcBorders>
          </w:tcPr>
          <w:p w:rsidR="004168A8" w:rsidRDefault="004168A8"/>
        </w:tc>
        <w:tc>
          <w:tcPr>
            <w:tcW w:w="3118" w:type="dxa"/>
            <w:tcBorders>
              <w:top w:val="nil"/>
              <w:bottom w:val="nil"/>
            </w:tcBorders>
          </w:tcPr>
          <w:p w:rsidR="004168A8" w:rsidRDefault="004168A8">
            <w:pPr>
              <w:pStyle w:val="ConsPlusNormal"/>
            </w:pPr>
            <w:r>
              <w:t>сети автомобильных дорог общего пользования регионального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191" w:type="dxa"/>
            <w:tcBorders>
              <w:top w:val="nil"/>
              <w:bottom w:val="nil"/>
            </w:tcBorders>
          </w:tcPr>
          <w:p w:rsidR="004168A8" w:rsidRDefault="004168A8">
            <w:pPr>
              <w:pStyle w:val="ConsPlusNormal"/>
            </w:pPr>
          </w:p>
        </w:tc>
        <w:tc>
          <w:tcPr>
            <w:tcW w:w="1191" w:type="dxa"/>
            <w:tcBorders>
              <w:top w:val="nil"/>
              <w:bottom w:val="nil"/>
            </w:tcBorders>
          </w:tcPr>
          <w:p w:rsidR="004168A8" w:rsidRDefault="004168A8">
            <w:pPr>
              <w:pStyle w:val="ConsPlusNormal"/>
              <w:jc w:val="center"/>
            </w:pPr>
            <w:r>
              <w:t>815,922</w:t>
            </w:r>
          </w:p>
        </w:tc>
        <w:tc>
          <w:tcPr>
            <w:tcW w:w="998" w:type="dxa"/>
            <w:tcBorders>
              <w:top w:val="nil"/>
              <w:bottom w:val="nil"/>
            </w:tcBorders>
          </w:tcPr>
          <w:p w:rsidR="004168A8" w:rsidRDefault="004168A8">
            <w:pPr>
              <w:pStyle w:val="ConsPlusNormal"/>
              <w:jc w:val="center"/>
            </w:pPr>
            <w:r>
              <w:t>176,5</w:t>
            </w:r>
          </w:p>
        </w:tc>
        <w:tc>
          <w:tcPr>
            <w:tcW w:w="964" w:type="dxa"/>
            <w:tcBorders>
              <w:top w:val="nil"/>
              <w:bottom w:val="nil"/>
            </w:tcBorders>
          </w:tcPr>
          <w:p w:rsidR="004168A8" w:rsidRDefault="004168A8">
            <w:pPr>
              <w:pStyle w:val="ConsPlusNormal"/>
              <w:jc w:val="center"/>
            </w:pPr>
            <w:r>
              <w:t>48,1</w:t>
            </w:r>
          </w:p>
        </w:tc>
        <w:tc>
          <w:tcPr>
            <w:tcW w:w="964" w:type="dxa"/>
            <w:tcBorders>
              <w:top w:val="nil"/>
              <w:bottom w:val="nil"/>
            </w:tcBorders>
          </w:tcPr>
          <w:p w:rsidR="004168A8" w:rsidRDefault="004168A8">
            <w:pPr>
              <w:pStyle w:val="ConsPlusNormal"/>
              <w:jc w:val="center"/>
            </w:pPr>
            <w:r>
              <w:t>37,316</w:t>
            </w:r>
          </w:p>
        </w:tc>
        <w:tc>
          <w:tcPr>
            <w:tcW w:w="926" w:type="dxa"/>
            <w:tcBorders>
              <w:top w:val="nil"/>
              <w:bottom w:val="nil"/>
            </w:tcBorders>
          </w:tcPr>
          <w:p w:rsidR="004168A8" w:rsidRDefault="004168A8">
            <w:pPr>
              <w:pStyle w:val="ConsPlusNormal"/>
              <w:jc w:val="center"/>
            </w:pPr>
            <w:r>
              <w:t>110,256</w:t>
            </w:r>
          </w:p>
        </w:tc>
        <w:tc>
          <w:tcPr>
            <w:tcW w:w="964" w:type="dxa"/>
            <w:tcBorders>
              <w:top w:val="nil"/>
              <w:bottom w:val="nil"/>
            </w:tcBorders>
          </w:tcPr>
          <w:p w:rsidR="004168A8" w:rsidRDefault="004168A8">
            <w:pPr>
              <w:pStyle w:val="ConsPlusNormal"/>
              <w:jc w:val="center"/>
            </w:pPr>
            <w:r>
              <w:t>72,95</w:t>
            </w:r>
          </w:p>
        </w:tc>
        <w:tc>
          <w:tcPr>
            <w:tcW w:w="907" w:type="dxa"/>
            <w:tcBorders>
              <w:top w:val="nil"/>
              <w:bottom w:val="nil"/>
            </w:tcBorders>
          </w:tcPr>
          <w:p w:rsidR="004168A8" w:rsidRDefault="004168A8">
            <w:pPr>
              <w:pStyle w:val="ConsPlusNormal"/>
              <w:jc w:val="center"/>
            </w:pPr>
            <w:r>
              <w:t>75,6</w:t>
            </w:r>
          </w:p>
        </w:tc>
        <w:tc>
          <w:tcPr>
            <w:tcW w:w="907" w:type="dxa"/>
            <w:tcBorders>
              <w:top w:val="nil"/>
              <w:bottom w:val="nil"/>
            </w:tcBorders>
          </w:tcPr>
          <w:p w:rsidR="004168A8" w:rsidRDefault="004168A8">
            <w:pPr>
              <w:pStyle w:val="ConsPlusNormal"/>
              <w:jc w:val="center"/>
            </w:pPr>
            <w:r>
              <w:t>94,5</w:t>
            </w:r>
          </w:p>
        </w:tc>
        <w:tc>
          <w:tcPr>
            <w:tcW w:w="907" w:type="dxa"/>
            <w:tcBorders>
              <w:top w:val="nil"/>
              <w:bottom w:val="nil"/>
            </w:tcBorders>
          </w:tcPr>
          <w:p w:rsidR="004168A8" w:rsidRDefault="004168A8">
            <w:pPr>
              <w:pStyle w:val="ConsPlusNormal"/>
              <w:jc w:val="center"/>
            </w:pPr>
            <w:r>
              <w:t>87,7</w:t>
            </w:r>
          </w:p>
        </w:tc>
        <w:tc>
          <w:tcPr>
            <w:tcW w:w="907" w:type="dxa"/>
            <w:tcBorders>
              <w:top w:val="nil"/>
              <w:bottom w:val="nil"/>
            </w:tcBorders>
          </w:tcPr>
          <w:p w:rsidR="004168A8" w:rsidRDefault="004168A8">
            <w:pPr>
              <w:pStyle w:val="ConsPlusNormal"/>
              <w:jc w:val="center"/>
            </w:pPr>
            <w:r>
              <w:t>42,0</w:t>
            </w:r>
          </w:p>
        </w:tc>
        <w:tc>
          <w:tcPr>
            <w:tcW w:w="964" w:type="dxa"/>
            <w:tcBorders>
              <w:top w:val="nil"/>
              <w:bottom w:val="nil"/>
            </w:tcBorders>
          </w:tcPr>
          <w:p w:rsidR="004168A8" w:rsidRDefault="004168A8">
            <w:pPr>
              <w:pStyle w:val="ConsPlusNormal"/>
              <w:jc w:val="center"/>
            </w:pPr>
            <w:r>
              <w:t>71,0</w:t>
            </w:r>
          </w:p>
        </w:tc>
      </w:tr>
      <w:tr w:rsidR="004168A8">
        <w:tc>
          <w:tcPr>
            <w:tcW w:w="567" w:type="dxa"/>
            <w:vMerge/>
            <w:tcBorders>
              <w:top w:val="single" w:sz="4" w:space="0" w:color="auto"/>
              <w:bottom w:val="single" w:sz="4" w:space="0" w:color="auto"/>
            </w:tcBorders>
          </w:tcPr>
          <w:p w:rsidR="004168A8" w:rsidRDefault="004168A8"/>
        </w:tc>
        <w:tc>
          <w:tcPr>
            <w:tcW w:w="3118" w:type="dxa"/>
            <w:tcBorders>
              <w:top w:val="nil"/>
              <w:bottom w:val="single" w:sz="4" w:space="0" w:color="auto"/>
            </w:tcBorders>
          </w:tcPr>
          <w:p w:rsidR="004168A8" w:rsidRDefault="004168A8">
            <w:pPr>
              <w:pStyle w:val="ConsPlusNormal"/>
            </w:pPr>
            <w:r>
              <w:t>сети автомобильных дорог общего пользования местного значения</w:t>
            </w:r>
          </w:p>
        </w:tc>
        <w:tc>
          <w:tcPr>
            <w:tcW w:w="907" w:type="dxa"/>
            <w:tcBorders>
              <w:top w:val="nil"/>
              <w:bottom w:val="single" w:sz="4" w:space="0" w:color="auto"/>
            </w:tcBorders>
          </w:tcPr>
          <w:p w:rsidR="004168A8" w:rsidRDefault="004168A8">
            <w:pPr>
              <w:pStyle w:val="ConsPlusNormal"/>
              <w:jc w:val="center"/>
            </w:pPr>
            <w:r>
              <w:t>км</w:t>
            </w:r>
          </w:p>
        </w:tc>
        <w:tc>
          <w:tcPr>
            <w:tcW w:w="1191" w:type="dxa"/>
            <w:tcBorders>
              <w:top w:val="nil"/>
              <w:bottom w:val="single" w:sz="4" w:space="0" w:color="auto"/>
            </w:tcBorders>
          </w:tcPr>
          <w:p w:rsidR="004168A8" w:rsidRDefault="004168A8">
            <w:pPr>
              <w:pStyle w:val="ConsPlusNormal"/>
            </w:pPr>
          </w:p>
        </w:tc>
        <w:tc>
          <w:tcPr>
            <w:tcW w:w="1191" w:type="dxa"/>
            <w:tcBorders>
              <w:top w:val="nil"/>
              <w:bottom w:val="single" w:sz="4" w:space="0" w:color="auto"/>
            </w:tcBorders>
          </w:tcPr>
          <w:p w:rsidR="004168A8" w:rsidRDefault="004168A8">
            <w:pPr>
              <w:pStyle w:val="ConsPlusNormal"/>
              <w:jc w:val="center"/>
            </w:pPr>
            <w:r>
              <w:t>1143,418</w:t>
            </w:r>
          </w:p>
        </w:tc>
        <w:tc>
          <w:tcPr>
            <w:tcW w:w="998" w:type="dxa"/>
            <w:tcBorders>
              <w:top w:val="nil"/>
              <w:bottom w:val="single" w:sz="4" w:space="0" w:color="auto"/>
            </w:tcBorders>
          </w:tcPr>
          <w:p w:rsidR="004168A8" w:rsidRDefault="004168A8">
            <w:pPr>
              <w:pStyle w:val="ConsPlusNormal"/>
              <w:jc w:val="center"/>
            </w:pPr>
            <w:r>
              <w:t>164,603</w:t>
            </w:r>
          </w:p>
        </w:tc>
        <w:tc>
          <w:tcPr>
            <w:tcW w:w="964" w:type="dxa"/>
            <w:tcBorders>
              <w:top w:val="nil"/>
              <w:bottom w:val="single" w:sz="4" w:space="0" w:color="auto"/>
            </w:tcBorders>
          </w:tcPr>
          <w:p w:rsidR="004168A8" w:rsidRDefault="004168A8">
            <w:pPr>
              <w:pStyle w:val="ConsPlusNormal"/>
              <w:jc w:val="center"/>
            </w:pPr>
            <w:r>
              <w:t>52,3</w:t>
            </w:r>
          </w:p>
        </w:tc>
        <w:tc>
          <w:tcPr>
            <w:tcW w:w="964" w:type="dxa"/>
            <w:tcBorders>
              <w:top w:val="nil"/>
              <w:bottom w:val="single" w:sz="4" w:space="0" w:color="auto"/>
            </w:tcBorders>
          </w:tcPr>
          <w:p w:rsidR="004168A8" w:rsidRDefault="004168A8">
            <w:pPr>
              <w:pStyle w:val="ConsPlusNormal"/>
              <w:jc w:val="center"/>
            </w:pPr>
            <w:r>
              <w:t>79,2</w:t>
            </w:r>
          </w:p>
        </w:tc>
        <w:tc>
          <w:tcPr>
            <w:tcW w:w="926" w:type="dxa"/>
            <w:tcBorders>
              <w:top w:val="nil"/>
              <w:bottom w:val="single" w:sz="4" w:space="0" w:color="auto"/>
            </w:tcBorders>
          </w:tcPr>
          <w:p w:rsidR="004168A8" w:rsidRDefault="004168A8">
            <w:pPr>
              <w:pStyle w:val="ConsPlusNormal"/>
              <w:jc w:val="center"/>
            </w:pPr>
            <w:r>
              <w:t>144,015</w:t>
            </w:r>
          </w:p>
        </w:tc>
        <w:tc>
          <w:tcPr>
            <w:tcW w:w="964" w:type="dxa"/>
            <w:tcBorders>
              <w:top w:val="nil"/>
              <w:bottom w:val="single" w:sz="4" w:space="0" w:color="auto"/>
            </w:tcBorders>
          </w:tcPr>
          <w:p w:rsidR="004168A8" w:rsidRDefault="004168A8">
            <w:pPr>
              <w:pStyle w:val="ConsPlusNormal"/>
              <w:jc w:val="center"/>
            </w:pPr>
            <w:r>
              <w:t>82,7</w:t>
            </w:r>
          </w:p>
        </w:tc>
        <w:tc>
          <w:tcPr>
            <w:tcW w:w="907" w:type="dxa"/>
            <w:tcBorders>
              <w:top w:val="nil"/>
              <w:bottom w:val="single" w:sz="4" w:space="0" w:color="auto"/>
            </w:tcBorders>
          </w:tcPr>
          <w:p w:rsidR="004168A8" w:rsidRDefault="004168A8">
            <w:pPr>
              <w:pStyle w:val="ConsPlusNormal"/>
              <w:jc w:val="center"/>
            </w:pPr>
            <w:r>
              <w:t>171,5</w:t>
            </w:r>
          </w:p>
        </w:tc>
        <w:tc>
          <w:tcPr>
            <w:tcW w:w="907" w:type="dxa"/>
            <w:tcBorders>
              <w:top w:val="nil"/>
              <w:bottom w:val="single" w:sz="4" w:space="0" w:color="auto"/>
            </w:tcBorders>
          </w:tcPr>
          <w:p w:rsidR="004168A8" w:rsidRDefault="004168A8">
            <w:pPr>
              <w:pStyle w:val="ConsPlusNormal"/>
              <w:jc w:val="center"/>
            </w:pPr>
            <w:r>
              <w:t>132,3</w:t>
            </w:r>
          </w:p>
        </w:tc>
        <w:tc>
          <w:tcPr>
            <w:tcW w:w="907" w:type="dxa"/>
            <w:tcBorders>
              <w:top w:val="nil"/>
              <w:bottom w:val="single" w:sz="4" w:space="0" w:color="auto"/>
            </w:tcBorders>
          </w:tcPr>
          <w:p w:rsidR="004168A8" w:rsidRDefault="004168A8">
            <w:pPr>
              <w:pStyle w:val="ConsPlusNormal"/>
              <w:jc w:val="center"/>
            </w:pPr>
            <w:r>
              <w:t>162,8</w:t>
            </w:r>
          </w:p>
        </w:tc>
        <w:tc>
          <w:tcPr>
            <w:tcW w:w="907" w:type="dxa"/>
            <w:tcBorders>
              <w:top w:val="nil"/>
              <w:bottom w:val="single" w:sz="4" w:space="0" w:color="auto"/>
            </w:tcBorders>
          </w:tcPr>
          <w:p w:rsidR="004168A8" w:rsidRDefault="004168A8">
            <w:pPr>
              <w:pStyle w:val="ConsPlusNormal"/>
              <w:jc w:val="center"/>
            </w:pPr>
            <w:r>
              <w:t>81,0</w:t>
            </w:r>
          </w:p>
        </w:tc>
        <w:tc>
          <w:tcPr>
            <w:tcW w:w="964" w:type="dxa"/>
            <w:tcBorders>
              <w:top w:val="nil"/>
              <w:bottom w:val="single" w:sz="4" w:space="0" w:color="auto"/>
            </w:tcBorders>
          </w:tcPr>
          <w:p w:rsidR="004168A8" w:rsidRDefault="004168A8">
            <w:pPr>
              <w:pStyle w:val="ConsPlusNormal"/>
              <w:jc w:val="center"/>
            </w:pPr>
            <w:r>
              <w:t>73,0</w:t>
            </w:r>
          </w:p>
        </w:tc>
      </w:tr>
      <w:tr w:rsidR="004168A8">
        <w:tc>
          <w:tcPr>
            <w:tcW w:w="567" w:type="dxa"/>
            <w:tcBorders>
              <w:top w:val="single" w:sz="4" w:space="0" w:color="auto"/>
              <w:bottom w:val="single" w:sz="4" w:space="0" w:color="auto"/>
            </w:tcBorders>
          </w:tcPr>
          <w:p w:rsidR="004168A8" w:rsidRDefault="004168A8">
            <w:pPr>
              <w:pStyle w:val="ConsPlusNormal"/>
              <w:jc w:val="center"/>
            </w:pPr>
            <w:r>
              <w:t>7.</w:t>
            </w:r>
          </w:p>
        </w:tc>
        <w:tc>
          <w:tcPr>
            <w:tcW w:w="3118" w:type="dxa"/>
            <w:tcBorders>
              <w:top w:val="single" w:sz="4" w:space="0" w:color="auto"/>
              <w:bottom w:val="single" w:sz="4" w:space="0" w:color="auto"/>
            </w:tcBorders>
          </w:tcPr>
          <w:p w:rsidR="004168A8" w:rsidRDefault="004168A8">
            <w:pPr>
              <w:pStyle w:val="ConsPlusNormal"/>
            </w:pPr>
            <w:r>
              <w:t>Доля автомобильных дорог общего пользования регионального или межмуниципального значения, отвечающих нормативным требованиям</w:t>
            </w:r>
          </w:p>
        </w:tc>
        <w:tc>
          <w:tcPr>
            <w:tcW w:w="907" w:type="dxa"/>
            <w:tcBorders>
              <w:top w:val="single" w:sz="4" w:space="0" w:color="auto"/>
              <w:bottom w:val="single" w:sz="4" w:space="0" w:color="auto"/>
            </w:tcBorders>
          </w:tcPr>
          <w:p w:rsidR="004168A8" w:rsidRDefault="004168A8">
            <w:pPr>
              <w:pStyle w:val="ConsPlusNormal"/>
              <w:jc w:val="center"/>
            </w:pPr>
            <w:r>
              <w:t>%</w:t>
            </w:r>
          </w:p>
        </w:tc>
        <w:tc>
          <w:tcPr>
            <w:tcW w:w="1191" w:type="dxa"/>
            <w:tcBorders>
              <w:top w:val="single" w:sz="4" w:space="0" w:color="auto"/>
              <w:bottom w:val="single" w:sz="4" w:space="0" w:color="auto"/>
            </w:tcBorders>
          </w:tcPr>
          <w:p w:rsidR="004168A8" w:rsidRDefault="004168A8">
            <w:pPr>
              <w:pStyle w:val="ConsPlusNormal"/>
            </w:pPr>
          </w:p>
        </w:tc>
        <w:tc>
          <w:tcPr>
            <w:tcW w:w="1191" w:type="dxa"/>
            <w:tcBorders>
              <w:top w:val="single" w:sz="4" w:space="0" w:color="auto"/>
              <w:bottom w:val="single" w:sz="4" w:space="0" w:color="auto"/>
            </w:tcBorders>
          </w:tcPr>
          <w:p w:rsidR="004168A8" w:rsidRDefault="004168A8">
            <w:pPr>
              <w:pStyle w:val="ConsPlusNormal"/>
            </w:pPr>
          </w:p>
        </w:tc>
        <w:tc>
          <w:tcPr>
            <w:tcW w:w="998" w:type="dxa"/>
            <w:tcBorders>
              <w:top w:val="single" w:sz="4" w:space="0" w:color="auto"/>
              <w:bottom w:val="single" w:sz="4" w:space="0" w:color="auto"/>
            </w:tcBorders>
          </w:tcPr>
          <w:p w:rsidR="004168A8" w:rsidRDefault="004168A8">
            <w:pPr>
              <w:pStyle w:val="ConsPlusNormal"/>
              <w:jc w:val="center"/>
            </w:pPr>
            <w:r>
              <w:t>49</w:t>
            </w:r>
          </w:p>
        </w:tc>
        <w:tc>
          <w:tcPr>
            <w:tcW w:w="964" w:type="dxa"/>
            <w:tcBorders>
              <w:top w:val="single" w:sz="4" w:space="0" w:color="auto"/>
              <w:bottom w:val="single" w:sz="4" w:space="0" w:color="auto"/>
            </w:tcBorders>
          </w:tcPr>
          <w:p w:rsidR="004168A8" w:rsidRDefault="004168A8">
            <w:pPr>
              <w:pStyle w:val="ConsPlusNormal"/>
              <w:jc w:val="center"/>
            </w:pPr>
            <w:r>
              <w:t>52</w:t>
            </w:r>
          </w:p>
        </w:tc>
        <w:tc>
          <w:tcPr>
            <w:tcW w:w="964" w:type="dxa"/>
            <w:tcBorders>
              <w:top w:val="single" w:sz="4" w:space="0" w:color="auto"/>
              <w:bottom w:val="single" w:sz="4" w:space="0" w:color="auto"/>
            </w:tcBorders>
          </w:tcPr>
          <w:p w:rsidR="004168A8" w:rsidRDefault="004168A8">
            <w:pPr>
              <w:pStyle w:val="ConsPlusNormal"/>
              <w:jc w:val="center"/>
            </w:pPr>
            <w:r>
              <w:t>53</w:t>
            </w:r>
          </w:p>
        </w:tc>
        <w:tc>
          <w:tcPr>
            <w:tcW w:w="926" w:type="dxa"/>
            <w:tcBorders>
              <w:top w:val="single" w:sz="4" w:space="0" w:color="auto"/>
              <w:bottom w:val="single" w:sz="4" w:space="0" w:color="auto"/>
            </w:tcBorders>
          </w:tcPr>
          <w:p w:rsidR="004168A8" w:rsidRDefault="004168A8">
            <w:pPr>
              <w:pStyle w:val="ConsPlusNormal"/>
              <w:jc w:val="center"/>
            </w:pPr>
            <w:r>
              <w:t>55</w:t>
            </w:r>
          </w:p>
        </w:tc>
        <w:tc>
          <w:tcPr>
            <w:tcW w:w="964" w:type="dxa"/>
            <w:tcBorders>
              <w:top w:val="single" w:sz="4" w:space="0" w:color="auto"/>
              <w:bottom w:val="single" w:sz="4" w:space="0" w:color="auto"/>
            </w:tcBorders>
          </w:tcPr>
          <w:p w:rsidR="004168A8" w:rsidRDefault="004168A8">
            <w:pPr>
              <w:pStyle w:val="ConsPlusNormal"/>
              <w:jc w:val="center"/>
            </w:pPr>
            <w:r>
              <w:t>57</w:t>
            </w:r>
          </w:p>
        </w:tc>
        <w:tc>
          <w:tcPr>
            <w:tcW w:w="907" w:type="dxa"/>
            <w:tcBorders>
              <w:top w:val="single" w:sz="4" w:space="0" w:color="auto"/>
              <w:bottom w:val="single" w:sz="4" w:space="0" w:color="auto"/>
            </w:tcBorders>
          </w:tcPr>
          <w:p w:rsidR="004168A8" w:rsidRDefault="004168A8">
            <w:pPr>
              <w:pStyle w:val="ConsPlusNormal"/>
              <w:jc w:val="center"/>
            </w:pPr>
            <w:r>
              <w:t>59</w:t>
            </w:r>
          </w:p>
        </w:tc>
        <w:tc>
          <w:tcPr>
            <w:tcW w:w="907" w:type="dxa"/>
            <w:tcBorders>
              <w:top w:val="single" w:sz="4" w:space="0" w:color="auto"/>
              <w:bottom w:val="single" w:sz="4" w:space="0" w:color="auto"/>
            </w:tcBorders>
          </w:tcPr>
          <w:p w:rsidR="004168A8" w:rsidRDefault="004168A8">
            <w:pPr>
              <w:pStyle w:val="ConsPlusNormal"/>
              <w:jc w:val="center"/>
            </w:pPr>
            <w:r>
              <w:t>61</w:t>
            </w:r>
          </w:p>
        </w:tc>
        <w:tc>
          <w:tcPr>
            <w:tcW w:w="907" w:type="dxa"/>
            <w:tcBorders>
              <w:top w:val="single" w:sz="4" w:space="0" w:color="auto"/>
              <w:bottom w:val="single" w:sz="4" w:space="0" w:color="auto"/>
            </w:tcBorders>
          </w:tcPr>
          <w:p w:rsidR="004168A8" w:rsidRDefault="004168A8">
            <w:pPr>
              <w:pStyle w:val="ConsPlusNormal"/>
              <w:jc w:val="center"/>
            </w:pPr>
            <w:r>
              <w:t>63</w:t>
            </w:r>
          </w:p>
        </w:tc>
        <w:tc>
          <w:tcPr>
            <w:tcW w:w="907" w:type="dxa"/>
            <w:tcBorders>
              <w:top w:val="single" w:sz="4" w:space="0" w:color="auto"/>
              <w:bottom w:val="single" w:sz="4" w:space="0" w:color="auto"/>
            </w:tcBorders>
          </w:tcPr>
          <w:p w:rsidR="004168A8" w:rsidRDefault="004168A8">
            <w:pPr>
              <w:pStyle w:val="ConsPlusNormal"/>
              <w:jc w:val="center"/>
            </w:pPr>
            <w:r>
              <w:t>65</w:t>
            </w:r>
          </w:p>
        </w:tc>
        <w:tc>
          <w:tcPr>
            <w:tcW w:w="964" w:type="dxa"/>
            <w:tcBorders>
              <w:top w:val="single" w:sz="4" w:space="0" w:color="auto"/>
              <w:bottom w:val="single" w:sz="4" w:space="0" w:color="auto"/>
            </w:tcBorders>
          </w:tcPr>
          <w:p w:rsidR="004168A8" w:rsidRDefault="004168A8">
            <w:pPr>
              <w:pStyle w:val="ConsPlusNormal"/>
              <w:jc w:val="center"/>
            </w:pPr>
            <w:r>
              <w:t>67</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1б (справочно)</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6" w:name="P958"/>
      <w:bookmarkEnd w:id="6"/>
      <w:r>
        <w:t>ПРОГРАММА</w:t>
      </w:r>
    </w:p>
    <w:p w:rsidR="004168A8" w:rsidRDefault="004168A8">
      <w:pPr>
        <w:pStyle w:val="ConsPlusNormal"/>
        <w:jc w:val="center"/>
      </w:pPr>
      <w:r>
        <w:t>КОМПЛЕКСНОГО РАЗВИТИЯ ТРАНСПОРТНОЙ ИНФРАСТРУКТУРЫ</w:t>
      </w:r>
    </w:p>
    <w:p w:rsidR="004168A8" w:rsidRDefault="004168A8">
      <w:pPr>
        <w:pStyle w:val="ConsPlusNormal"/>
        <w:jc w:val="center"/>
      </w:pPr>
      <w:r>
        <w:t>МАХАЧКАЛИНСКОЙ ГОРОДСКОЙ АГЛОМЕРАЦИИ В РАМКАХ ПРИОРИТЕТНОГО</w:t>
      </w:r>
    </w:p>
    <w:p w:rsidR="004168A8" w:rsidRDefault="004168A8">
      <w:pPr>
        <w:pStyle w:val="ConsPlusNormal"/>
        <w:jc w:val="center"/>
      </w:pPr>
      <w:r>
        <w:t>НАПРАВЛЕНИЯ СТРАТЕГИЧЕСКОГО РАЗВИТИЯ РОССИЙСКОЙ ФЕДЕРАЦИИ</w:t>
      </w:r>
    </w:p>
    <w:p w:rsidR="004168A8" w:rsidRDefault="004168A8">
      <w:pPr>
        <w:pStyle w:val="ConsPlusNormal"/>
        <w:jc w:val="center"/>
      </w:pPr>
      <w:r>
        <w:t>"БЕЗОПАСНЫЕ И КАЧЕСТВЕННЫЕ ДОРОГИ"</w:t>
      </w:r>
    </w:p>
    <w:p w:rsidR="004168A8" w:rsidRDefault="004168A8">
      <w:pPr>
        <w:pStyle w:val="ConsPlusNormal"/>
        <w:jc w:val="both"/>
      </w:pPr>
    </w:p>
    <w:p w:rsidR="004168A8" w:rsidRDefault="004168A8">
      <w:pPr>
        <w:pStyle w:val="ConsPlusNormal"/>
        <w:jc w:val="center"/>
        <w:outlineLvl w:val="2"/>
      </w:pPr>
      <w:r>
        <w:t>1. Паспорт и обоснование Программы комплексного развития</w:t>
      </w:r>
    </w:p>
    <w:p w:rsidR="004168A8" w:rsidRDefault="004168A8">
      <w:pPr>
        <w:pStyle w:val="ConsPlusNormal"/>
        <w:jc w:val="center"/>
      </w:pPr>
      <w:r>
        <w:t>транспортной инфраструктуры Махачкалинской городской</w:t>
      </w:r>
    </w:p>
    <w:p w:rsidR="004168A8" w:rsidRDefault="004168A8">
      <w:pPr>
        <w:pStyle w:val="ConsPlusNormal"/>
        <w:jc w:val="center"/>
      </w:pPr>
      <w:r>
        <w:t>агломерации в рамках приоритетного направления</w:t>
      </w:r>
    </w:p>
    <w:p w:rsidR="004168A8" w:rsidRDefault="004168A8">
      <w:pPr>
        <w:pStyle w:val="ConsPlusNormal"/>
        <w:jc w:val="center"/>
      </w:pPr>
      <w:r>
        <w:t>стратегического развития Российской Федерации</w:t>
      </w:r>
    </w:p>
    <w:p w:rsidR="004168A8" w:rsidRDefault="004168A8">
      <w:pPr>
        <w:pStyle w:val="ConsPlusNormal"/>
        <w:jc w:val="center"/>
      </w:pPr>
      <w:r>
        <w:t>"Безопасные и качественные дороги"</w:t>
      </w:r>
    </w:p>
    <w:p w:rsidR="004168A8" w:rsidRDefault="004168A8">
      <w:pPr>
        <w:pStyle w:val="ConsPlusNormal"/>
        <w:jc w:val="both"/>
      </w:pPr>
    </w:p>
    <w:p w:rsidR="004168A8" w:rsidRDefault="004168A8">
      <w:pPr>
        <w:pStyle w:val="ConsPlusNormal"/>
        <w:jc w:val="center"/>
        <w:outlineLvl w:val="3"/>
      </w:pPr>
      <w:r>
        <w:t>ПАСПОРТ</w:t>
      </w:r>
    </w:p>
    <w:p w:rsidR="004168A8" w:rsidRDefault="004168A8">
      <w:pPr>
        <w:pStyle w:val="ConsPlusNormal"/>
        <w:jc w:val="center"/>
      </w:pPr>
      <w:r>
        <w:t>ПРОГРАММЫ КОМПЛЕКСНОГО РАЗВИТИЯ ТРАНСПОРТНОЙ ИНФРАСТРУКТУРЫ</w:t>
      </w:r>
    </w:p>
    <w:p w:rsidR="004168A8" w:rsidRDefault="004168A8">
      <w:pPr>
        <w:pStyle w:val="ConsPlusNormal"/>
        <w:jc w:val="center"/>
      </w:pPr>
      <w:r>
        <w:t>МАХАЧКАЛИНСКОЙ ГОРОДСКОЙ АГЛОМЕРАЦИИ В РАМКАХ ПРИОРИТЕТНОГО</w:t>
      </w:r>
    </w:p>
    <w:p w:rsidR="004168A8" w:rsidRDefault="004168A8">
      <w:pPr>
        <w:pStyle w:val="ConsPlusNormal"/>
        <w:jc w:val="center"/>
      </w:pPr>
      <w:r>
        <w:t>НАПРАВЛЕНИЯ СТРАТЕГИЧЕСКОГО РАЗВИТИЯ РОССИЙСКОЙ ФЕДЕРАЦИИ</w:t>
      </w:r>
    </w:p>
    <w:p w:rsidR="004168A8" w:rsidRDefault="004168A8">
      <w:pPr>
        <w:pStyle w:val="ConsPlusNormal"/>
        <w:jc w:val="center"/>
      </w:pPr>
      <w:r>
        <w:t>"БЕЗОПАСНЫЕ И КАЧЕСТВЕННЫЕ ДОРОГИ"</w:t>
      </w:r>
    </w:p>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center"/>
        <w:outlineLvl w:val="4"/>
      </w:pPr>
      <w:r>
        <w:lastRenderedPageBreak/>
        <w:t>1.1. Основные положения</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835"/>
        <w:gridCol w:w="1644"/>
        <w:gridCol w:w="2438"/>
      </w:tblGrid>
      <w:tr w:rsidR="004168A8">
        <w:tc>
          <w:tcPr>
            <w:tcW w:w="2551" w:type="dxa"/>
          </w:tcPr>
          <w:p w:rsidR="004168A8" w:rsidRDefault="004168A8">
            <w:pPr>
              <w:pStyle w:val="ConsPlusNormal"/>
              <w:jc w:val="center"/>
            </w:pPr>
            <w:r>
              <w:t>Наименование направления</w:t>
            </w:r>
          </w:p>
        </w:tc>
        <w:tc>
          <w:tcPr>
            <w:tcW w:w="2835" w:type="dxa"/>
          </w:tcPr>
          <w:p w:rsidR="004168A8" w:rsidRDefault="004168A8">
            <w:pPr>
              <w:pStyle w:val="ConsPlusNormal"/>
            </w:pPr>
            <w:r>
              <w:t>Безопасные и качественные дороги</w:t>
            </w:r>
          </w:p>
        </w:tc>
        <w:tc>
          <w:tcPr>
            <w:tcW w:w="1644" w:type="dxa"/>
          </w:tcPr>
          <w:p w:rsidR="004168A8" w:rsidRDefault="004168A8">
            <w:pPr>
              <w:pStyle w:val="ConsPlusNormal"/>
            </w:pPr>
          </w:p>
        </w:tc>
        <w:tc>
          <w:tcPr>
            <w:tcW w:w="2438" w:type="dxa"/>
          </w:tcPr>
          <w:p w:rsidR="004168A8" w:rsidRDefault="004168A8">
            <w:pPr>
              <w:pStyle w:val="ConsPlusNormal"/>
            </w:pPr>
          </w:p>
        </w:tc>
      </w:tr>
      <w:tr w:rsidR="004168A8">
        <w:tc>
          <w:tcPr>
            <w:tcW w:w="2551" w:type="dxa"/>
          </w:tcPr>
          <w:p w:rsidR="004168A8" w:rsidRDefault="004168A8">
            <w:pPr>
              <w:pStyle w:val="ConsPlusNormal"/>
            </w:pPr>
            <w:r>
              <w:t>Краткое наименование проекта</w:t>
            </w:r>
          </w:p>
        </w:tc>
        <w:tc>
          <w:tcPr>
            <w:tcW w:w="2835" w:type="dxa"/>
          </w:tcPr>
          <w:p w:rsidR="004168A8" w:rsidRDefault="004168A8">
            <w:pPr>
              <w:pStyle w:val="ConsPlusNormal"/>
            </w:pPr>
            <w:r>
              <w:t>Безопасные и качественные дороги</w:t>
            </w:r>
          </w:p>
        </w:tc>
        <w:tc>
          <w:tcPr>
            <w:tcW w:w="1644" w:type="dxa"/>
          </w:tcPr>
          <w:p w:rsidR="004168A8" w:rsidRDefault="004168A8">
            <w:pPr>
              <w:pStyle w:val="ConsPlusNormal"/>
              <w:jc w:val="center"/>
            </w:pPr>
            <w:r>
              <w:t>Срок начала и окончания проекта</w:t>
            </w:r>
          </w:p>
        </w:tc>
        <w:tc>
          <w:tcPr>
            <w:tcW w:w="2438" w:type="dxa"/>
          </w:tcPr>
          <w:p w:rsidR="004168A8" w:rsidRDefault="004168A8">
            <w:pPr>
              <w:pStyle w:val="ConsPlusNormal"/>
              <w:jc w:val="center"/>
            </w:pPr>
            <w:r>
              <w:t>18.11.2016-31.12.2025</w:t>
            </w:r>
          </w:p>
        </w:tc>
      </w:tr>
      <w:tr w:rsidR="004168A8">
        <w:tc>
          <w:tcPr>
            <w:tcW w:w="2551" w:type="dxa"/>
          </w:tcPr>
          <w:p w:rsidR="004168A8" w:rsidRDefault="004168A8">
            <w:pPr>
              <w:pStyle w:val="ConsPlusNormal"/>
            </w:pPr>
            <w:r>
              <w:t>Куратор</w:t>
            </w:r>
          </w:p>
        </w:tc>
        <w:tc>
          <w:tcPr>
            <w:tcW w:w="6917" w:type="dxa"/>
            <w:gridSpan w:val="3"/>
          </w:tcPr>
          <w:p w:rsidR="004168A8" w:rsidRDefault="004168A8">
            <w:pPr>
              <w:pStyle w:val="ConsPlusNormal"/>
            </w:pPr>
            <w:r>
              <w:t>Временно исполняющий обязанности Главы Республики Дагестан Владимир Абдуалиевич Васильев</w:t>
            </w:r>
          </w:p>
        </w:tc>
      </w:tr>
      <w:tr w:rsidR="004168A8">
        <w:tc>
          <w:tcPr>
            <w:tcW w:w="2551" w:type="dxa"/>
          </w:tcPr>
          <w:p w:rsidR="004168A8" w:rsidRDefault="004168A8">
            <w:pPr>
              <w:pStyle w:val="ConsPlusNormal"/>
            </w:pPr>
            <w:r>
              <w:t>Старшее должностное лицо (СДЛ)</w:t>
            </w:r>
          </w:p>
        </w:tc>
        <w:tc>
          <w:tcPr>
            <w:tcW w:w="6917" w:type="dxa"/>
            <w:gridSpan w:val="3"/>
          </w:tcPr>
          <w:p w:rsidR="004168A8" w:rsidRDefault="004168A8">
            <w:pPr>
              <w:pStyle w:val="ConsPlusNormal"/>
            </w:pPr>
            <w:r>
              <w:t>Временно исполняющий обязанности заместителя Председателя Правительства Республики Дагестан Шамиль Абдулаевич Исаев</w:t>
            </w:r>
          </w:p>
        </w:tc>
      </w:tr>
      <w:tr w:rsidR="004168A8">
        <w:tc>
          <w:tcPr>
            <w:tcW w:w="2551" w:type="dxa"/>
          </w:tcPr>
          <w:p w:rsidR="004168A8" w:rsidRDefault="004168A8">
            <w:pPr>
              <w:pStyle w:val="ConsPlusNormal"/>
            </w:pPr>
            <w:r>
              <w:t>Функциональный заказчик</w:t>
            </w:r>
          </w:p>
        </w:tc>
        <w:tc>
          <w:tcPr>
            <w:tcW w:w="6917" w:type="dxa"/>
            <w:gridSpan w:val="3"/>
          </w:tcPr>
          <w:p w:rsidR="004168A8" w:rsidRDefault="004168A8">
            <w:pPr>
              <w:pStyle w:val="ConsPlusNormal"/>
            </w:pPr>
            <w:r>
              <w:t>Агентство по дорожному хозяйству Республики Дагестан.</w:t>
            </w:r>
          </w:p>
          <w:p w:rsidR="004168A8" w:rsidRDefault="004168A8">
            <w:pPr>
              <w:pStyle w:val="ConsPlusNormal"/>
            </w:pPr>
            <w:r>
              <w:t>Ответственное должностное лицо: временно исполняющий обязанности руководителя Агентства по дорожному хозяйству Республики Дагестан Загид Гаджиевич Хучбаров</w:t>
            </w:r>
          </w:p>
        </w:tc>
      </w:tr>
      <w:tr w:rsidR="004168A8">
        <w:tc>
          <w:tcPr>
            <w:tcW w:w="2551" w:type="dxa"/>
          </w:tcPr>
          <w:p w:rsidR="004168A8" w:rsidRDefault="004168A8">
            <w:pPr>
              <w:pStyle w:val="ConsPlusNormal"/>
            </w:pPr>
            <w:r>
              <w:t>Руководитель проекта</w:t>
            </w:r>
          </w:p>
        </w:tc>
        <w:tc>
          <w:tcPr>
            <w:tcW w:w="6917" w:type="dxa"/>
            <w:gridSpan w:val="3"/>
          </w:tcPr>
          <w:p w:rsidR="004168A8" w:rsidRDefault="004168A8">
            <w:pPr>
              <w:pStyle w:val="ConsPlusNormal"/>
            </w:pPr>
            <w:r>
              <w:t>Первый заместитель министра транспорта Российской Федерации Е.И.Дитрих</w:t>
            </w:r>
          </w:p>
        </w:tc>
      </w:tr>
      <w:tr w:rsidR="004168A8">
        <w:tc>
          <w:tcPr>
            <w:tcW w:w="2551" w:type="dxa"/>
          </w:tcPr>
          <w:p w:rsidR="004168A8" w:rsidRDefault="004168A8">
            <w:pPr>
              <w:pStyle w:val="ConsPlusNormal"/>
            </w:pPr>
            <w:r>
              <w:t>Исполнители и соисполнители мероприятий проекта</w:t>
            </w:r>
          </w:p>
        </w:tc>
        <w:tc>
          <w:tcPr>
            <w:tcW w:w="6917" w:type="dxa"/>
            <w:gridSpan w:val="3"/>
          </w:tcPr>
          <w:p w:rsidR="004168A8" w:rsidRDefault="004168A8">
            <w:pPr>
              <w:pStyle w:val="ConsPlusNormal"/>
            </w:pPr>
            <w:r>
              <w:t>Агентство по дорожному хозяйству Республики Дагестан, Управление ГИБДД ГУ Министерства внутренних дел по Республике Дагестан, администрация городского округа с внутригородским делением "город Махачкала", ФКУ "Управление федеральных автомобильных дорог "Каспий" Федерального дорожного агентства", Межрегиональное территориальное управление Федеральной службы по надзору в сфере транспорта по Северо-Кавказскому федеральному округу, ФАУ "РОСДОРНИИ"</w:t>
            </w:r>
          </w:p>
        </w:tc>
      </w:tr>
      <w:tr w:rsidR="004168A8">
        <w:tc>
          <w:tcPr>
            <w:tcW w:w="2551" w:type="dxa"/>
          </w:tcPr>
          <w:p w:rsidR="004168A8" w:rsidRDefault="004168A8">
            <w:pPr>
              <w:pStyle w:val="ConsPlusNormal"/>
            </w:pPr>
            <w:r>
              <w:t>Разработчик паспорта проекта</w:t>
            </w:r>
          </w:p>
        </w:tc>
        <w:tc>
          <w:tcPr>
            <w:tcW w:w="6917" w:type="dxa"/>
            <w:gridSpan w:val="3"/>
          </w:tcPr>
          <w:p w:rsidR="004168A8" w:rsidRDefault="004168A8">
            <w:pPr>
              <w:pStyle w:val="ConsPlusNormal"/>
            </w:pPr>
            <w:r>
              <w:t>Агентство по дорожному хозяйству Республики Дагестан, Администрация городского округа с внутригородским делением "город Махачкала"</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center"/>
        <w:outlineLvl w:val="4"/>
      </w:pPr>
      <w:r>
        <w:t>1.2. Содержание приоритетного проекта</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95"/>
        <w:gridCol w:w="2891"/>
        <w:gridCol w:w="1474"/>
        <w:gridCol w:w="1361"/>
        <w:gridCol w:w="964"/>
        <w:gridCol w:w="850"/>
        <w:gridCol w:w="850"/>
        <w:gridCol w:w="850"/>
        <w:gridCol w:w="898"/>
      </w:tblGrid>
      <w:tr w:rsidR="004168A8">
        <w:tc>
          <w:tcPr>
            <w:tcW w:w="1795" w:type="dxa"/>
            <w:tcBorders>
              <w:top w:val="single" w:sz="4" w:space="0" w:color="auto"/>
              <w:bottom w:val="single" w:sz="4" w:space="0" w:color="auto"/>
            </w:tcBorders>
          </w:tcPr>
          <w:p w:rsidR="004168A8" w:rsidRDefault="004168A8">
            <w:pPr>
              <w:pStyle w:val="ConsPlusNormal"/>
              <w:jc w:val="center"/>
            </w:pPr>
            <w:r>
              <w:t>Цель проекта</w:t>
            </w:r>
          </w:p>
        </w:tc>
        <w:tc>
          <w:tcPr>
            <w:tcW w:w="10138" w:type="dxa"/>
            <w:gridSpan w:val="8"/>
            <w:tcBorders>
              <w:top w:val="single" w:sz="4" w:space="0" w:color="auto"/>
              <w:bottom w:val="single" w:sz="4" w:space="0" w:color="auto"/>
            </w:tcBorders>
          </w:tcPr>
          <w:p w:rsidR="004168A8" w:rsidRDefault="004168A8">
            <w:pPr>
              <w:pStyle w:val="ConsPlusNormal"/>
            </w:pPr>
            <w:r>
              <w:t>Приведение дорог Махачкалинской городской агломерации в нормативное транспортно-эксплуатационное состояние.</w:t>
            </w:r>
          </w:p>
          <w:p w:rsidR="004168A8" w:rsidRDefault="004168A8">
            <w:pPr>
              <w:pStyle w:val="ConsPlusNormal"/>
            </w:pPr>
            <w:r>
              <w:t>Доведение к концу 2018 года доли протяженности автомобильных дорог Махачкалинской городской агломерации, соответствующих нормативным требованиям к транспортно-эксплуатационным показателям, до 50 процентов, в 2025 году - до 85 процентов и снижение количества мест концентрации дорожно-транспортных происшествий на дорожной сети Махачкалинской агломерации (к уровню 2016 года) в 2018 году в два раза, в 2025 году - на 85 процентов</w:t>
            </w:r>
          </w:p>
        </w:tc>
      </w:tr>
      <w:tr w:rsidR="004168A8">
        <w:tc>
          <w:tcPr>
            <w:tcW w:w="1795" w:type="dxa"/>
            <w:vMerge w:val="restart"/>
            <w:tcBorders>
              <w:top w:val="single" w:sz="4" w:space="0" w:color="auto"/>
              <w:bottom w:val="single" w:sz="4" w:space="0" w:color="auto"/>
            </w:tcBorders>
          </w:tcPr>
          <w:p w:rsidR="004168A8" w:rsidRDefault="004168A8">
            <w:pPr>
              <w:pStyle w:val="ConsPlusNormal"/>
              <w:jc w:val="center"/>
            </w:pPr>
            <w:r>
              <w:t>Показатели проекта и их значение по годам</w:t>
            </w:r>
          </w:p>
        </w:tc>
        <w:tc>
          <w:tcPr>
            <w:tcW w:w="2891" w:type="dxa"/>
            <w:vMerge w:val="restart"/>
            <w:tcBorders>
              <w:top w:val="single" w:sz="4" w:space="0" w:color="auto"/>
              <w:bottom w:val="single" w:sz="4" w:space="0" w:color="auto"/>
            </w:tcBorders>
          </w:tcPr>
          <w:p w:rsidR="004168A8" w:rsidRDefault="004168A8">
            <w:pPr>
              <w:pStyle w:val="ConsPlusNormal"/>
              <w:jc w:val="center"/>
            </w:pPr>
            <w:r>
              <w:t>Показатель</w:t>
            </w:r>
          </w:p>
        </w:tc>
        <w:tc>
          <w:tcPr>
            <w:tcW w:w="1474" w:type="dxa"/>
            <w:vMerge w:val="restart"/>
            <w:tcBorders>
              <w:top w:val="single" w:sz="4" w:space="0" w:color="auto"/>
              <w:bottom w:val="single" w:sz="4" w:space="0" w:color="auto"/>
            </w:tcBorders>
          </w:tcPr>
          <w:p w:rsidR="004168A8" w:rsidRDefault="004168A8">
            <w:pPr>
              <w:pStyle w:val="ConsPlusNormal"/>
              <w:jc w:val="center"/>
            </w:pPr>
            <w:r>
              <w:t>Тип показателя (основной, аналитический, показатель второго уровня)</w:t>
            </w:r>
          </w:p>
        </w:tc>
        <w:tc>
          <w:tcPr>
            <w:tcW w:w="1361" w:type="dxa"/>
            <w:vMerge w:val="restart"/>
            <w:tcBorders>
              <w:top w:val="single" w:sz="4" w:space="0" w:color="auto"/>
              <w:bottom w:val="single" w:sz="4" w:space="0" w:color="auto"/>
            </w:tcBorders>
          </w:tcPr>
          <w:p w:rsidR="004168A8" w:rsidRDefault="004168A8">
            <w:pPr>
              <w:pStyle w:val="ConsPlusNormal"/>
              <w:jc w:val="center"/>
            </w:pPr>
            <w:r>
              <w:t>Базовое значение (2016 год)</w:t>
            </w:r>
          </w:p>
        </w:tc>
        <w:tc>
          <w:tcPr>
            <w:tcW w:w="4412" w:type="dxa"/>
            <w:gridSpan w:val="5"/>
            <w:tcBorders>
              <w:top w:val="single" w:sz="4" w:space="0" w:color="auto"/>
              <w:bottom w:val="single" w:sz="4" w:space="0" w:color="auto"/>
            </w:tcBorders>
          </w:tcPr>
          <w:p w:rsidR="004168A8" w:rsidRDefault="004168A8">
            <w:pPr>
              <w:pStyle w:val="ConsPlusNormal"/>
              <w:jc w:val="center"/>
            </w:pPr>
            <w:r>
              <w:t>Период (год)</w:t>
            </w:r>
          </w:p>
        </w:tc>
      </w:tr>
      <w:tr w:rsidR="004168A8">
        <w:tc>
          <w:tcPr>
            <w:tcW w:w="1795" w:type="dxa"/>
            <w:vMerge/>
            <w:tcBorders>
              <w:top w:val="single" w:sz="4" w:space="0" w:color="auto"/>
              <w:bottom w:val="single" w:sz="4" w:space="0" w:color="auto"/>
            </w:tcBorders>
          </w:tcPr>
          <w:p w:rsidR="004168A8" w:rsidRDefault="004168A8"/>
        </w:tc>
        <w:tc>
          <w:tcPr>
            <w:tcW w:w="2891" w:type="dxa"/>
            <w:vMerge/>
            <w:tcBorders>
              <w:top w:val="single" w:sz="4" w:space="0" w:color="auto"/>
              <w:bottom w:val="single" w:sz="4" w:space="0" w:color="auto"/>
            </w:tcBorders>
          </w:tcPr>
          <w:p w:rsidR="004168A8" w:rsidRDefault="004168A8"/>
        </w:tc>
        <w:tc>
          <w:tcPr>
            <w:tcW w:w="1474" w:type="dxa"/>
            <w:vMerge/>
            <w:tcBorders>
              <w:top w:val="single" w:sz="4" w:space="0" w:color="auto"/>
              <w:bottom w:val="single" w:sz="4" w:space="0" w:color="auto"/>
            </w:tcBorders>
          </w:tcPr>
          <w:p w:rsidR="004168A8" w:rsidRDefault="004168A8"/>
        </w:tc>
        <w:tc>
          <w:tcPr>
            <w:tcW w:w="1361" w:type="dxa"/>
            <w:vMerge/>
            <w:tcBorders>
              <w:top w:val="single" w:sz="4" w:space="0" w:color="auto"/>
              <w:bottom w:val="single" w:sz="4" w:space="0" w:color="auto"/>
            </w:tcBorders>
          </w:tcPr>
          <w:p w:rsidR="004168A8" w:rsidRDefault="004168A8"/>
        </w:tc>
        <w:tc>
          <w:tcPr>
            <w:tcW w:w="964" w:type="dxa"/>
            <w:tcBorders>
              <w:top w:val="single" w:sz="4" w:space="0" w:color="auto"/>
              <w:bottom w:val="single" w:sz="4" w:space="0" w:color="auto"/>
            </w:tcBorders>
          </w:tcPr>
          <w:p w:rsidR="004168A8" w:rsidRDefault="004168A8">
            <w:pPr>
              <w:pStyle w:val="ConsPlusNormal"/>
              <w:jc w:val="center"/>
            </w:pPr>
            <w:r>
              <w:t>2017 (фактическое)</w:t>
            </w:r>
          </w:p>
        </w:tc>
        <w:tc>
          <w:tcPr>
            <w:tcW w:w="850" w:type="dxa"/>
            <w:tcBorders>
              <w:top w:val="single" w:sz="4" w:space="0" w:color="auto"/>
              <w:bottom w:val="single" w:sz="4" w:space="0" w:color="auto"/>
            </w:tcBorders>
          </w:tcPr>
          <w:p w:rsidR="004168A8" w:rsidRDefault="004168A8">
            <w:pPr>
              <w:pStyle w:val="ConsPlusNormal"/>
              <w:jc w:val="center"/>
            </w:pPr>
            <w:r>
              <w:t>2018</w:t>
            </w:r>
          </w:p>
        </w:tc>
        <w:tc>
          <w:tcPr>
            <w:tcW w:w="850" w:type="dxa"/>
            <w:tcBorders>
              <w:top w:val="single" w:sz="4" w:space="0" w:color="auto"/>
              <w:bottom w:val="single" w:sz="4" w:space="0" w:color="auto"/>
            </w:tcBorders>
          </w:tcPr>
          <w:p w:rsidR="004168A8" w:rsidRDefault="004168A8">
            <w:pPr>
              <w:pStyle w:val="ConsPlusNormal"/>
              <w:jc w:val="center"/>
            </w:pPr>
            <w:r>
              <w:t>2019</w:t>
            </w:r>
          </w:p>
        </w:tc>
        <w:tc>
          <w:tcPr>
            <w:tcW w:w="850" w:type="dxa"/>
            <w:tcBorders>
              <w:top w:val="single" w:sz="4" w:space="0" w:color="auto"/>
              <w:bottom w:val="single" w:sz="4" w:space="0" w:color="auto"/>
            </w:tcBorders>
          </w:tcPr>
          <w:p w:rsidR="004168A8" w:rsidRDefault="004168A8">
            <w:pPr>
              <w:pStyle w:val="ConsPlusNormal"/>
              <w:jc w:val="center"/>
            </w:pPr>
            <w:r>
              <w:t>2020</w:t>
            </w:r>
          </w:p>
        </w:tc>
        <w:tc>
          <w:tcPr>
            <w:tcW w:w="898" w:type="dxa"/>
            <w:tcBorders>
              <w:top w:val="single" w:sz="4" w:space="0" w:color="auto"/>
              <w:bottom w:val="single" w:sz="4" w:space="0" w:color="auto"/>
            </w:tcBorders>
          </w:tcPr>
          <w:p w:rsidR="004168A8" w:rsidRDefault="004168A8">
            <w:pPr>
              <w:pStyle w:val="ConsPlusNormal"/>
              <w:jc w:val="center"/>
            </w:pPr>
            <w:r>
              <w:t>2025 (прогнозное)</w:t>
            </w:r>
          </w:p>
        </w:tc>
      </w:tr>
      <w:tr w:rsidR="004168A8">
        <w:tc>
          <w:tcPr>
            <w:tcW w:w="1795" w:type="dxa"/>
            <w:tcBorders>
              <w:top w:val="single" w:sz="4" w:space="0" w:color="auto"/>
              <w:bottom w:val="single" w:sz="4" w:space="0" w:color="auto"/>
            </w:tcBorders>
          </w:tcPr>
          <w:p w:rsidR="004168A8" w:rsidRDefault="004168A8">
            <w:pPr>
              <w:pStyle w:val="ConsPlusNormal"/>
              <w:jc w:val="center"/>
            </w:pPr>
            <w:r>
              <w:t>1</w:t>
            </w:r>
          </w:p>
        </w:tc>
        <w:tc>
          <w:tcPr>
            <w:tcW w:w="2891" w:type="dxa"/>
            <w:tcBorders>
              <w:top w:val="single" w:sz="4" w:space="0" w:color="auto"/>
              <w:bottom w:val="single" w:sz="4" w:space="0" w:color="auto"/>
            </w:tcBorders>
          </w:tcPr>
          <w:p w:rsidR="004168A8" w:rsidRDefault="004168A8">
            <w:pPr>
              <w:pStyle w:val="ConsPlusNormal"/>
              <w:jc w:val="center"/>
            </w:pPr>
            <w:r>
              <w:t>2</w:t>
            </w:r>
          </w:p>
        </w:tc>
        <w:tc>
          <w:tcPr>
            <w:tcW w:w="1474" w:type="dxa"/>
            <w:tcBorders>
              <w:top w:val="single" w:sz="4" w:space="0" w:color="auto"/>
              <w:bottom w:val="single" w:sz="4" w:space="0" w:color="auto"/>
            </w:tcBorders>
          </w:tcPr>
          <w:p w:rsidR="004168A8" w:rsidRDefault="004168A8">
            <w:pPr>
              <w:pStyle w:val="ConsPlusNormal"/>
              <w:jc w:val="center"/>
            </w:pPr>
            <w:r>
              <w:t>3</w:t>
            </w:r>
          </w:p>
        </w:tc>
        <w:tc>
          <w:tcPr>
            <w:tcW w:w="1361" w:type="dxa"/>
            <w:tcBorders>
              <w:top w:val="single" w:sz="4" w:space="0" w:color="auto"/>
              <w:bottom w:val="single" w:sz="4" w:space="0" w:color="auto"/>
            </w:tcBorders>
          </w:tcPr>
          <w:p w:rsidR="004168A8" w:rsidRDefault="004168A8">
            <w:pPr>
              <w:pStyle w:val="ConsPlusNormal"/>
              <w:jc w:val="center"/>
            </w:pPr>
            <w:r>
              <w:t>4</w:t>
            </w:r>
          </w:p>
        </w:tc>
        <w:tc>
          <w:tcPr>
            <w:tcW w:w="964" w:type="dxa"/>
            <w:tcBorders>
              <w:top w:val="single" w:sz="4" w:space="0" w:color="auto"/>
              <w:bottom w:val="single" w:sz="4" w:space="0" w:color="auto"/>
            </w:tcBorders>
          </w:tcPr>
          <w:p w:rsidR="004168A8" w:rsidRDefault="004168A8">
            <w:pPr>
              <w:pStyle w:val="ConsPlusNormal"/>
              <w:jc w:val="center"/>
            </w:pPr>
            <w:r>
              <w:t>5</w:t>
            </w:r>
          </w:p>
        </w:tc>
        <w:tc>
          <w:tcPr>
            <w:tcW w:w="850" w:type="dxa"/>
            <w:tcBorders>
              <w:top w:val="single" w:sz="4" w:space="0" w:color="auto"/>
              <w:bottom w:val="single" w:sz="4" w:space="0" w:color="auto"/>
            </w:tcBorders>
          </w:tcPr>
          <w:p w:rsidR="004168A8" w:rsidRDefault="004168A8">
            <w:pPr>
              <w:pStyle w:val="ConsPlusNormal"/>
              <w:jc w:val="center"/>
            </w:pPr>
            <w:r>
              <w:t>6</w:t>
            </w:r>
          </w:p>
        </w:tc>
        <w:tc>
          <w:tcPr>
            <w:tcW w:w="850" w:type="dxa"/>
            <w:tcBorders>
              <w:top w:val="single" w:sz="4" w:space="0" w:color="auto"/>
              <w:bottom w:val="single" w:sz="4" w:space="0" w:color="auto"/>
            </w:tcBorders>
          </w:tcPr>
          <w:p w:rsidR="004168A8" w:rsidRDefault="004168A8">
            <w:pPr>
              <w:pStyle w:val="ConsPlusNormal"/>
              <w:jc w:val="center"/>
            </w:pPr>
            <w:r>
              <w:t>7</w:t>
            </w:r>
          </w:p>
        </w:tc>
        <w:tc>
          <w:tcPr>
            <w:tcW w:w="850" w:type="dxa"/>
            <w:tcBorders>
              <w:top w:val="single" w:sz="4" w:space="0" w:color="auto"/>
              <w:bottom w:val="single" w:sz="4" w:space="0" w:color="auto"/>
            </w:tcBorders>
          </w:tcPr>
          <w:p w:rsidR="004168A8" w:rsidRDefault="004168A8">
            <w:pPr>
              <w:pStyle w:val="ConsPlusNormal"/>
              <w:jc w:val="center"/>
            </w:pPr>
            <w:r>
              <w:t>8</w:t>
            </w:r>
          </w:p>
        </w:tc>
        <w:tc>
          <w:tcPr>
            <w:tcW w:w="898" w:type="dxa"/>
            <w:tcBorders>
              <w:top w:val="single" w:sz="4" w:space="0" w:color="auto"/>
              <w:bottom w:val="single" w:sz="4" w:space="0" w:color="auto"/>
            </w:tcBorders>
          </w:tcPr>
          <w:p w:rsidR="004168A8" w:rsidRDefault="004168A8">
            <w:pPr>
              <w:pStyle w:val="ConsPlusNormal"/>
              <w:jc w:val="center"/>
            </w:pPr>
            <w:r>
              <w:t>9</w:t>
            </w:r>
          </w:p>
        </w:tc>
      </w:tr>
      <w:tr w:rsidR="004168A8">
        <w:tc>
          <w:tcPr>
            <w:tcW w:w="1795" w:type="dxa"/>
            <w:vMerge w:val="restart"/>
            <w:tcBorders>
              <w:top w:val="single" w:sz="4" w:space="0" w:color="auto"/>
              <w:bottom w:val="single" w:sz="4" w:space="0" w:color="auto"/>
            </w:tcBorders>
          </w:tcPr>
          <w:p w:rsidR="004168A8" w:rsidRDefault="004168A8">
            <w:pPr>
              <w:pStyle w:val="ConsPlusNormal"/>
            </w:pPr>
          </w:p>
        </w:tc>
        <w:tc>
          <w:tcPr>
            <w:tcW w:w="2891" w:type="dxa"/>
            <w:tcBorders>
              <w:top w:val="single" w:sz="4" w:space="0" w:color="auto"/>
              <w:bottom w:val="nil"/>
            </w:tcBorders>
          </w:tcPr>
          <w:p w:rsidR="004168A8" w:rsidRDefault="004168A8">
            <w:pPr>
              <w:pStyle w:val="ConsPlusNormal"/>
            </w:pPr>
            <w:r>
              <w:t>Доля протяженности автомобильных дорог Махачкалинской городской агломерации, соответствующих нормативным требованиям к их транспортно-эксплуатационному состоянию, %</w:t>
            </w:r>
          </w:p>
        </w:tc>
        <w:tc>
          <w:tcPr>
            <w:tcW w:w="1474" w:type="dxa"/>
            <w:tcBorders>
              <w:top w:val="single" w:sz="4" w:space="0" w:color="auto"/>
              <w:bottom w:val="nil"/>
            </w:tcBorders>
          </w:tcPr>
          <w:p w:rsidR="004168A8" w:rsidRDefault="004168A8">
            <w:pPr>
              <w:pStyle w:val="ConsPlusNormal"/>
              <w:jc w:val="center"/>
            </w:pPr>
            <w:r>
              <w:t>основной</w:t>
            </w:r>
          </w:p>
        </w:tc>
        <w:tc>
          <w:tcPr>
            <w:tcW w:w="1361" w:type="dxa"/>
            <w:tcBorders>
              <w:top w:val="single" w:sz="4" w:space="0" w:color="auto"/>
              <w:bottom w:val="nil"/>
            </w:tcBorders>
          </w:tcPr>
          <w:p w:rsidR="004168A8" w:rsidRDefault="004168A8">
            <w:pPr>
              <w:pStyle w:val="ConsPlusNormal"/>
              <w:jc w:val="center"/>
            </w:pPr>
            <w:r>
              <w:t>35,71</w:t>
            </w:r>
          </w:p>
        </w:tc>
        <w:tc>
          <w:tcPr>
            <w:tcW w:w="964" w:type="dxa"/>
            <w:tcBorders>
              <w:top w:val="single" w:sz="4" w:space="0" w:color="auto"/>
              <w:bottom w:val="nil"/>
            </w:tcBorders>
          </w:tcPr>
          <w:p w:rsidR="004168A8" w:rsidRDefault="004168A8">
            <w:pPr>
              <w:pStyle w:val="ConsPlusNormal"/>
              <w:jc w:val="center"/>
            </w:pPr>
            <w:r>
              <w:t>45,87</w:t>
            </w:r>
          </w:p>
        </w:tc>
        <w:tc>
          <w:tcPr>
            <w:tcW w:w="850" w:type="dxa"/>
            <w:tcBorders>
              <w:top w:val="single" w:sz="4" w:space="0" w:color="auto"/>
              <w:bottom w:val="nil"/>
            </w:tcBorders>
          </w:tcPr>
          <w:p w:rsidR="004168A8" w:rsidRDefault="004168A8">
            <w:pPr>
              <w:pStyle w:val="ConsPlusNormal"/>
              <w:jc w:val="center"/>
            </w:pPr>
            <w:r>
              <w:t>60,43</w:t>
            </w:r>
          </w:p>
        </w:tc>
        <w:tc>
          <w:tcPr>
            <w:tcW w:w="850" w:type="dxa"/>
            <w:tcBorders>
              <w:top w:val="single" w:sz="4" w:space="0" w:color="auto"/>
              <w:bottom w:val="nil"/>
            </w:tcBorders>
          </w:tcPr>
          <w:p w:rsidR="004168A8" w:rsidRDefault="004168A8">
            <w:pPr>
              <w:pStyle w:val="ConsPlusNormal"/>
              <w:jc w:val="center"/>
            </w:pPr>
            <w:r>
              <w:t>64,45</w:t>
            </w:r>
          </w:p>
        </w:tc>
        <w:tc>
          <w:tcPr>
            <w:tcW w:w="850" w:type="dxa"/>
            <w:tcBorders>
              <w:top w:val="single" w:sz="4" w:space="0" w:color="auto"/>
              <w:bottom w:val="nil"/>
            </w:tcBorders>
          </w:tcPr>
          <w:p w:rsidR="004168A8" w:rsidRDefault="004168A8">
            <w:pPr>
              <w:pStyle w:val="ConsPlusNormal"/>
              <w:jc w:val="center"/>
            </w:pPr>
            <w:r>
              <w:t>78</w:t>
            </w:r>
          </w:p>
        </w:tc>
        <w:tc>
          <w:tcPr>
            <w:tcW w:w="898" w:type="dxa"/>
            <w:tcBorders>
              <w:top w:val="single" w:sz="4" w:space="0" w:color="auto"/>
              <w:bottom w:val="nil"/>
            </w:tcBorders>
          </w:tcPr>
          <w:p w:rsidR="004168A8" w:rsidRDefault="004168A8">
            <w:pPr>
              <w:pStyle w:val="ConsPlusNormal"/>
              <w:jc w:val="center"/>
            </w:pPr>
            <w:r>
              <w:t>85</w:t>
            </w: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 xml:space="preserve">Снижение количества мест концентрации дорожно-транспортных происшествий </w:t>
            </w:r>
            <w:r>
              <w:lastRenderedPageBreak/>
              <w:t>(аварийно-опасных участков) на дорожной сети городских агломераций, %</w:t>
            </w:r>
          </w:p>
        </w:tc>
        <w:tc>
          <w:tcPr>
            <w:tcW w:w="1474" w:type="dxa"/>
            <w:tcBorders>
              <w:top w:val="nil"/>
              <w:bottom w:val="nil"/>
            </w:tcBorders>
          </w:tcPr>
          <w:p w:rsidR="004168A8" w:rsidRDefault="004168A8">
            <w:pPr>
              <w:pStyle w:val="ConsPlusNormal"/>
              <w:jc w:val="center"/>
            </w:pPr>
            <w:r>
              <w:lastRenderedPageBreak/>
              <w:t>основной</w:t>
            </w:r>
          </w:p>
        </w:tc>
        <w:tc>
          <w:tcPr>
            <w:tcW w:w="1361" w:type="dxa"/>
            <w:tcBorders>
              <w:top w:val="nil"/>
              <w:bottom w:val="nil"/>
            </w:tcBorders>
          </w:tcPr>
          <w:p w:rsidR="004168A8" w:rsidRDefault="004168A8">
            <w:pPr>
              <w:pStyle w:val="ConsPlusNormal"/>
              <w:jc w:val="center"/>
            </w:pPr>
            <w:r>
              <w:t>100</w:t>
            </w:r>
          </w:p>
        </w:tc>
        <w:tc>
          <w:tcPr>
            <w:tcW w:w="964" w:type="dxa"/>
            <w:tcBorders>
              <w:top w:val="nil"/>
              <w:bottom w:val="nil"/>
            </w:tcBorders>
          </w:tcPr>
          <w:p w:rsidR="004168A8" w:rsidRDefault="004168A8">
            <w:pPr>
              <w:pStyle w:val="ConsPlusNormal"/>
              <w:jc w:val="center"/>
            </w:pPr>
            <w:r>
              <w:t>77,3</w:t>
            </w:r>
          </w:p>
        </w:tc>
        <w:tc>
          <w:tcPr>
            <w:tcW w:w="850" w:type="dxa"/>
            <w:tcBorders>
              <w:top w:val="nil"/>
              <w:bottom w:val="nil"/>
            </w:tcBorders>
          </w:tcPr>
          <w:p w:rsidR="004168A8" w:rsidRDefault="004168A8">
            <w:pPr>
              <w:pStyle w:val="ConsPlusNormal"/>
              <w:jc w:val="center"/>
            </w:pPr>
            <w:r>
              <w:t>44,4</w:t>
            </w:r>
          </w:p>
        </w:tc>
        <w:tc>
          <w:tcPr>
            <w:tcW w:w="850" w:type="dxa"/>
            <w:tcBorders>
              <w:top w:val="nil"/>
              <w:bottom w:val="nil"/>
            </w:tcBorders>
          </w:tcPr>
          <w:p w:rsidR="004168A8" w:rsidRDefault="004168A8">
            <w:pPr>
              <w:pStyle w:val="ConsPlusNormal"/>
              <w:jc w:val="center"/>
            </w:pPr>
            <w:r>
              <w:t>37,8</w:t>
            </w:r>
          </w:p>
        </w:tc>
        <w:tc>
          <w:tcPr>
            <w:tcW w:w="850" w:type="dxa"/>
            <w:tcBorders>
              <w:top w:val="nil"/>
              <w:bottom w:val="nil"/>
            </w:tcBorders>
          </w:tcPr>
          <w:p w:rsidR="004168A8" w:rsidRDefault="004168A8">
            <w:pPr>
              <w:pStyle w:val="ConsPlusNormal"/>
              <w:jc w:val="center"/>
            </w:pPr>
            <w:r>
              <w:t>24,5</w:t>
            </w:r>
          </w:p>
        </w:tc>
        <w:tc>
          <w:tcPr>
            <w:tcW w:w="898" w:type="dxa"/>
            <w:tcBorders>
              <w:top w:val="nil"/>
              <w:bottom w:val="nil"/>
            </w:tcBorders>
          </w:tcPr>
          <w:p w:rsidR="004168A8" w:rsidRDefault="004168A8">
            <w:pPr>
              <w:pStyle w:val="ConsPlusNormal"/>
              <w:jc w:val="center"/>
            </w:pPr>
            <w:r>
              <w:t>6,7</w:t>
            </w: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Доля протяженности автомобильных дорог Махачкалинской городской агломерации, работающих в режиме перегрузки в час пик, %</w:t>
            </w:r>
          </w:p>
        </w:tc>
        <w:tc>
          <w:tcPr>
            <w:tcW w:w="1474" w:type="dxa"/>
            <w:tcBorders>
              <w:top w:val="nil"/>
              <w:bottom w:val="nil"/>
            </w:tcBorders>
          </w:tcPr>
          <w:p w:rsidR="004168A8" w:rsidRDefault="004168A8">
            <w:pPr>
              <w:pStyle w:val="ConsPlusNormal"/>
              <w:jc w:val="center"/>
            </w:pPr>
            <w:r>
              <w:t>показатель второго уровня</w:t>
            </w:r>
          </w:p>
        </w:tc>
        <w:tc>
          <w:tcPr>
            <w:tcW w:w="1361" w:type="dxa"/>
            <w:tcBorders>
              <w:top w:val="nil"/>
              <w:bottom w:val="nil"/>
            </w:tcBorders>
          </w:tcPr>
          <w:p w:rsidR="004168A8" w:rsidRDefault="004168A8">
            <w:pPr>
              <w:pStyle w:val="ConsPlusNormal"/>
              <w:jc w:val="center"/>
            </w:pPr>
            <w:r>
              <w:t>82</w:t>
            </w:r>
          </w:p>
        </w:tc>
        <w:tc>
          <w:tcPr>
            <w:tcW w:w="964" w:type="dxa"/>
            <w:tcBorders>
              <w:top w:val="nil"/>
              <w:bottom w:val="nil"/>
            </w:tcBorders>
          </w:tcPr>
          <w:p w:rsidR="004168A8" w:rsidRDefault="004168A8">
            <w:pPr>
              <w:pStyle w:val="ConsPlusNormal"/>
              <w:jc w:val="center"/>
            </w:pPr>
            <w:r>
              <w:t>79</w:t>
            </w:r>
          </w:p>
        </w:tc>
        <w:tc>
          <w:tcPr>
            <w:tcW w:w="850" w:type="dxa"/>
            <w:tcBorders>
              <w:top w:val="nil"/>
              <w:bottom w:val="nil"/>
            </w:tcBorders>
          </w:tcPr>
          <w:p w:rsidR="004168A8" w:rsidRDefault="004168A8">
            <w:pPr>
              <w:pStyle w:val="ConsPlusNormal"/>
              <w:jc w:val="center"/>
            </w:pPr>
            <w:r>
              <w:t>76</w:t>
            </w:r>
          </w:p>
        </w:tc>
        <w:tc>
          <w:tcPr>
            <w:tcW w:w="850" w:type="dxa"/>
            <w:tcBorders>
              <w:top w:val="nil"/>
              <w:bottom w:val="nil"/>
            </w:tcBorders>
          </w:tcPr>
          <w:p w:rsidR="004168A8" w:rsidRDefault="004168A8">
            <w:pPr>
              <w:pStyle w:val="ConsPlusNormal"/>
              <w:jc w:val="center"/>
            </w:pPr>
            <w:r>
              <w:t>71</w:t>
            </w:r>
          </w:p>
        </w:tc>
        <w:tc>
          <w:tcPr>
            <w:tcW w:w="850" w:type="dxa"/>
            <w:tcBorders>
              <w:top w:val="nil"/>
              <w:bottom w:val="nil"/>
            </w:tcBorders>
          </w:tcPr>
          <w:p w:rsidR="004168A8" w:rsidRDefault="004168A8">
            <w:pPr>
              <w:pStyle w:val="ConsPlusNormal"/>
              <w:jc w:val="center"/>
            </w:pPr>
            <w:r>
              <w:t>65</w:t>
            </w:r>
          </w:p>
        </w:tc>
        <w:tc>
          <w:tcPr>
            <w:tcW w:w="898" w:type="dxa"/>
            <w:tcBorders>
              <w:top w:val="nil"/>
              <w:bottom w:val="nil"/>
            </w:tcBorders>
          </w:tcPr>
          <w:p w:rsidR="004168A8" w:rsidRDefault="004168A8">
            <w:pPr>
              <w:pStyle w:val="ConsPlusNormal"/>
              <w:jc w:val="center"/>
            </w:pPr>
            <w:r>
              <w:t>58</w:t>
            </w: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Доля граждан, отметивших улучшение ситуации на автомобильных дорогах Махачкалинской городской агломерации (в части состояния дорожной сети и уровня безопасности дорожного движения), %</w:t>
            </w:r>
          </w:p>
        </w:tc>
        <w:tc>
          <w:tcPr>
            <w:tcW w:w="1474" w:type="dxa"/>
            <w:tcBorders>
              <w:top w:val="nil"/>
              <w:bottom w:val="nil"/>
            </w:tcBorders>
          </w:tcPr>
          <w:p w:rsidR="004168A8" w:rsidRDefault="004168A8">
            <w:pPr>
              <w:pStyle w:val="ConsPlusNormal"/>
              <w:jc w:val="center"/>
            </w:pPr>
            <w:r>
              <w:t>показатель второго уровня</w:t>
            </w:r>
          </w:p>
        </w:tc>
        <w:tc>
          <w:tcPr>
            <w:tcW w:w="1361" w:type="dxa"/>
            <w:tcBorders>
              <w:top w:val="nil"/>
              <w:bottom w:val="nil"/>
            </w:tcBorders>
          </w:tcPr>
          <w:p w:rsidR="004168A8" w:rsidRDefault="004168A8">
            <w:pPr>
              <w:pStyle w:val="ConsPlusNormal"/>
              <w:jc w:val="center"/>
            </w:pPr>
            <w:r>
              <w:t>0</w:t>
            </w:r>
          </w:p>
        </w:tc>
        <w:tc>
          <w:tcPr>
            <w:tcW w:w="964" w:type="dxa"/>
            <w:tcBorders>
              <w:top w:val="nil"/>
              <w:bottom w:val="nil"/>
            </w:tcBorders>
          </w:tcPr>
          <w:p w:rsidR="004168A8" w:rsidRDefault="004168A8">
            <w:pPr>
              <w:pStyle w:val="ConsPlusNormal"/>
              <w:jc w:val="center"/>
            </w:pPr>
            <w:r>
              <w:t>25</w:t>
            </w:r>
          </w:p>
        </w:tc>
        <w:tc>
          <w:tcPr>
            <w:tcW w:w="850" w:type="dxa"/>
            <w:tcBorders>
              <w:top w:val="nil"/>
              <w:bottom w:val="nil"/>
            </w:tcBorders>
          </w:tcPr>
          <w:p w:rsidR="004168A8" w:rsidRDefault="004168A8">
            <w:pPr>
              <w:pStyle w:val="ConsPlusNormal"/>
              <w:jc w:val="center"/>
            </w:pPr>
            <w:r>
              <w:t>43</w:t>
            </w:r>
          </w:p>
        </w:tc>
        <w:tc>
          <w:tcPr>
            <w:tcW w:w="850" w:type="dxa"/>
            <w:tcBorders>
              <w:top w:val="nil"/>
              <w:bottom w:val="nil"/>
            </w:tcBorders>
          </w:tcPr>
          <w:p w:rsidR="004168A8" w:rsidRDefault="004168A8">
            <w:pPr>
              <w:pStyle w:val="ConsPlusNormal"/>
              <w:jc w:val="center"/>
            </w:pPr>
            <w:r>
              <w:t>51</w:t>
            </w:r>
          </w:p>
        </w:tc>
        <w:tc>
          <w:tcPr>
            <w:tcW w:w="850" w:type="dxa"/>
            <w:tcBorders>
              <w:top w:val="nil"/>
              <w:bottom w:val="nil"/>
            </w:tcBorders>
          </w:tcPr>
          <w:p w:rsidR="004168A8" w:rsidRDefault="004168A8">
            <w:pPr>
              <w:pStyle w:val="ConsPlusNormal"/>
              <w:jc w:val="center"/>
            </w:pPr>
            <w:r>
              <w:t>62</w:t>
            </w:r>
          </w:p>
        </w:tc>
        <w:tc>
          <w:tcPr>
            <w:tcW w:w="898" w:type="dxa"/>
            <w:tcBorders>
              <w:top w:val="nil"/>
              <w:bottom w:val="nil"/>
            </w:tcBorders>
          </w:tcPr>
          <w:p w:rsidR="004168A8" w:rsidRDefault="004168A8">
            <w:pPr>
              <w:pStyle w:val="ConsPlusNormal"/>
              <w:jc w:val="center"/>
            </w:pPr>
            <w:r>
              <w:t>75</w:t>
            </w: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Общая протяженность объектов, в отношении которых проведены работы по строительству или реконструкции, км/год</w:t>
            </w:r>
          </w:p>
        </w:tc>
        <w:tc>
          <w:tcPr>
            <w:tcW w:w="1474" w:type="dxa"/>
            <w:tcBorders>
              <w:top w:val="nil"/>
              <w:bottom w:val="nil"/>
            </w:tcBorders>
          </w:tcPr>
          <w:p w:rsidR="004168A8" w:rsidRDefault="004168A8">
            <w:pPr>
              <w:pStyle w:val="ConsPlusNormal"/>
              <w:jc w:val="center"/>
            </w:pPr>
            <w:r>
              <w:t>аналитический</w:t>
            </w:r>
          </w:p>
        </w:tc>
        <w:tc>
          <w:tcPr>
            <w:tcW w:w="1361" w:type="dxa"/>
            <w:tcBorders>
              <w:top w:val="nil"/>
              <w:bottom w:val="nil"/>
            </w:tcBorders>
          </w:tcPr>
          <w:p w:rsidR="004168A8" w:rsidRDefault="004168A8">
            <w:pPr>
              <w:pStyle w:val="ConsPlusNormal"/>
              <w:jc w:val="center"/>
            </w:pPr>
            <w:r>
              <w:t>0</w:t>
            </w:r>
          </w:p>
        </w:tc>
        <w:tc>
          <w:tcPr>
            <w:tcW w:w="964" w:type="dxa"/>
            <w:tcBorders>
              <w:top w:val="nil"/>
              <w:bottom w:val="nil"/>
            </w:tcBorders>
          </w:tcPr>
          <w:p w:rsidR="004168A8" w:rsidRDefault="004168A8">
            <w:pPr>
              <w:pStyle w:val="ConsPlusNormal"/>
              <w:jc w:val="center"/>
            </w:pPr>
            <w:r>
              <w:t>0</w:t>
            </w:r>
          </w:p>
        </w:tc>
        <w:tc>
          <w:tcPr>
            <w:tcW w:w="850" w:type="dxa"/>
            <w:tcBorders>
              <w:top w:val="nil"/>
              <w:bottom w:val="nil"/>
            </w:tcBorders>
          </w:tcPr>
          <w:p w:rsidR="004168A8" w:rsidRDefault="004168A8">
            <w:pPr>
              <w:pStyle w:val="ConsPlusNormal"/>
              <w:jc w:val="center"/>
            </w:pPr>
            <w:r>
              <w:t>0</w:t>
            </w:r>
          </w:p>
        </w:tc>
        <w:tc>
          <w:tcPr>
            <w:tcW w:w="850" w:type="dxa"/>
            <w:tcBorders>
              <w:top w:val="nil"/>
              <w:bottom w:val="nil"/>
            </w:tcBorders>
          </w:tcPr>
          <w:p w:rsidR="004168A8" w:rsidRDefault="004168A8">
            <w:pPr>
              <w:pStyle w:val="ConsPlusNormal"/>
              <w:jc w:val="center"/>
            </w:pPr>
            <w:r>
              <w:t>12,9</w:t>
            </w:r>
          </w:p>
        </w:tc>
        <w:tc>
          <w:tcPr>
            <w:tcW w:w="850" w:type="dxa"/>
            <w:tcBorders>
              <w:top w:val="nil"/>
              <w:bottom w:val="nil"/>
            </w:tcBorders>
          </w:tcPr>
          <w:p w:rsidR="004168A8" w:rsidRDefault="004168A8">
            <w:pPr>
              <w:pStyle w:val="ConsPlusNormal"/>
            </w:pPr>
          </w:p>
        </w:tc>
        <w:tc>
          <w:tcPr>
            <w:tcW w:w="898" w:type="dxa"/>
            <w:tcBorders>
              <w:top w:val="nil"/>
              <w:bottom w:val="nil"/>
            </w:tcBorders>
          </w:tcPr>
          <w:p w:rsidR="004168A8" w:rsidRDefault="004168A8">
            <w:pPr>
              <w:pStyle w:val="ConsPlusNormal"/>
            </w:pP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Общая площадь объектов, в отношении которых проведены работы по строительству или реконструкции объектов, кв. м/год</w:t>
            </w:r>
          </w:p>
        </w:tc>
        <w:tc>
          <w:tcPr>
            <w:tcW w:w="1474" w:type="dxa"/>
            <w:tcBorders>
              <w:top w:val="nil"/>
              <w:bottom w:val="nil"/>
            </w:tcBorders>
          </w:tcPr>
          <w:p w:rsidR="004168A8" w:rsidRDefault="004168A8">
            <w:pPr>
              <w:pStyle w:val="ConsPlusNormal"/>
              <w:jc w:val="center"/>
            </w:pPr>
            <w:r>
              <w:t>аналитический</w:t>
            </w:r>
          </w:p>
        </w:tc>
        <w:tc>
          <w:tcPr>
            <w:tcW w:w="1361" w:type="dxa"/>
            <w:tcBorders>
              <w:top w:val="nil"/>
              <w:bottom w:val="nil"/>
            </w:tcBorders>
          </w:tcPr>
          <w:p w:rsidR="004168A8" w:rsidRDefault="004168A8">
            <w:pPr>
              <w:pStyle w:val="ConsPlusNormal"/>
              <w:jc w:val="center"/>
            </w:pPr>
            <w:r>
              <w:t>0</w:t>
            </w:r>
          </w:p>
        </w:tc>
        <w:tc>
          <w:tcPr>
            <w:tcW w:w="964" w:type="dxa"/>
            <w:tcBorders>
              <w:top w:val="nil"/>
              <w:bottom w:val="nil"/>
            </w:tcBorders>
          </w:tcPr>
          <w:p w:rsidR="004168A8" w:rsidRDefault="004168A8">
            <w:pPr>
              <w:pStyle w:val="ConsPlusNormal"/>
              <w:jc w:val="center"/>
            </w:pPr>
            <w:r>
              <w:t>0</w:t>
            </w:r>
          </w:p>
        </w:tc>
        <w:tc>
          <w:tcPr>
            <w:tcW w:w="850" w:type="dxa"/>
            <w:tcBorders>
              <w:top w:val="nil"/>
              <w:bottom w:val="nil"/>
            </w:tcBorders>
          </w:tcPr>
          <w:p w:rsidR="004168A8" w:rsidRDefault="004168A8">
            <w:pPr>
              <w:pStyle w:val="ConsPlusNormal"/>
              <w:jc w:val="center"/>
            </w:pPr>
            <w:r>
              <w:t>0</w:t>
            </w:r>
          </w:p>
        </w:tc>
        <w:tc>
          <w:tcPr>
            <w:tcW w:w="850" w:type="dxa"/>
            <w:tcBorders>
              <w:top w:val="nil"/>
              <w:bottom w:val="nil"/>
            </w:tcBorders>
          </w:tcPr>
          <w:p w:rsidR="004168A8" w:rsidRDefault="004168A8">
            <w:pPr>
              <w:pStyle w:val="ConsPlusNormal"/>
              <w:jc w:val="center"/>
            </w:pPr>
            <w:r>
              <w:t>160112</w:t>
            </w:r>
          </w:p>
        </w:tc>
        <w:tc>
          <w:tcPr>
            <w:tcW w:w="850" w:type="dxa"/>
            <w:tcBorders>
              <w:top w:val="nil"/>
              <w:bottom w:val="nil"/>
            </w:tcBorders>
          </w:tcPr>
          <w:p w:rsidR="004168A8" w:rsidRDefault="004168A8">
            <w:pPr>
              <w:pStyle w:val="ConsPlusNormal"/>
            </w:pPr>
          </w:p>
        </w:tc>
        <w:tc>
          <w:tcPr>
            <w:tcW w:w="898" w:type="dxa"/>
            <w:tcBorders>
              <w:top w:val="nil"/>
              <w:bottom w:val="nil"/>
            </w:tcBorders>
          </w:tcPr>
          <w:p w:rsidR="004168A8" w:rsidRDefault="004168A8">
            <w:pPr>
              <w:pStyle w:val="ConsPlusNormal"/>
            </w:pP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 xml:space="preserve">Общая протяженность объектов, в отношении </w:t>
            </w:r>
            <w:r>
              <w:lastRenderedPageBreak/>
              <w:t>которых проведены работы по капитальному ремонту или ремонту, км/год</w:t>
            </w:r>
          </w:p>
        </w:tc>
        <w:tc>
          <w:tcPr>
            <w:tcW w:w="1474" w:type="dxa"/>
            <w:tcBorders>
              <w:top w:val="nil"/>
              <w:bottom w:val="nil"/>
            </w:tcBorders>
          </w:tcPr>
          <w:p w:rsidR="004168A8" w:rsidRDefault="004168A8">
            <w:pPr>
              <w:pStyle w:val="ConsPlusNormal"/>
              <w:jc w:val="center"/>
            </w:pPr>
            <w:r>
              <w:lastRenderedPageBreak/>
              <w:t>аналитический</w:t>
            </w:r>
          </w:p>
        </w:tc>
        <w:tc>
          <w:tcPr>
            <w:tcW w:w="1361" w:type="dxa"/>
            <w:tcBorders>
              <w:top w:val="nil"/>
              <w:bottom w:val="nil"/>
            </w:tcBorders>
          </w:tcPr>
          <w:p w:rsidR="004168A8" w:rsidRDefault="004168A8">
            <w:pPr>
              <w:pStyle w:val="ConsPlusNormal"/>
              <w:jc w:val="center"/>
            </w:pPr>
            <w:r>
              <w:t>0</w:t>
            </w:r>
          </w:p>
        </w:tc>
        <w:tc>
          <w:tcPr>
            <w:tcW w:w="964" w:type="dxa"/>
            <w:tcBorders>
              <w:top w:val="nil"/>
              <w:bottom w:val="nil"/>
            </w:tcBorders>
          </w:tcPr>
          <w:p w:rsidR="004168A8" w:rsidRDefault="004168A8">
            <w:pPr>
              <w:pStyle w:val="ConsPlusNormal"/>
              <w:jc w:val="center"/>
            </w:pPr>
            <w:r>
              <w:t>77,5</w:t>
            </w:r>
          </w:p>
        </w:tc>
        <w:tc>
          <w:tcPr>
            <w:tcW w:w="850" w:type="dxa"/>
            <w:tcBorders>
              <w:top w:val="nil"/>
              <w:bottom w:val="nil"/>
            </w:tcBorders>
          </w:tcPr>
          <w:p w:rsidR="004168A8" w:rsidRDefault="004168A8">
            <w:pPr>
              <w:pStyle w:val="ConsPlusNormal"/>
              <w:jc w:val="center"/>
            </w:pPr>
            <w:r>
              <w:t>203,75</w:t>
            </w:r>
          </w:p>
        </w:tc>
        <w:tc>
          <w:tcPr>
            <w:tcW w:w="850" w:type="dxa"/>
            <w:tcBorders>
              <w:top w:val="nil"/>
              <w:bottom w:val="nil"/>
            </w:tcBorders>
          </w:tcPr>
          <w:p w:rsidR="004168A8" w:rsidRDefault="004168A8">
            <w:pPr>
              <w:pStyle w:val="ConsPlusNormal"/>
            </w:pPr>
          </w:p>
        </w:tc>
        <w:tc>
          <w:tcPr>
            <w:tcW w:w="850" w:type="dxa"/>
            <w:tcBorders>
              <w:top w:val="nil"/>
              <w:bottom w:val="nil"/>
            </w:tcBorders>
          </w:tcPr>
          <w:p w:rsidR="004168A8" w:rsidRDefault="004168A8">
            <w:pPr>
              <w:pStyle w:val="ConsPlusNormal"/>
            </w:pPr>
          </w:p>
        </w:tc>
        <w:tc>
          <w:tcPr>
            <w:tcW w:w="898" w:type="dxa"/>
            <w:tcBorders>
              <w:top w:val="nil"/>
              <w:bottom w:val="nil"/>
            </w:tcBorders>
          </w:tcPr>
          <w:p w:rsidR="004168A8" w:rsidRDefault="004168A8">
            <w:pPr>
              <w:pStyle w:val="ConsPlusNormal"/>
            </w:pPr>
          </w:p>
        </w:tc>
      </w:tr>
      <w:tr w:rsidR="004168A8">
        <w:tblPrEx>
          <w:tblBorders>
            <w:insideH w:val="none" w:sz="0" w:space="0" w:color="auto"/>
          </w:tblBorders>
        </w:tblPrEx>
        <w:tc>
          <w:tcPr>
            <w:tcW w:w="1795" w:type="dxa"/>
            <w:vMerge/>
            <w:tcBorders>
              <w:top w:val="single" w:sz="4" w:space="0" w:color="auto"/>
              <w:bottom w:val="single" w:sz="4" w:space="0" w:color="auto"/>
            </w:tcBorders>
          </w:tcPr>
          <w:p w:rsidR="004168A8" w:rsidRDefault="004168A8"/>
        </w:tc>
        <w:tc>
          <w:tcPr>
            <w:tcW w:w="2891" w:type="dxa"/>
            <w:tcBorders>
              <w:top w:val="nil"/>
              <w:bottom w:val="nil"/>
            </w:tcBorders>
          </w:tcPr>
          <w:p w:rsidR="004168A8" w:rsidRDefault="004168A8">
            <w:pPr>
              <w:pStyle w:val="ConsPlusNormal"/>
            </w:pPr>
            <w:r>
              <w:t>Общая площадь объектов, в отношении которых проведены работы по капитальному ремонту или ремонту, кв. м/год</w:t>
            </w:r>
          </w:p>
        </w:tc>
        <w:tc>
          <w:tcPr>
            <w:tcW w:w="1474" w:type="dxa"/>
            <w:tcBorders>
              <w:top w:val="nil"/>
              <w:bottom w:val="nil"/>
            </w:tcBorders>
          </w:tcPr>
          <w:p w:rsidR="004168A8" w:rsidRDefault="004168A8">
            <w:pPr>
              <w:pStyle w:val="ConsPlusNormal"/>
              <w:jc w:val="center"/>
            </w:pPr>
            <w:r>
              <w:t>аналитический</w:t>
            </w:r>
          </w:p>
        </w:tc>
        <w:tc>
          <w:tcPr>
            <w:tcW w:w="1361" w:type="dxa"/>
            <w:tcBorders>
              <w:top w:val="nil"/>
              <w:bottom w:val="nil"/>
            </w:tcBorders>
          </w:tcPr>
          <w:p w:rsidR="004168A8" w:rsidRDefault="004168A8">
            <w:pPr>
              <w:pStyle w:val="ConsPlusNormal"/>
              <w:jc w:val="center"/>
            </w:pPr>
            <w:r>
              <w:t>0</w:t>
            </w:r>
          </w:p>
        </w:tc>
        <w:tc>
          <w:tcPr>
            <w:tcW w:w="964" w:type="dxa"/>
            <w:tcBorders>
              <w:top w:val="nil"/>
              <w:bottom w:val="nil"/>
            </w:tcBorders>
          </w:tcPr>
          <w:p w:rsidR="004168A8" w:rsidRDefault="004168A8">
            <w:pPr>
              <w:pStyle w:val="ConsPlusNormal"/>
              <w:jc w:val="center"/>
            </w:pPr>
            <w:r>
              <w:t>767421</w:t>
            </w:r>
          </w:p>
        </w:tc>
        <w:tc>
          <w:tcPr>
            <w:tcW w:w="850" w:type="dxa"/>
            <w:tcBorders>
              <w:top w:val="nil"/>
              <w:bottom w:val="nil"/>
            </w:tcBorders>
          </w:tcPr>
          <w:p w:rsidR="004168A8" w:rsidRDefault="004168A8">
            <w:pPr>
              <w:pStyle w:val="ConsPlusNormal"/>
              <w:jc w:val="center"/>
            </w:pPr>
            <w:r>
              <w:t>1460785</w:t>
            </w:r>
          </w:p>
        </w:tc>
        <w:tc>
          <w:tcPr>
            <w:tcW w:w="850" w:type="dxa"/>
            <w:tcBorders>
              <w:top w:val="nil"/>
              <w:bottom w:val="nil"/>
            </w:tcBorders>
          </w:tcPr>
          <w:p w:rsidR="004168A8" w:rsidRDefault="004168A8">
            <w:pPr>
              <w:pStyle w:val="ConsPlusNormal"/>
            </w:pPr>
          </w:p>
        </w:tc>
        <w:tc>
          <w:tcPr>
            <w:tcW w:w="850" w:type="dxa"/>
            <w:tcBorders>
              <w:top w:val="nil"/>
              <w:bottom w:val="nil"/>
            </w:tcBorders>
          </w:tcPr>
          <w:p w:rsidR="004168A8" w:rsidRDefault="004168A8">
            <w:pPr>
              <w:pStyle w:val="ConsPlusNormal"/>
            </w:pPr>
          </w:p>
        </w:tc>
        <w:tc>
          <w:tcPr>
            <w:tcW w:w="898" w:type="dxa"/>
            <w:tcBorders>
              <w:top w:val="nil"/>
              <w:bottom w:val="nil"/>
            </w:tcBorders>
          </w:tcPr>
          <w:p w:rsidR="004168A8" w:rsidRDefault="004168A8">
            <w:pPr>
              <w:pStyle w:val="ConsPlusNormal"/>
            </w:pPr>
          </w:p>
        </w:tc>
      </w:tr>
      <w:tr w:rsidR="004168A8">
        <w:tc>
          <w:tcPr>
            <w:tcW w:w="1795" w:type="dxa"/>
            <w:vMerge/>
            <w:tcBorders>
              <w:top w:val="single" w:sz="4" w:space="0" w:color="auto"/>
              <w:bottom w:val="single" w:sz="4" w:space="0" w:color="auto"/>
            </w:tcBorders>
          </w:tcPr>
          <w:p w:rsidR="004168A8" w:rsidRDefault="004168A8"/>
        </w:tc>
        <w:tc>
          <w:tcPr>
            <w:tcW w:w="2891" w:type="dxa"/>
            <w:tcBorders>
              <w:top w:val="nil"/>
              <w:bottom w:val="single" w:sz="4" w:space="0" w:color="auto"/>
            </w:tcBorders>
          </w:tcPr>
          <w:p w:rsidR="004168A8" w:rsidRDefault="004168A8">
            <w:pPr>
              <w:pStyle w:val="ConsPlusNormal"/>
            </w:pPr>
            <w:r>
              <w:t>Количество ликвидированных очагов аварийности, шт./год</w:t>
            </w:r>
          </w:p>
        </w:tc>
        <w:tc>
          <w:tcPr>
            <w:tcW w:w="1474" w:type="dxa"/>
            <w:tcBorders>
              <w:top w:val="nil"/>
              <w:bottom w:val="single" w:sz="4" w:space="0" w:color="auto"/>
            </w:tcBorders>
          </w:tcPr>
          <w:p w:rsidR="004168A8" w:rsidRDefault="004168A8">
            <w:pPr>
              <w:pStyle w:val="ConsPlusNormal"/>
              <w:jc w:val="center"/>
            </w:pPr>
            <w:r>
              <w:t>аналитический</w:t>
            </w:r>
          </w:p>
        </w:tc>
        <w:tc>
          <w:tcPr>
            <w:tcW w:w="1361" w:type="dxa"/>
            <w:tcBorders>
              <w:top w:val="nil"/>
              <w:bottom w:val="single" w:sz="4" w:space="0" w:color="auto"/>
            </w:tcBorders>
          </w:tcPr>
          <w:p w:rsidR="004168A8" w:rsidRDefault="004168A8">
            <w:pPr>
              <w:pStyle w:val="ConsPlusNormal"/>
              <w:jc w:val="center"/>
            </w:pPr>
            <w:r>
              <w:t>0</w:t>
            </w:r>
          </w:p>
        </w:tc>
        <w:tc>
          <w:tcPr>
            <w:tcW w:w="964" w:type="dxa"/>
            <w:tcBorders>
              <w:top w:val="nil"/>
              <w:bottom w:val="single" w:sz="4" w:space="0" w:color="auto"/>
            </w:tcBorders>
          </w:tcPr>
          <w:p w:rsidR="004168A8" w:rsidRDefault="004168A8">
            <w:pPr>
              <w:pStyle w:val="ConsPlusNormal"/>
              <w:jc w:val="center"/>
            </w:pPr>
            <w:r>
              <w:t>51</w:t>
            </w:r>
          </w:p>
        </w:tc>
        <w:tc>
          <w:tcPr>
            <w:tcW w:w="850" w:type="dxa"/>
            <w:tcBorders>
              <w:top w:val="nil"/>
              <w:bottom w:val="single" w:sz="4" w:space="0" w:color="auto"/>
            </w:tcBorders>
          </w:tcPr>
          <w:p w:rsidR="004168A8" w:rsidRDefault="004168A8">
            <w:pPr>
              <w:pStyle w:val="ConsPlusNormal"/>
              <w:jc w:val="center"/>
            </w:pPr>
            <w:r>
              <w:t>74</w:t>
            </w:r>
          </w:p>
        </w:tc>
        <w:tc>
          <w:tcPr>
            <w:tcW w:w="850" w:type="dxa"/>
            <w:tcBorders>
              <w:top w:val="nil"/>
              <w:bottom w:val="single" w:sz="4" w:space="0" w:color="auto"/>
            </w:tcBorders>
          </w:tcPr>
          <w:p w:rsidR="004168A8" w:rsidRDefault="004168A8">
            <w:pPr>
              <w:pStyle w:val="ConsPlusNormal"/>
              <w:jc w:val="center"/>
            </w:pPr>
            <w:r>
              <w:t>15</w:t>
            </w:r>
          </w:p>
        </w:tc>
        <w:tc>
          <w:tcPr>
            <w:tcW w:w="850" w:type="dxa"/>
            <w:tcBorders>
              <w:top w:val="nil"/>
              <w:bottom w:val="single" w:sz="4" w:space="0" w:color="auto"/>
            </w:tcBorders>
          </w:tcPr>
          <w:p w:rsidR="004168A8" w:rsidRDefault="004168A8">
            <w:pPr>
              <w:pStyle w:val="ConsPlusNormal"/>
              <w:jc w:val="center"/>
            </w:pPr>
            <w:r>
              <w:t>30</w:t>
            </w:r>
          </w:p>
        </w:tc>
        <w:tc>
          <w:tcPr>
            <w:tcW w:w="898" w:type="dxa"/>
            <w:tcBorders>
              <w:top w:val="nil"/>
              <w:bottom w:val="single" w:sz="4" w:space="0" w:color="auto"/>
            </w:tcBorders>
          </w:tcPr>
          <w:p w:rsidR="004168A8" w:rsidRDefault="004168A8">
            <w:pPr>
              <w:pStyle w:val="ConsPlusNormal"/>
              <w:jc w:val="center"/>
            </w:pPr>
            <w:r>
              <w:t>40</w:t>
            </w:r>
          </w:p>
        </w:tc>
      </w:tr>
      <w:tr w:rsidR="004168A8">
        <w:tc>
          <w:tcPr>
            <w:tcW w:w="1795" w:type="dxa"/>
            <w:tcBorders>
              <w:top w:val="single" w:sz="4" w:space="0" w:color="auto"/>
              <w:bottom w:val="single" w:sz="4" w:space="0" w:color="auto"/>
            </w:tcBorders>
          </w:tcPr>
          <w:p w:rsidR="004168A8" w:rsidRDefault="004168A8">
            <w:pPr>
              <w:pStyle w:val="ConsPlusNormal"/>
            </w:pPr>
            <w:r>
              <w:t>Результаты проекта</w:t>
            </w:r>
          </w:p>
        </w:tc>
        <w:tc>
          <w:tcPr>
            <w:tcW w:w="10138" w:type="dxa"/>
            <w:gridSpan w:val="8"/>
            <w:tcBorders>
              <w:top w:val="single" w:sz="4" w:space="0" w:color="auto"/>
              <w:bottom w:val="single" w:sz="4" w:space="0" w:color="auto"/>
            </w:tcBorders>
          </w:tcPr>
          <w:p w:rsidR="004168A8" w:rsidRDefault="004168A8">
            <w:pPr>
              <w:pStyle w:val="ConsPlusNormal"/>
            </w:pPr>
            <w:r>
              <w:t>К 2025 году:</w:t>
            </w:r>
          </w:p>
          <w:p w:rsidR="004168A8" w:rsidRDefault="004168A8">
            <w:pPr>
              <w:pStyle w:val="ConsPlusNormal"/>
            </w:pPr>
            <w:r>
              <w:t>1. Произведен ремонт более 150 км улично-дорожной сети Махачкалинской городской агломерации: произведена укладка выравнивающего слоя и нового слоя с обеспечением ровности и сцепных свойств покрытия.</w:t>
            </w:r>
          </w:p>
          <w:p w:rsidR="004168A8" w:rsidRDefault="004168A8">
            <w:pPr>
              <w:pStyle w:val="ConsPlusNormal"/>
            </w:pPr>
            <w:r>
              <w:t>2. Ликвидировано более 140 мест концентрации дорожно-транспортных происшествий: установлены дорожные знаки; обустроено освещение; установлены пешеходные ограждения;</w:t>
            </w:r>
          </w:p>
          <w:p w:rsidR="004168A8" w:rsidRDefault="004168A8">
            <w:pPr>
              <w:pStyle w:val="ConsPlusNormal"/>
            </w:pPr>
            <w:r>
              <w:t>обустроены остановки общественного транспорта в соответствии с требованиями нормативных документов; синхронизированы и верифицированы имеющиеся данные путем организации информационного обмена с другими информационными системами, в том числе создаваемыми на уровне Российской Федерации</w:t>
            </w:r>
          </w:p>
        </w:tc>
      </w:tr>
      <w:tr w:rsidR="004168A8">
        <w:tc>
          <w:tcPr>
            <w:tcW w:w="1795" w:type="dxa"/>
            <w:tcBorders>
              <w:top w:val="single" w:sz="4" w:space="0" w:color="auto"/>
              <w:bottom w:val="single" w:sz="4" w:space="0" w:color="auto"/>
            </w:tcBorders>
          </w:tcPr>
          <w:p w:rsidR="004168A8" w:rsidRDefault="004168A8">
            <w:pPr>
              <w:pStyle w:val="ConsPlusNormal"/>
            </w:pPr>
            <w:r>
              <w:t>Описание модели функционирования результатов проекта</w:t>
            </w:r>
          </w:p>
        </w:tc>
        <w:tc>
          <w:tcPr>
            <w:tcW w:w="10138" w:type="dxa"/>
            <w:gridSpan w:val="8"/>
            <w:tcBorders>
              <w:top w:val="single" w:sz="4" w:space="0" w:color="auto"/>
              <w:bottom w:val="single" w:sz="4" w:space="0" w:color="auto"/>
            </w:tcBorders>
          </w:tcPr>
          <w:p w:rsidR="004168A8" w:rsidRDefault="004168A8">
            <w:pPr>
              <w:pStyle w:val="ConsPlusNormal"/>
            </w:pPr>
            <w:r>
              <w:t>Выполнение запланированных мероприятий приведет к достижению цели проекта и целевых значений его основных и аналитических показателей на 2025 год.</w:t>
            </w:r>
          </w:p>
          <w:p w:rsidR="004168A8" w:rsidRDefault="004168A8">
            <w:pPr>
              <w:pStyle w:val="ConsPlusNormal"/>
            </w:pPr>
            <w:r>
              <w:t>Результаты проекта позволят привести часть дорог Махачкалинской городской агломерации в нормативное транспортно-эксплуатационное состояние, повысить уровень безопасности дорожного движения и качество управления транспортными потоками в агломерации, обеспечить рост удовлетворенности граждан состоянием дорожной сети.</w:t>
            </w:r>
          </w:p>
          <w:p w:rsidR="004168A8" w:rsidRDefault="004168A8">
            <w:pPr>
              <w:pStyle w:val="ConsPlusNormal"/>
            </w:pPr>
            <w:r>
              <w:t>Ремонт дорог городской агломерации приведет к беспрепятственному движению автомобильного транспорта по улично-дорожной сети, к сообщению "ядра агломерации" со скоростными автомобильными дорогами Республики Дагестан, к уменьшению загруженности улиц и дорог в час пик.</w:t>
            </w:r>
          </w:p>
          <w:p w:rsidR="004168A8" w:rsidRDefault="004168A8">
            <w:pPr>
              <w:pStyle w:val="ConsPlusNormal"/>
            </w:pPr>
            <w:r>
              <w:lastRenderedPageBreak/>
              <w:t>Ликвидация мест концентрации дорожно-транспортных происшествий позволит снизить аварийность на дорогах Махачкалинской городской агломерации, уменьшить количество погибших и раненых в дорожно-транспортных происшествиях, а также повысить качество работы по профилактике нарушений Правил дорожного движения.</w:t>
            </w:r>
          </w:p>
          <w:p w:rsidR="004168A8" w:rsidRDefault="004168A8">
            <w:pPr>
              <w:pStyle w:val="ConsPlusNormal"/>
            </w:pPr>
            <w:r>
              <w:t>Достижение результатов проекта приведет к совершенствованию транспортно-логистической системы Республики Дагестан, что улучшит социально-экономическое положение республики и повысит ее рейтинг среди субъектов Российской Федерации</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center"/>
        <w:outlineLvl w:val="4"/>
      </w:pPr>
      <w:r>
        <w:t>1.3. Этапы и контрольные точки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35"/>
        <w:gridCol w:w="1531"/>
        <w:gridCol w:w="1417"/>
      </w:tblGrid>
      <w:tr w:rsidR="004168A8">
        <w:tc>
          <w:tcPr>
            <w:tcW w:w="510" w:type="dxa"/>
          </w:tcPr>
          <w:p w:rsidR="004168A8" w:rsidRDefault="004168A8">
            <w:pPr>
              <w:pStyle w:val="ConsPlusNormal"/>
              <w:jc w:val="center"/>
            </w:pPr>
            <w:r>
              <w:t>N</w:t>
            </w:r>
          </w:p>
        </w:tc>
        <w:tc>
          <w:tcPr>
            <w:tcW w:w="4535" w:type="dxa"/>
          </w:tcPr>
          <w:p w:rsidR="004168A8" w:rsidRDefault="004168A8">
            <w:pPr>
              <w:pStyle w:val="ConsPlusNormal"/>
              <w:jc w:val="center"/>
            </w:pPr>
            <w:r>
              <w:t>Наименование</w:t>
            </w:r>
          </w:p>
        </w:tc>
        <w:tc>
          <w:tcPr>
            <w:tcW w:w="1531" w:type="dxa"/>
          </w:tcPr>
          <w:p w:rsidR="004168A8" w:rsidRDefault="004168A8">
            <w:pPr>
              <w:pStyle w:val="ConsPlusNormal"/>
              <w:jc w:val="center"/>
            </w:pPr>
            <w:r>
              <w:t>Тип (завершение этапа / контрольная точка)</w:t>
            </w:r>
          </w:p>
        </w:tc>
        <w:tc>
          <w:tcPr>
            <w:tcW w:w="1417" w:type="dxa"/>
          </w:tcPr>
          <w:p w:rsidR="004168A8" w:rsidRDefault="004168A8">
            <w:pPr>
              <w:pStyle w:val="ConsPlusNormal"/>
              <w:jc w:val="center"/>
            </w:pPr>
            <w:r>
              <w:t>Срок</w:t>
            </w:r>
          </w:p>
        </w:tc>
      </w:tr>
      <w:tr w:rsidR="004168A8">
        <w:tc>
          <w:tcPr>
            <w:tcW w:w="510" w:type="dxa"/>
          </w:tcPr>
          <w:p w:rsidR="004168A8" w:rsidRDefault="004168A8">
            <w:pPr>
              <w:pStyle w:val="ConsPlusNormal"/>
              <w:jc w:val="center"/>
            </w:pPr>
            <w:r>
              <w:t>1</w:t>
            </w:r>
          </w:p>
        </w:tc>
        <w:tc>
          <w:tcPr>
            <w:tcW w:w="4535" w:type="dxa"/>
          </w:tcPr>
          <w:p w:rsidR="004168A8" w:rsidRDefault="004168A8">
            <w:pPr>
              <w:pStyle w:val="ConsPlusNormal"/>
              <w:jc w:val="center"/>
            </w:pPr>
            <w:r>
              <w:t>2</w:t>
            </w:r>
          </w:p>
        </w:tc>
        <w:tc>
          <w:tcPr>
            <w:tcW w:w="1531" w:type="dxa"/>
          </w:tcPr>
          <w:p w:rsidR="004168A8" w:rsidRDefault="004168A8">
            <w:pPr>
              <w:pStyle w:val="ConsPlusNormal"/>
              <w:jc w:val="center"/>
            </w:pPr>
            <w:r>
              <w:t>3</w:t>
            </w:r>
          </w:p>
        </w:tc>
        <w:tc>
          <w:tcPr>
            <w:tcW w:w="1417" w:type="dxa"/>
          </w:tcPr>
          <w:p w:rsidR="004168A8" w:rsidRDefault="004168A8">
            <w:pPr>
              <w:pStyle w:val="ConsPlusNormal"/>
              <w:jc w:val="center"/>
            </w:pPr>
            <w:r>
              <w:t>4</w:t>
            </w:r>
          </w:p>
        </w:tc>
      </w:tr>
      <w:tr w:rsidR="004168A8">
        <w:tc>
          <w:tcPr>
            <w:tcW w:w="510" w:type="dxa"/>
          </w:tcPr>
          <w:p w:rsidR="004168A8" w:rsidRDefault="004168A8">
            <w:pPr>
              <w:pStyle w:val="ConsPlusNormal"/>
              <w:jc w:val="center"/>
            </w:pPr>
            <w:r>
              <w:t>1.</w:t>
            </w:r>
          </w:p>
        </w:tc>
        <w:tc>
          <w:tcPr>
            <w:tcW w:w="4535" w:type="dxa"/>
          </w:tcPr>
          <w:p w:rsidR="004168A8" w:rsidRDefault="004168A8">
            <w:pPr>
              <w:pStyle w:val="ConsPlusNormal"/>
            </w:pPr>
            <w:r>
              <w:t>Заключение соглашения с органами местного самоуправления муниципальных образований Республики Дагестан о предоставлении местным бюджетам межбюджетных трансфертов для оказания поддержки реализации государственных программ субъектов Российской Федерации, предусматривающих достижение целевых показателей Программы комплексного развития транспортной инфраструктуры (далее - Программа) на 2018 год</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07.03.2018</w:t>
            </w:r>
          </w:p>
        </w:tc>
      </w:tr>
      <w:tr w:rsidR="004168A8">
        <w:tc>
          <w:tcPr>
            <w:tcW w:w="510" w:type="dxa"/>
          </w:tcPr>
          <w:p w:rsidR="004168A8" w:rsidRDefault="004168A8">
            <w:pPr>
              <w:pStyle w:val="ConsPlusNormal"/>
              <w:jc w:val="center"/>
            </w:pPr>
            <w:r>
              <w:t>2.</w:t>
            </w:r>
          </w:p>
        </w:tc>
        <w:tc>
          <w:tcPr>
            <w:tcW w:w="4535" w:type="dxa"/>
          </w:tcPr>
          <w:p w:rsidR="004168A8" w:rsidRDefault="004168A8">
            <w:pPr>
              <w:pStyle w:val="ConsPlusNormal"/>
            </w:pPr>
            <w:r>
              <w:t>Заключение контрактов с органами местного самоуправления муниципальных образований Республики Дагестан на выполнение мероприятий, необходимых для достижения целевых показателей Программы на 2018 год. Представление в Минтранс России сводных календарных планов выполнения мероприятий Программы на 2018 год, содержащих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30.03.2018</w:t>
            </w:r>
          </w:p>
        </w:tc>
      </w:tr>
      <w:tr w:rsidR="004168A8">
        <w:tc>
          <w:tcPr>
            <w:tcW w:w="510" w:type="dxa"/>
          </w:tcPr>
          <w:p w:rsidR="004168A8" w:rsidRDefault="004168A8">
            <w:pPr>
              <w:pStyle w:val="ConsPlusNormal"/>
              <w:jc w:val="center"/>
            </w:pPr>
            <w:r>
              <w:t>3.</w:t>
            </w:r>
          </w:p>
        </w:tc>
        <w:tc>
          <w:tcPr>
            <w:tcW w:w="4535" w:type="dxa"/>
          </w:tcPr>
          <w:p w:rsidR="004168A8" w:rsidRDefault="004168A8">
            <w:pPr>
              <w:pStyle w:val="ConsPlusNormal"/>
            </w:pPr>
            <w:r>
              <w:t>Совместно с Управлением ГИБДД МВД по Республике Дагестан разработка и утверждение планов проведения в 2018 году мероприятий, направленных на пропагандирование соблюдения Правил дорожного движения</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02.04.2018</w:t>
            </w:r>
          </w:p>
        </w:tc>
      </w:tr>
      <w:tr w:rsidR="004168A8">
        <w:tc>
          <w:tcPr>
            <w:tcW w:w="510" w:type="dxa"/>
          </w:tcPr>
          <w:p w:rsidR="004168A8" w:rsidRDefault="004168A8">
            <w:pPr>
              <w:pStyle w:val="ConsPlusNormal"/>
              <w:jc w:val="center"/>
            </w:pPr>
            <w:r>
              <w:t>4.</w:t>
            </w:r>
          </w:p>
        </w:tc>
        <w:tc>
          <w:tcPr>
            <w:tcW w:w="4535" w:type="dxa"/>
          </w:tcPr>
          <w:p w:rsidR="004168A8" w:rsidRDefault="004168A8">
            <w:pPr>
              <w:pStyle w:val="ConsPlusNormal"/>
            </w:pPr>
            <w:r>
              <w:t>Проведение диагностики дорожной сети городских агломераций</w:t>
            </w:r>
          </w:p>
        </w:tc>
        <w:tc>
          <w:tcPr>
            <w:tcW w:w="1531" w:type="dxa"/>
          </w:tcPr>
          <w:p w:rsidR="004168A8" w:rsidRDefault="004168A8">
            <w:pPr>
              <w:pStyle w:val="ConsPlusNormal"/>
              <w:jc w:val="center"/>
            </w:pPr>
            <w:r>
              <w:t>контрольная точка показателя</w:t>
            </w:r>
          </w:p>
        </w:tc>
        <w:tc>
          <w:tcPr>
            <w:tcW w:w="1417" w:type="dxa"/>
          </w:tcPr>
          <w:p w:rsidR="004168A8" w:rsidRDefault="004168A8">
            <w:pPr>
              <w:pStyle w:val="ConsPlusNormal"/>
              <w:jc w:val="center"/>
            </w:pPr>
            <w:r>
              <w:t>16.04.2018</w:t>
            </w:r>
          </w:p>
        </w:tc>
      </w:tr>
      <w:tr w:rsidR="004168A8">
        <w:tc>
          <w:tcPr>
            <w:tcW w:w="510" w:type="dxa"/>
          </w:tcPr>
          <w:p w:rsidR="004168A8" w:rsidRDefault="004168A8">
            <w:pPr>
              <w:pStyle w:val="ConsPlusNormal"/>
              <w:jc w:val="center"/>
            </w:pPr>
            <w:r>
              <w:t>5.</w:t>
            </w:r>
          </w:p>
        </w:tc>
        <w:tc>
          <w:tcPr>
            <w:tcW w:w="4535" w:type="dxa"/>
          </w:tcPr>
          <w:p w:rsidR="004168A8" w:rsidRDefault="004168A8">
            <w:pPr>
              <w:pStyle w:val="ConsPlusNormal"/>
            </w:pPr>
            <w:r>
              <w:t>При необходимости - представление предложений по корректировке Программы на 2018 год</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01.05.2018</w:t>
            </w:r>
          </w:p>
        </w:tc>
      </w:tr>
      <w:tr w:rsidR="004168A8">
        <w:tc>
          <w:tcPr>
            <w:tcW w:w="510" w:type="dxa"/>
          </w:tcPr>
          <w:p w:rsidR="004168A8" w:rsidRDefault="004168A8">
            <w:pPr>
              <w:pStyle w:val="ConsPlusNormal"/>
              <w:jc w:val="center"/>
            </w:pPr>
            <w:r>
              <w:t>6.</w:t>
            </w:r>
          </w:p>
        </w:tc>
        <w:tc>
          <w:tcPr>
            <w:tcW w:w="4535" w:type="dxa"/>
          </w:tcPr>
          <w:p w:rsidR="004168A8" w:rsidRDefault="004168A8">
            <w:pPr>
              <w:pStyle w:val="ConsPlusNormal"/>
            </w:pPr>
            <w:r>
              <w:t xml:space="preserve">Актуализация и утверждение документов территориального планирования, Программы, </w:t>
            </w:r>
            <w:r>
              <w:lastRenderedPageBreak/>
              <w:t>комплексных схем организации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движения</w:t>
            </w:r>
          </w:p>
        </w:tc>
        <w:tc>
          <w:tcPr>
            <w:tcW w:w="1531" w:type="dxa"/>
          </w:tcPr>
          <w:p w:rsidR="004168A8" w:rsidRDefault="004168A8">
            <w:pPr>
              <w:pStyle w:val="ConsPlusNormal"/>
              <w:jc w:val="center"/>
            </w:pPr>
            <w:r>
              <w:lastRenderedPageBreak/>
              <w:t xml:space="preserve">контрольная точка </w:t>
            </w:r>
            <w:r>
              <w:lastRenderedPageBreak/>
              <w:t>результата</w:t>
            </w:r>
          </w:p>
        </w:tc>
        <w:tc>
          <w:tcPr>
            <w:tcW w:w="1417" w:type="dxa"/>
          </w:tcPr>
          <w:p w:rsidR="004168A8" w:rsidRDefault="004168A8">
            <w:pPr>
              <w:pStyle w:val="ConsPlusNormal"/>
              <w:jc w:val="center"/>
            </w:pPr>
            <w:r>
              <w:lastRenderedPageBreak/>
              <w:t>02.07.2018</w:t>
            </w:r>
          </w:p>
        </w:tc>
      </w:tr>
      <w:tr w:rsidR="004168A8">
        <w:tc>
          <w:tcPr>
            <w:tcW w:w="510" w:type="dxa"/>
          </w:tcPr>
          <w:p w:rsidR="004168A8" w:rsidRDefault="004168A8">
            <w:pPr>
              <w:pStyle w:val="ConsPlusNormal"/>
              <w:jc w:val="center"/>
            </w:pPr>
            <w:r>
              <w:lastRenderedPageBreak/>
              <w:t>7.</w:t>
            </w:r>
          </w:p>
        </w:tc>
        <w:tc>
          <w:tcPr>
            <w:tcW w:w="4535" w:type="dxa"/>
          </w:tcPr>
          <w:p w:rsidR="004168A8" w:rsidRDefault="004168A8">
            <w:pPr>
              <w:pStyle w:val="ConsPlusNormal"/>
            </w:pPr>
            <w:r>
              <w:t>Разработка и представление в Минтранс России проектов Программы, актуализированных с учетом принятых документов территориального планирования, комплексных схем организации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движения, содержащих детализированные предложения по реализации второго этапа приоритетного проекта, в том числе сведения о необходимом финансовом обеспечении</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02.07.2018</w:t>
            </w:r>
          </w:p>
        </w:tc>
      </w:tr>
      <w:tr w:rsidR="004168A8">
        <w:tc>
          <w:tcPr>
            <w:tcW w:w="510" w:type="dxa"/>
          </w:tcPr>
          <w:p w:rsidR="004168A8" w:rsidRDefault="004168A8">
            <w:pPr>
              <w:pStyle w:val="ConsPlusNormal"/>
              <w:jc w:val="center"/>
            </w:pPr>
            <w:r>
              <w:t>8.</w:t>
            </w:r>
          </w:p>
        </w:tc>
        <w:tc>
          <w:tcPr>
            <w:tcW w:w="4535" w:type="dxa"/>
          </w:tcPr>
          <w:p w:rsidR="004168A8" w:rsidRDefault="004168A8">
            <w:pPr>
              <w:pStyle w:val="ConsPlusNormal"/>
            </w:pPr>
            <w:r>
              <w:t>Обеспечение выполнения мероприятий, предусмотренных Программой по состоянию на 1 августа 2018 года (оценка производится на основании календарных планов выполнения мероприятий Программы на 2018 год)</w:t>
            </w:r>
          </w:p>
        </w:tc>
        <w:tc>
          <w:tcPr>
            <w:tcW w:w="1531" w:type="dxa"/>
          </w:tcPr>
          <w:p w:rsidR="004168A8" w:rsidRDefault="004168A8">
            <w:pPr>
              <w:pStyle w:val="ConsPlusNormal"/>
              <w:jc w:val="center"/>
            </w:pPr>
            <w:r>
              <w:t>контрольная точка показателя</w:t>
            </w:r>
          </w:p>
        </w:tc>
        <w:tc>
          <w:tcPr>
            <w:tcW w:w="1417" w:type="dxa"/>
          </w:tcPr>
          <w:p w:rsidR="004168A8" w:rsidRDefault="004168A8">
            <w:pPr>
              <w:pStyle w:val="ConsPlusNormal"/>
              <w:jc w:val="center"/>
            </w:pPr>
            <w:r>
              <w:t>01.08.2018</w:t>
            </w:r>
          </w:p>
        </w:tc>
      </w:tr>
      <w:tr w:rsidR="004168A8">
        <w:tc>
          <w:tcPr>
            <w:tcW w:w="510" w:type="dxa"/>
          </w:tcPr>
          <w:p w:rsidR="004168A8" w:rsidRDefault="004168A8">
            <w:pPr>
              <w:pStyle w:val="ConsPlusNormal"/>
              <w:jc w:val="center"/>
            </w:pPr>
            <w:r>
              <w:t>9.</w:t>
            </w:r>
          </w:p>
        </w:tc>
        <w:tc>
          <w:tcPr>
            <w:tcW w:w="4535" w:type="dxa"/>
          </w:tcPr>
          <w:p w:rsidR="004168A8" w:rsidRDefault="004168A8">
            <w:pPr>
              <w:pStyle w:val="ConsPlusNormal"/>
            </w:pPr>
            <w:r>
              <w:t>Рассмотрение с участием представителей общественности результатов реализации Программы за 2018 год (при необходимости - подготовка предложений по корректировке Программы)</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01.10.2018</w:t>
            </w:r>
          </w:p>
        </w:tc>
      </w:tr>
      <w:tr w:rsidR="004168A8">
        <w:tc>
          <w:tcPr>
            <w:tcW w:w="510" w:type="dxa"/>
          </w:tcPr>
          <w:p w:rsidR="004168A8" w:rsidRDefault="004168A8">
            <w:pPr>
              <w:pStyle w:val="ConsPlusNormal"/>
              <w:jc w:val="center"/>
            </w:pPr>
            <w:r>
              <w:t>10.</w:t>
            </w:r>
          </w:p>
        </w:tc>
        <w:tc>
          <w:tcPr>
            <w:tcW w:w="4535" w:type="dxa"/>
          </w:tcPr>
          <w:p w:rsidR="004168A8" w:rsidRDefault="004168A8">
            <w:pPr>
              <w:pStyle w:val="ConsPlusNormal"/>
            </w:pPr>
            <w:r>
              <w:t>Обеспечение выполнения мероприятий, предусмотренных Программой на 2018 год, в том числе приемка выполнения соответствующих работ. Представление в Минтранс России соответствующих отчетных материалов</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01.11.2018</w:t>
            </w:r>
          </w:p>
        </w:tc>
      </w:tr>
      <w:tr w:rsidR="004168A8">
        <w:tc>
          <w:tcPr>
            <w:tcW w:w="510" w:type="dxa"/>
          </w:tcPr>
          <w:p w:rsidR="004168A8" w:rsidRDefault="004168A8">
            <w:pPr>
              <w:pStyle w:val="ConsPlusNormal"/>
              <w:jc w:val="center"/>
            </w:pPr>
            <w:r>
              <w:t>11.</w:t>
            </w:r>
          </w:p>
        </w:tc>
        <w:tc>
          <w:tcPr>
            <w:tcW w:w="4535" w:type="dxa"/>
          </w:tcPr>
          <w:p w:rsidR="004168A8" w:rsidRDefault="004168A8">
            <w:pPr>
              <w:pStyle w:val="ConsPlusNormal"/>
            </w:pPr>
            <w:r>
              <w:t>Включение аналитических приложений в государственные программы Республики Дагестан с учетом реализации второго этапа приоритетного проекта комплексного развития транспортной инфраструктуры городских агломераций</w:t>
            </w:r>
          </w:p>
        </w:tc>
        <w:tc>
          <w:tcPr>
            <w:tcW w:w="1531" w:type="dxa"/>
          </w:tcPr>
          <w:p w:rsidR="004168A8" w:rsidRDefault="004168A8">
            <w:pPr>
              <w:pStyle w:val="ConsPlusNormal"/>
              <w:jc w:val="center"/>
            </w:pPr>
            <w:r>
              <w:t>контрольная точка результата</w:t>
            </w:r>
          </w:p>
        </w:tc>
        <w:tc>
          <w:tcPr>
            <w:tcW w:w="1417" w:type="dxa"/>
          </w:tcPr>
          <w:p w:rsidR="004168A8" w:rsidRDefault="004168A8">
            <w:pPr>
              <w:pStyle w:val="ConsPlusNormal"/>
              <w:jc w:val="center"/>
            </w:pPr>
            <w:r>
              <w:t>26.12.2018</w:t>
            </w:r>
          </w:p>
        </w:tc>
      </w:tr>
      <w:tr w:rsidR="004168A8">
        <w:tc>
          <w:tcPr>
            <w:tcW w:w="510" w:type="dxa"/>
          </w:tcPr>
          <w:p w:rsidR="004168A8" w:rsidRDefault="004168A8">
            <w:pPr>
              <w:pStyle w:val="ConsPlusNormal"/>
              <w:jc w:val="center"/>
            </w:pPr>
            <w:r>
              <w:t>12.</w:t>
            </w:r>
          </w:p>
        </w:tc>
        <w:tc>
          <w:tcPr>
            <w:tcW w:w="4535" w:type="dxa"/>
          </w:tcPr>
          <w:p w:rsidR="004168A8" w:rsidRDefault="004168A8">
            <w:pPr>
              <w:pStyle w:val="ConsPlusNormal"/>
            </w:pPr>
            <w:r>
              <w:t xml:space="preserve">Заключение соглашений с органами местного самоуправления муниципальных образований Республики Дагестан о предоставлении местным бюджетам межбюджетных трансфертов для оказания поддержки реализации государственных </w:t>
            </w:r>
            <w:r>
              <w:lastRenderedPageBreak/>
              <w:t>программ субъектов Российской Федерации, предусматривающих достижение целевых показателей Программы на 2019 год</w:t>
            </w:r>
          </w:p>
        </w:tc>
        <w:tc>
          <w:tcPr>
            <w:tcW w:w="1531" w:type="dxa"/>
          </w:tcPr>
          <w:p w:rsidR="004168A8" w:rsidRDefault="004168A8">
            <w:pPr>
              <w:pStyle w:val="ConsPlusNormal"/>
              <w:jc w:val="center"/>
            </w:pPr>
            <w:r>
              <w:lastRenderedPageBreak/>
              <w:t>контрольная точка результата</w:t>
            </w:r>
          </w:p>
        </w:tc>
        <w:tc>
          <w:tcPr>
            <w:tcW w:w="1417" w:type="dxa"/>
          </w:tcPr>
          <w:p w:rsidR="004168A8" w:rsidRDefault="004168A8">
            <w:pPr>
              <w:pStyle w:val="ConsPlusNormal"/>
              <w:jc w:val="center"/>
            </w:pPr>
            <w:r>
              <w:t>11.03.2019</w:t>
            </w:r>
          </w:p>
        </w:tc>
      </w:tr>
      <w:tr w:rsidR="004168A8">
        <w:tc>
          <w:tcPr>
            <w:tcW w:w="510" w:type="dxa"/>
          </w:tcPr>
          <w:p w:rsidR="004168A8" w:rsidRDefault="004168A8">
            <w:pPr>
              <w:pStyle w:val="ConsPlusNormal"/>
              <w:jc w:val="center"/>
            </w:pPr>
            <w:r>
              <w:lastRenderedPageBreak/>
              <w:t>13.</w:t>
            </w:r>
          </w:p>
        </w:tc>
        <w:tc>
          <w:tcPr>
            <w:tcW w:w="4535" w:type="dxa"/>
          </w:tcPr>
          <w:p w:rsidR="004168A8" w:rsidRDefault="004168A8">
            <w:pPr>
              <w:pStyle w:val="ConsPlusNormal"/>
            </w:pPr>
            <w:r>
              <w:t>Обеспечение заключения контрактов на выполнение мероприятий, необходимых для достижения целевых показателей Программы на 2019 год. Представление в Минтранс России сводных календарных планов выполнения мероприятий Программы на 2019 год, содержащих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1531" w:type="dxa"/>
          </w:tcPr>
          <w:p w:rsidR="004168A8" w:rsidRDefault="004168A8">
            <w:pPr>
              <w:pStyle w:val="ConsPlusNormal"/>
              <w:jc w:val="center"/>
            </w:pPr>
            <w:r>
              <w:t>завершение этапа</w:t>
            </w:r>
          </w:p>
        </w:tc>
        <w:tc>
          <w:tcPr>
            <w:tcW w:w="1417" w:type="dxa"/>
          </w:tcPr>
          <w:p w:rsidR="004168A8" w:rsidRDefault="004168A8">
            <w:pPr>
              <w:pStyle w:val="ConsPlusNormal"/>
              <w:jc w:val="center"/>
            </w:pPr>
            <w:r>
              <w:t>29.03.2019</w:t>
            </w:r>
          </w:p>
        </w:tc>
      </w:tr>
      <w:tr w:rsidR="004168A8">
        <w:tc>
          <w:tcPr>
            <w:tcW w:w="510" w:type="dxa"/>
          </w:tcPr>
          <w:p w:rsidR="004168A8" w:rsidRDefault="004168A8">
            <w:pPr>
              <w:pStyle w:val="ConsPlusNormal"/>
              <w:jc w:val="center"/>
            </w:pPr>
            <w:r>
              <w:t>14.</w:t>
            </w:r>
          </w:p>
        </w:tc>
        <w:tc>
          <w:tcPr>
            <w:tcW w:w="4535" w:type="dxa"/>
          </w:tcPr>
          <w:p w:rsidR="004168A8" w:rsidRDefault="004168A8">
            <w:pPr>
              <w:pStyle w:val="ConsPlusNormal"/>
            </w:pPr>
            <w:r>
              <w:t>Введение в пилотную эксплуатацию интеллектуальных систем управления дорожным движением и объектами транспортной инфраструктуры</w:t>
            </w:r>
          </w:p>
        </w:tc>
        <w:tc>
          <w:tcPr>
            <w:tcW w:w="1531" w:type="dxa"/>
          </w:tcPr>
          <w:p w:rsidR="004168A8" w:rsidRDefault="004168A8">
            <w:pPr>
              <w:pStyle w:val="ConsPlusNormal"/>
            </w:pPr>
          </w:p>
        </w:tc>
        <w:tc>
          <w:tcPr>
            <w:tcW w:w="1417" w:type="dxa"/>
          </w:tcPr>
          <w:p w:rsidR="004168A8" w:rsidRDefault="004168A8">
            <w:pPr>
              <w:pStyle w:val="ConsPlusNormal"/>
              <w:jc w:val="center"/>
            </w:pPr>
            <w:r>
              <w:t>01.07.2019</w:t>
            </w:r>
          </w:p>
        </w:tc>
      </w:tr>
      <w:tr w:rsidR="004168A8">
        <w:tc>
          <w:tcPr>
            <w:tcW w:w="510" w:type="dxa"/>
          </w:tcPr>
          <w:p w:rsidR="004168A8" w:rsidRDefault="004168A8">
            <w:pPr>
              <w:pStyle w:val="ConsPlusNormal"/>
              <w:jc w:val="center"/>
            </w:pPr>
            <w:r>
              <w:t>15.</w:t>
            </w:r>
          </w:p>
        </w:tc>
        <w:tc>
          <w:tcPr>
            <w:tcW w:w="4535" w:type="dxa"/>
          </w:tcPr>
          <w:p w:rsidR="004168A8" w:rsidRDefault="004168A8">
            <w:pPr>
              <w:pStyle w:val="ConsPlusNormal"/>
            </w:pPr>
            <w:r>
              <w:t>Обеспечение выполнения мероприятий, предусмотренных Программой по состоянию на 1 августа 2019 года (оценка производится на основании календарных планов выполнения мероприятий Программы на 2019 год)</w:t>
            </w:r>
          </w:p>
        </w:tc>
        <w:tc>
          <w:tcPr>
            <w:tcW w:w="1531" w:type="dxa"/>
          </w:tcPr>
          <w:p w:rsidR="004168A8" w:rsidRDefault="004168A8">
            <w:pPr>
              <w:pStyle w:val="ConsPlusNormal"/>
            </w:pPr>
          </w:p>
        </w:tc>
        <w:tc>
          <w:tcPr>
            <w:tcW w:w="1417" w:type="dxa"/>
          </w:tcPr>
          <w:p w:rsidR="004168A8" w:rsidRDefault="004168A8">
            <w:pPr>
              <w:pStyle w:val="ConsPlusNormal"/>
              <w:jc w:val="center"/>
            </w:pPr>
            <w:r>
              <w:t>01.08.2019</w:t>
            </w:r>
          </w:p>
        </w:tc>
      </w:tr>
      <w:tr w:rsidR="004168A8">
        <w:tc>
          <w:tcPr>
            <w:tcW w:w="510" w:type="dxa"/>
          </w:tcPr>
          <w:p w:rsidR="004168A8" w:rsidRDefault="004168A8">
            <w:pPr>
              <w:pStyle w:val="ConsPlusNormal"/>
              <w:jc w:val="center"/>
            </w:pPr>
            <w:r>
              <w:t>16.</w:t>
            </w:r>
          </w:p>
        </w:tc>
        <w:tc>
          <w:tcPr>
            <w:tcW w:w="4535" w:type="dxa"/>
          </w:tcPr>
          <w:p w:rsidR="004168A8" w:rsidRDefault="004168A8">
            <w:pPr>
              <w:pStyle w:val="ConsPlusNormal"/>
            </w:pPr>
            <w:r>
              <w:t>Рассмотрение с участием представителей общественности результатов реализации Программы за 2019 год (при необходимости - подготовка предложений по корректировке Программы)</w:t>
            </w:r>
          </w:p>
        </w:tc>
        <w:tc>
          <w:tcPr>
            <w:tcW w:w="1531" w:type="dxa"/>
          </w:tcPr>
          <w:p w:rsidR="004168A8" w:rsidRDefault="004168A8">
            <w:pPr>
              <w:pStyle w:val="ConsPlusNormal"/>
            </w:pPr>
          </w:p>
        </w:tc>
        <w:tc>
          <w:tcPr>
            <w:tcW w:w="1417" w:type="dxa"/>
          </w:tcPr>
          <w:p w:rsidR="004168A8" w:rsidRDefault="004168A8">
            <w:pPr>
              <w:pStyle w:val="ConsPlusNormal"/>
              <w:jc w:val="center"/>
            </w:pPr>
            <w:r>
              <w:t>01.10.2019</w:t>
            </w:r>
          </w:p>
        </w:tc>
      </w:tr>
      <w:tr w:rsidR="004168A8">
        <w:tc>
          <w:tcPr>
            <w:tcW w:w="510" w:type="dxa"/>
          </w:tcPr>
          <w:p w:rsidR="004168A8" w:rsidRDefault="004168A8">
            <w:pPr>
              <w:pStyle w:val="ConsPlusNormal"/>
              <w:jc w:val="center"/>
            </w:pPr>
            <w:r>
              <w:t>17.</w:t>
            </w:r>
          </w:p>
        </w:tc>
        <w:tc>
          <w:tcPr>
            <w:tcW w:w="4535" w:type="dxa"/>
          </w:tcPr>
          <w:p w:rsidR="004168A8" w:rsidRDefault="004168A8">
            <w:pPr>
              <w:pStyle w:val="ConsPlusNormal"/>
            </w:pPr>
            <w:r>
              <w:t>Обеспечение выполнения мероприятий, предусмотренных Программой на 2019 год, в том числе приемка выполнения соответствующих работ. Представление в Минтранс России соответствующих отчетных материалов</w:t>
            </w:r>
          </w:p>
        </w:tc>
        <w:tc>
          <w:tcPr>
            <w:tcW w:w="1531" w:type="dxa"/>
          </w:tcPr>
          <w:p w:rsidR="004168A8" w:rsidRDefault="004168A8">
            <w:pPr>
              <w:pStyle w:val="ConsPlusNormal"/>
            </w:pPr>
          </w:p>
        </w:tc>
        <w:tc>
          <w:tcPr>
            <w:tcW w:w="1417" w:type="dxa"/>
          </w:tcPr>
          <w:p w:rsidR="004168A8" w:rsidRDefault="004168A8">
            <w:pPr>
              <w:pStyle w:val="ConsPlusNormal"/>
              <w:jc w:val="center"/>
            </w:pPr>
            <w:r>
              <w:t>01.11.2019</w:t>
            </w:r>
          </w:p>
        </w:tc>
      </w:tr>
    </w:tbl>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center"/>
        <w:outlineLvl w:val="4"/>
      </w:pPr>
      <w:r>
        <w:lastRenderedPageBreak/>
        <w:t>1.4. Бюджет проекта</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587"/>
        <w:gridCol w:w="850"/>
        <w:gridCol w:w="850"/>
        <w:gridCol w:w="850"/>
        <w:gridCol w:w="850"/>
        <w:gridCol w:w="850"/>
        <w:gridCol w:w="850"/>
        <w:gridCol w:w="850"/>
        <w:gridCol w:w="850"/>
        <w:gridCol w:w="850"/>
        <w:gridCol w:w="850"/>
      </w:tblGrid>
      <w:tr w:rsidR="004168A8">
        <w:tc>
          <w:tcPr>
            <w:tcW w:w="3004" w:type="dxa"/>
            <w:gridSpan w:val="2"/>
            <w:vMerge w:val="restart"/>
          </w:tcPr>
          <w:p w:rsidR="004168A8" w:rsidRDefault="004168A8">
            <w:pPr>
              <w:pStyle w:val="ConsPlusNormal"/>
              <w:jc w:val="center"/>
            </w:pPr>
            <w:r>
              <w:t>Источники финансирования</w:t>
            </w:r>
          </w:p>
        </w:tc>
        <w:tc>
          <w:tcPr>
            <w:tcW w:w="1700" w:type="dxa"/>
            <w:gridSpan w:val="2"/>
          </w:tcPr>
          <w:p w:rsidR="004168A8" w:rsidRDefault="004168A8">
            <w:pPr>
              <w:pStyle w:val="ConsPlusNormal"/>
              <w:jc w:val="center"/>
            </w:pPr>
            <w:r>
              <w:t>I этап</w:t>
            </w:r>
          </w:p>
        </w:tc>
        <w:tc>
          <w:tcPr>
            <w:tcW w:w="2550" w:type="dxa"/>
            <w:gridSpan w:val="3"/>
          </w:tcPr>
          <w:p w:rsidR="004168A8" w:rsidRDefault="004168A8">
            <w:pPr>
              <w:pStyle w:val="ConsPlusNormal"/>
              <w:jc w:val="center"/>
            </w:pPr>
            <w:r>
              <w:t>II этап</w:t>
            </w:r>
          </w:p>
        </w:tc>
        <w:tc>
          <w:tcPr>
            <w:tcW w:w="3400" w:type="dxa"/>
            <w:gridSpan w:val="4"/>
          </w:tcPr>
          <w:p w:rsidR="004168A8" w:rsidRDefault="004168A8">
            <w:pPr>
              <w:pStyle w:val="ConsPlusNormal"/>
              <w:jc w:val="center"/>
            </w:pPr>
            <w:r>
              <w:t>III этап</w:t>
            </w:r>
          </w:p>
        </w:tc>
        <w:tc>
          <w:tcPr>
            <w:tcW w:w="850" w:type="dxa"/>
            <w:vMerge w:val="restart"/>
          </w:tcPr>
          <w:p w:rsidR="004168A8" w:rsidRDefault="004168A8">
            <w:pPr>
              <w:pStyle w:val="ConsPlusNormal"/>
              <w:jc w:val="center"/>
            </w:pPr>
            <w:r>
              <w:t>Всего</w:t>
            </w:r>
          </w:p>
        </w:tc>
      </w:tr>
      <w:tr w:rsidR="004168A8">
        <w:tc>
          <w:tcPr>
            <w:tcW w:w="3004" w:type="dxa"/>
            <w:gridSpan w:val="2"/>
            <w:vMerge/>
          </w:tcPr>
          <w:p w:rsidR="004168A8" w:rsidRDefault="004168A8"/>
        </w:tc>
        <w:tc>
          <w:tcPr>
            <w:tcW w:w="850" w:type="dxa"/>
          </w:tcPr>
          <w:p w:rsidR="004168A8" w:rsidRDefault="004168A8">
            <w:pPr>
              <w:pStyle w:val="ConsPlusNormal"/>
              <w:jc w:val="center"/>
            </w:pPr>
            <w:r>
              <w:t>2017 г.</w:t>
            </w:r>
          </w:p>
        </w:tc>
        <w:tc>
          <w:tcPr>
            <w:tcW w:w="850" w:type="dxa"/>
          </w:tcPr>
          <w:p w:rsidR="004168A8" w:rsidRDefault="004168A8">
            <w:pPr>
              <w:pStyle w:val="ConsPlusNormal"/>
              <w:jc w:val="center"/>
            </w:pPr>
            <w:r>
              <w:t>2018 г.</w:t>
            </w:r>
          </w:p>
        </w:tc>
        <w:tc>
          <w:tcPr>
            <w:tcW w:w="850" w:type="dxa"/>
          </w:tcPr>
          <w:p w:rsidR="004168A8" w:rsidRDefault="004168A8">
            <w:pPr>
              <w:pStyle w:val="ConsPlusNormal"/>
              <w:jc w:val="center"/>
            </w:pPr>
            <w:r>
              <w:t>2019 г.</w:t>
            </w:r>
          </w:p>
        </w:tc>
        <w:tc>
          <w:tcPr>
            <w:tcW w:w="850" w:type="dxa"/>
          </w:tcPr>
          <w:p w:rsidR="004168A8" w:rsidRDefault="004168A8">
            <w:pPr>
              <w:pStyle w:val="ConsPlusNormal"/>
              <w:jc w:val="center"/>
            </w:pPr>
            <w:r>
              <w:t>2020 г.</w:t>
            </w:r>
          </w:p>
        </w:tc>
        <w:tc>
          <w:tcPr>
            <w:tcW w:w="850" w:type="dxa"/>
          </w:tcPr>
          <w:p w:rsidR="004168A8" w:rsidRDefault="004168A8">
            <w:pPr>
              <w:pStyle w:val="ConsPlusNormal"/>
              <w:jc w:val="center"/>
            </w:pPr>
            <w:r>
              <w:t>2021 г.</w:t>
            </w:r>
          </w:p>
        </w:tc>
        <w:tc>
          <w:tcPr>
            <w:tcW w:w="850" w:type="dxa"/>
          </w:tcPr>
          <w:p w:rsidR="004168A8" w:rsidRDefault="004168A8">
            <w:pPr>
              <w:pStyle w:val="ConsPlusNormal"/>
              <w:jc w:val="center"/>
            </w:pPr>
            <w:r>
              <w:t>2022 г.</w:t>
            </w:r>
          </w:p>
        </w:tc>
        <w:tc>
          <w:tcPr>
            <w:tcW w:w="850" w:type="dxa"/>
          </w:tcPr>
          <w:p w:rsidR="004168A8" w:rsidRDefault="004168A8">
            <w:pPr>
              <w:pStyle w:val="ConsPlusNormal"/>
              <w:jc w:val="center"/>
            </w:pPr>
            <w:r>
              <w:t>2023 г.</w:t>
            </w:r>
          </w:p>
        </w:tc>
        <w:tc>
          <w:tcPr>
            <w:tcW w:w="850" w:type="dxa"/>
          </w:tcPr>
          <w:p w:rsidR="004168A8" w:rsidRDefault="004168A8">
            <w:pPr>
              <w:pStyle w:val="ConsPlusNormal"/>
              <w:jc w:val="center"/>
            </w:pPr>
            <w:r>
              <w:t>2024 г.</w:t>
            </w:r>
          </w:p>
        </w:tc>
        <w:tc>
          <w:tcPr>
            <w:tcW w:w="850" w:type="dxa"/>
          </w:tcPr>
          <w:p w:rsidR="004168A8" w:rsidRDefault="004168A8">
            <w:pPr>
              <w:pStyle w:val="ConsPlusNormal"/>
              <w:jc w:val="center"/>
            </w:pPr>
            <w:r>
              <w:t>2025 г.</w:t>
            </w:r>
          </w:p>
        </w:tc>
        <w:tc>
          <w:tcPr>
            <w:tcW w:w="850" w:type="dxa"/>
            <w:vMerge/>
          </w:tcPr>
          <w:p w:rsidR="004168A8" w:rsidRDefault="004168A8"/>
        </w:tc>
      </w:tr>
      <w:tr w:rsidR="004168A8">
        <w:tc>
          <w:tcPr>
            <w:tcW w:w="1417" w:type="dxa"/>
            <w:vMerge w:val="restart"/>
          </w:tcPr>
          <w:p w:rsidR="004168A8" w:rsidRDefault="004168A8">
            <w:pPr>
              <w:pStyle w:val="ConsPlusNormal"/>
            </w:pPr>
            <w:r>
              <w:t>Бюджетные источники, млн. руб.</w:t>
            </w:r>
          </w:p>
        </w:tc>
        <w:tc>
          <w:tcPr>
            <w:tcW w:w="1587" w:type="dxa"/>
          </w:tcPr>
          <w:p w:rsidR="004168A8" w:rsidRDefault="004168A8">
            <w:pPr>
              <w:pStyle w:val="ConsPlusNormal"/>
            </w:pPr>
            <w:r>
              <w:t>Федеральный бюджет</w:t>
            </w:r>
          </w:p>
        </w:tc>
        <w:tc>
          <w:tcPr>
            <w:tcW w:w="850" w:type="dxa"/>
          </w:tcPr>
          <w:p w:rsidR="004168A8" w:rsidRDefault="004168A8">
            <w:pPr>
              <w:pStyle w:val="ConsPlusNormal"/>
              <w:jc w:val="center"/>
            </w:pPr>
            <w:r>
              <w:t>637,5</w:t>
            </w:r>
          </w:p>
        </w:tc>
        <w:tc>
          <w:tcPr>
            <w:tcW w:w="850" w:type="dxa"/>
          </w:tcPr>
          <w:p w:rsidR="004168A8" w:rsidRDefault="004168A8">
            <w:pPr>
              <w:pStyle w:val="ConsPlusNormal"/>
              <w:jc w:val="center"/>
            </w:pPr>
            <w:r>
              <w:t>765</w:t>
            </w:r>
          </w:p>
        </w:tc>
        <w:tc>
          <w:tcPr>
            <w:tcW w:w="850" w:type="dxa"/>
          </w:tcPr>
          <w:p w:rsidR="004168A8" w:rsidRDefault="004168A8">
            <w:pPr>
              <w:pStyle w:val="ConsPlusNormal"/>
              <w:jc w:val="center"/>
            </w:pPr>
            <w:r>
              <w:t>765</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6307,5</w:t>
            </w:r>
          </w:p>
        </w:tc>
      </w:tr>
      <w:tr w:rsidR="004168A8">
        <w:tc>
          <w:tcPr>
            <w:tcW w:w="1417" w:type="dxa"/>
            <w:vMerge/>
          </w:tcPr>
          <w:p w:rsidR="004168A8" w:rsidRDefault="004168A8"/>
        </w:tc>
        <w:tc>
          <w:tcPr>
            <w:tcW w:w="1587" w:type="dxa"/>
          </w:tcPr>
          <w:p w:rsidR="004168A8" w:rsidRDefault="004168A8">
            <w:pPr>
              <w:pStyle w:val="ConsPlusNormal"/>
            </w:pPr>
            <w:r>
              <w:t>Республиканский бюджет Республики Дагестан</w:t>
            </w:r>
          </w:p>
        </w:tc>
        <w:tc>
          <w:tcPr>
            <w:tcW w:w="850" w:type="dxa"/>
          </w:tcPr>
          <w:p w:rsidR="004168A8" w:rsidRDefault="004168A8">
            <w:pPr>
              <w:pStyle w:val="ConsPlusNormal"/>
              <w:jc w:val="center"/>
            </w:pPr>
            <w:r>
              <w:t>637,5</w:t>
            </w:r>
          </w:p>
        </w:tc>
        <w:tc>
          <w:tcPr>
            <w:tcW w:w="850" w:type="dxa"/>
          </w:tcPr>
          <w:p w:rsidR="004168A8" w:rsidRDefault="004168A8">
            <w:pPr>
              <w:pStyle w:val="ConsPlusNormal"/>
              <w:jc w:val="center"/>
            </w:pPr>
            <w:r>
              <w:t>765</w:t>
            </w:r>
          </w:p>
        </w:tc>
        <w:tc>
          <w:tcPr>
            <w:tcW w:w="850" w:type="dxa"/>
          </w:tcPr>
          <w:p w:rsidR="004168A8" w:rsidRDefault="004168A8">
            <w:pPr>
              <w:pStyle w:val="ConsPlusNormal"/>
              <w:jc w:val="center"/>
            </w:pPr>
            <w:r>
              <w:t>765</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690</w:t>
            </w:r>
          </w:p>
        </w:tc>
        <w:tc>
          <w:tcPr>
            <w:tcW w:w="850" w:type="dxa"/>
          </w:tcPr>
          <w:p w:rsidR="004168A8" w:rsidRDefault="004168A8">
            <w:pPr>
              <w:pStyle w:val="ConsPlusNormal"/>
              <w:jc w:val="center"/>
            </w:pPr>
            <w:r>
              <w:t>6307,5</w:t>
            </w:r>
          </w:p>
        </w:tc>
      </w:tr>
      <w:tr w:rsidR="004168A8">
        <w:tc>
          <w:tcPr>
            <w:tcW w:w="3004" w:type="dxa"/>
            <w:gridSpan w:val="2"/>
          </w:tcPr>
          <w:p w:rsidR="004168A8" w:rsidRDefault="004168A8">
            <w:pPr>
              <w:pStyle w:val="ConsPlusNormal"/>
            </w:pPr>
            <w:r>
              <w:t>Внебюджетные источники, млн. руб.</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c>
          <w:tcPr>
            <w:tcW w:w="850" w:type="dxa"/>
          </w:tcPr>
          <w:p w:rsidR="004168A8" w:rsidRDefault="004168A8">
            <w:pPr>
              <w:pStyle w:val="ConsPlusNormal"/>
              <w:jc w:val="center"/>
            </w:pPr>
            <w:r>
              <w:t>-</w:t>
            </w:r>
          </w:p>
        </w:tc>
      </w:tr>
      <w:tr w:rsidR="004168A8">
        <w:tc>
          <w:tcPr>
            <w:tcW w:w="3004" w:type="dxa"/>
            <w:gridSpan w:val="2"/>
          </w:tcPr>
          <w:p w:rsidR="004168A8" w:rsidRDefault="004168A8">
            <w:pPr>
              <w:pStyle w:val="ConsPlusNormal"/>
            </w:pPr>
            <w:r>
              <w:t>ИТОГО, млн. рублей</w:t>
            </w:r>
          </w:p>
        </w:tc>
        <w:tc>
          <w:tcPr>
            <w:tcW w:w="850" w:type="dxa"/>
          </w:tcPr>
          <w:p w:rsidR="004168A8" w:rsidRDefault="004168A8">
            <w:pPr>
              <w:pStyle w:val="ConsPlusNormal"/>
              <w:jc w:val="center"/>
            </w:pPr>
            <w:r>
              <w:t>1275</w:t>
            </w:r>
          </w:p>
        </w:tc>
        <w:tc>
          <w:tcPr>
            <w:tcW w:w="850" w:type="dxa"/>
          </w:tcPr>
          <w:p w:rsidR="004168A8" w:rsidRDefault="004168A8">
            <w:pPr>
              <w:pStyle w:val="ConsPlusNormal"/>
              <w:jc w:val="center"/>
            </w:pPr>
            <w:r>
              <w:t>1530</w:t>
            </w:r>
          </w:p>
        </w:tc>
        <w:tc>
          <w:tcPr>
            <w:tcW w:w="850" w:type="dxa"/>
          </w:tcPr>
          <w:p w:rsidR="004168A8" w:rsidRDefault="004168A8">
            <w:pPr>
              <w:pStyle w:val="ConsPlusNormal"/>
              <w:jc w:val="center"/>
            </w:pPr>
            <w:r>
              <w:t>1530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1380</w:t>
            </w:r>
          </w:p>
        </w:tc>
        <w:tc>
          <w:tcPr>
            <w:tcW w:w="850" w:type="dxa"/>
          </w:tcPr>
          <w:p w:rsidR="004168A8" w:rsidRDefault="004168A8">
            <w:pPr>
              <w:pStyle w:val="ConsPlusNormal"/>
              <w:jc w:val="center"/>
            </w:pPr>
            <w:r>
              <w:t>12615</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center"/>
        <w:outlineLvl w:val="4"/>
      </w:pPr>
      <w:r>
        <w:t>1.5. Ключевые риски и возможности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4252"/>
      </w:tblGrid>
      <w:tr w:rsidR="004168A8">
        <w:tc>
          <w:tcPr>
            <w:tcW w:w="510" w:type="dxa"/>
          </w:tcPr>
          <w:p w:rsidR="004168A8" w:rsidRDefault="004168A8">
            <w:pPr>
              <w:pStyle w:val="ConsPlusNormal"/>
              <w:jc w:val="center"/>
            </w:pPr>
            <w:r>
              <w:t>N п/п</w:t>
            </w:r>
          </w:p>
        </w:tc>
        <w:tc>
          <w:tcPr>
            <w:tcW w:w="3402" w:type="dxa"/>
          </w:tcPr>
          <w:p w:rsidR="004168A8" w:rsidRDefault="004168A8">
            <w:pPr>
              <w:pStyle w:val="ConsPlusNormal"/>
              <w:jc w:val="center"/>
            </w:pPr>
            <w:r>
              <w:t>Наименование риска/возможности</w:t>
            </w:r>
          </w:p>
        </w:tc>
        <w:tc>
          <w:tcPr>
            <w:tcW w:w="4252" w:type="dxa"/>
          </w:tcPr>
          <w:p w:rsidR="004168A8" w:rsidRDefault="004168A8">
            <w:pPr>
              <w:pStyle w:val="ConsPlusNormal"/>
              <w:jc w:val="center"/>
            </w:pPr>
            <w:r>
              <w:t>Мероприятия по предупреждению риска / реализации возможности</w:t>
            </w:r>
          </w:p>
        </w:tc>
      </w:tr>
      <w:tr w:rsidR="004168A8">
        <w:tc>
          <w:tcPr>
            <w:tcW w:w="510" w:type="dxa"/>
          </w:tcPr>
          <w:p w:rsidR="004168A8" w:rsidRDefault="004168A8">
            <w:pPr>
              <w:pStyle w:val="ConsPlusNormal"/>
              <w:jc w:val="center"/>
            </w:pPr>
            <w:r>
              <w:t>1</w:t>
            </w:r>
          </w:p>
        </w:tc>
        <w:tc>
          <w:tcPr>
            <w:tcW w:w="3402" w:type="dxa"/>
          </w:tcPr>
          <w:p w:rsidR="004168A8" w:rsidRDefault="004168A8">
            <w:pPr>
              <w:pStyle w:val="ConsPlusNormal"/>
              <w:jc w:val="center"/>
            </w:pPr>
            <w:r>
              <w:t>2</w:t>
            </w:r>
          </w:p>
        </w:tc>
        <w:tc>
          <w:tcPr>
            <w:tcW w:w="4252" w:type="dxa"/>
          </w:tcPr>
          <w:p w:rsidR="004168A8" w:rsidRDefault="004168A8">
            <w:pPr>
              <w:pStyle w:val="ConsPlusNormal"/>
              <w:jc w:val="center"/>
            </w:pPr>
            <w:r>
              <w:t>3</w:t>
            </w:r>
          </w:p>
        </w:tc>
      </w:tr>
      <w:tr w:rsidR="004168A8">
        <w:tc>
          <w:tcPr>
            <w:tcW w:w="8164" w:type="dxa"/>
            <w:gridSpan w:val="3"/>
          </w:tcPr>
          <w:p w:rsidR="004168A8" w:rsidRDefault="004168A8">
            <w:pPr>
              <w:pStyle w:val="ConsPlusNormal"/>
              <w:jc w:val="center"/>
              <w:outlineLvl w:val="5"/>
            </w:pPr>
            <w:r>
              <w:t>Ключевые риски</w:t>
            </w:r>
          </w:p>
        </w:tc>
      </w:tr>
      <w:tr w:rsidR="004168A8">
        <w:tc>
          <w:tcPr>
            <w:tcW w:w="510" w:type="dxa"/>
          </w:tcPr>
          <w:p w:rsidR="004168A8" w:rsidRDefault="004168A8">
            <w:pPr>
              <w:pStyle w:val="ConsPlusNormal"/>
              <w:jc w:val="center"/>
            </w:pPr>
            <w:r>
              <w:t>1.</w:t>
            </w:r>
          </w:p>
        </w:tc>
        <w:tc>
          <w:tcPr>
            <w:tcW w:w="3402" w:type="dxa"/>
          </w:tcPr>
          <w:p w:rsidR="004168A8" w:rsidRDefault="004168A8">
            <w:pPr>
              <w:pStyle w:val="ConsPlusNormal"/>
            </w:pPr>
            <w:r>
              <w:t>Финансовый - недостаточность бюджетных средств и высокая стоимость заемных ресурсов</w:t>
            </w:r>
          </w:p>
        </w:tc>
        <w:tc>
          <w:tcPr>
            <w:tcW w:w="4252" w:type="dxa"/>
          </w:tcPr>
          <w:p w:rsidR="004168A8" w:rsidRDefault="004168A8">
            <w:pPr>
              <w:pStyle w:val="ConsPlusNormal"/>
            </w:pPr>
            <w:r>
              <w:t>привлечение инвестиций в реализацию проектов, использование механизмов государственно-частного партнерства. Временное переключение на реализацию проектов со 100-процентным финансированием из бюджета</w:t>
            </w:r>
          </w:p>
        </w:tc>
      </w:tr>
      <w:tr w:rsidR="004168A8">
        <w:tc>
          <w:tcPr>
            <w:tcW w:w="510" w:type="dxa"/>
          </w:tcPr>
          <w:p w:rsidR="004168A8" w:rsidRDefault="004168A8">
            <w:pPr>
              <w:pStyle w:val="ConsPlusNormal"/>
              <w:jc w:val="center"/>
            </w:pPr>
            <w:r>
              <w:t>2.</w:t>
            </w:r>
          </w:p>
        </w:tc>
        <w:tc>
          <w:tcPr>
            <w:tcW w:w="3402" w:type="dxa"/>
          </w:tcPr>
          <w:p w:rsidR="004168A8" w:rsidRDefault="004168A8">
            <w:pPr>
              <w:pStyle w:val="ConsPlusNormal"/>
            </w:pPr>
            <w:r>
              <w:t>Управленческий - недостаточная управляемость проектом; недостаточная координация или ошибки координации работы ведомств</w:t>
            </w:r>
          </w:p>
        </w:tc>
        <w:tc>
          <w:tcPr>
            <w:tcW w:w="4252" w:type="dxa"/>
          </w:tcPr>
          <w:p w:rsidR="004168A8" w:rsidRDefault="004168A8">
            <w:pPr>
              <w:pStyle w:val="ConsPlusNormal"/>
            </w:pPr>
            <w:r>
              <w:t>использование системы проектного управления. Четкое распределение ролей участников реализации подпроектов</w:t>
            </w:r>
          </w:p>
        </w:tc>
      </w:tr>
      <w:tr w:rsidR="004168A8">
        <w:tc>
          <w:tcPr>
            <w:tcW w:w="510" w:type="dxa"/>
          </w:tcPr>
          <w:p w:rsidR="004168A8" w:rsidRDefault="004168A8">
            <w:pPr>
              <w:pStyle w:val="ConsPlusNormal"/>
              <w:jc w:val="center"/>
            </w:pPr>
            <w:r>
              <w:t>3.</w:t>
            </w:r>
          </w:p>
        </w:tc>
        <w:tc>
          <w:tcPr>
            <w:tcW w:w="3402" w:type="dxa"/>
          </w:tcPr>
          <w:p w:rsidR="004168A8" w:rsidRDefault="004168A8">
            <w:pPr>
              <w:pStyle w:val="ConsPlusNormal"/>
            </w:pPr>
            <w:r>
              <w:t>Научно-технический и технологический - снижение качества строительства и эксплуатации из-за нарушения технологий или недостаточного внедрения современных технологий</w:t>
            </w:r>
          </w:p>
        </w:tc>
        <w:tc>
          <w:tcPr>
            <w:tcW w:w="4252" w:type="dxa"/>
          </w:tcPr>
          <w:p w:rsidR="004168A8" w:rsidRDefault="004168A8">
            <w:pPr>
              <w:pStyle w:val="ConsPlusNormal"/>
            </w:pPr>
            <w:r>
              <w:t>совершенствование технологического контроля. Ужесточение системы штрафов для подрядчиков и концессионеров за нарушение требований к технологиям строительства автомобильных дорог. Формирование резервов на компенсацию непредвиденных расходов из-за нарушения технологий</w:t>
            </w:r>
          </w:p>
        </w:tc>
      </w:tr>
      <w:tr w:rsidR="004168A8">
        <w:tc>
          <w:tcPr>
            <w:tcW w:w="8164" w:type="dxa"/>
            <w:gridSpan w:val="3"/>
          </w:tcPr>
          <w:p w:rsidR="004168A8" w:rsidRDefault="004168A8">
            <w:pPr>
              <w:pStyle w:val="ConsPlusNormal"/>
              <w:jc w:val="center"/>
              <w:outlineLvl w:val="5"/>
            </w:pPr>
            <w:r>
              <w:t>Ключевые возможности</w:t>
            </w:r>
          </w:p>
        </w:tc>
      </w:tr>
      <w:tr w:rsidR="004168A8">
        <w:tc>
          <w:tcPr>
            <w:tcW w:w="510" w:type="dxa"/>
          </w:tcPr>
          <w:p w:rsidR="004168A8" w:rsidRDefault="004168A8">
            <w:pPr>
              <w:pStyle w:val="ConsPlusNormal"/>
              <w:jc w:val="center"/>
            </w:pPr>
            <w:r>
              <w:t>4.</w:t>
            </w:r>
          </w:p>
        </w:tc>
        <w:tc>
          <w:tcPr>
            <w:tcW w:w="3402" w:type="dxa"/>
          </w:tcPr>
          <w:p w:rsidR="004168A8" w:rsidRDefault="004168A8">
            <w:pPr>
              <w:pStyle w:val="ConsPlusNormal"/>
            </w:pPr>
            <w:r>
              <w:t>Поступление дополнительного финансирования в дорожные фонды в размере 1 процента от акцизов</w:t>
            </w:r>
          </w:p>
        </w:tc>
        <w:tc>
          <w:tcPr>
            <w:tcW w:w="4252" w:type="dxa"/>
          </w:tcPr>
          <w:p w:rsidR="004168A8" w:rsidRDefault="004168A8">
            <w:pPr>
              <w:pStyle w:val="ConsPlusNormal"/>
            </w:pPr>
            <w:r>
              <w:t>формирование первоочередных планов по распределению финансирования</w:t>
            </w:r>
          </w:p>
        </w:tc>
      </w:tr>
      <w:tr w:rsidR="004168A8">
        <w:tc>
          <w:tcPr>
            <w:tcW w:w="510" w:type="dxa"/>
          </w:tcPr>
          <w:p w:rsidR="004168A8" w:rsidRDefault="004168A8">
            <w:pPr>
              <w:pStyle w:val="ConsPlusNormal"/>
              <w:jc w:val="center"/>
            </w:pPr>
            <w:r>
              <w:t>5.</w:t>
            </w:r>
          </w:p>
        </w:tc>
        <w:tc>
          <w:tcPr>
            <w:tcW w:w="3402" w:type="dxa"/>
          </w:tcPr>
          <w:p w:rsidR="004168A8" w:rsidRDefault="004168A8">
            <w:pPr>
              <w:pStyle w:val="ConsPlusNormal"/>
            </w:pPr>
            <w:r>
              <w:t>Увеличение доли протяженности УДС, соответствующей нормативу</w:t>
            </w:r>
          </w:p>
        </w:tc>
        <w:tc>
          <w:tcPr>
            <w:tcW w:w="4252" w:type="dxa"/>
          </w:tcPr>
          <w:p w:rsidR="004168A8" w:rsidRDefault="004168A8">
            <w:pPr>
              <w:pStyle w:val="ConsPlusNormal"/>
            </w:pPr>
            <w:r>
              <w:t>выполнение всего перечня мероприятий по содержанию и ремонту УДС</w:t>
            </w:r>
          </w:p>
        </w:tc>
      </w:tr>
      <w:tr w:rsidR="004168A8">
        <w:tc>
          <w:tcPr>
            <w:tcW w:w="510" w:type="dxa"/>
          </w:tcPr>
          <w:p w:rsidR="004168A8" w:rsidRDefault="004168A8">
            <w:pPr>
              <w:pStyle w:val="ConsPlusNormal"/>
              <w:jc w:val="center"/>
            </w:pPr>
            <w:r>
              <w:t>6.</w:t>
            </w:r>
          </w:p>
        </w:tc>
        <w:tc>
          <w:tcPr>
            <w:tcW w:w="3402" w:type="dxa"/>
          </w:tcPr>
          <w:p w:rsidR="004168A8" w:rsidRDefault="004168A8">
            <w:pPr>
              <w:pStyle w:val="ConsPlusNormal"/>
            </w:pPr>
            <w:r>
              <w:t>Увеличение доли водителей, соблюдающих ПДД</w:t>
            </w:r>
          </w:p>
        </w:tc>
        <w:tc>
          <w:tcPr>
            <w:tcW w:w="4252" w:type="dxa"/>
          </w:tcPr>
          <w:p w:rsidR="004168A8" w:rsidRDefault="004168A8">
            <w:pPr>
              <w:pStyle w:val="ConsPlusNormal"/>
            </w:pPr>
            <w:r>
              <w:t>ликвидация мест концентрации ДТП</w:t>
            </w:r>
          </w:p>
        </w:tc>
      </w:tr>
      <w:tr w:rsidR="004168A8">
        <w:tc>
          <w:tcPr>
            <w:tcW w:w="510" w:type="dxa"/>
          </w:tcPr>
          <w:p w:rsidR="004168A8" w:rsidRDefault="004168A8">
            <w:pPr>
              <w:pStyle w:val="ConsPlusNormal"/>
              <w:jc w:val="center"/>
            </w:pPr>
            <w:r>
              <w:t>7.</w:t>
            </w:r>
          </w:p>
        </w:tc>
        <w:tc>
          <w:tcPr>
            <w:tcW w:w="3402" w:type="dxa"/>
          </w:tcPr>
          <w:p w:rsidR="004168A8" w:rsidRDefault="004168A8">
            <w:pPr>
              <w:pStyle w:val="ConsPlusNormal"/>
            </w:pPr>
            <w:r>
              <w:t>Устранение перегрузки дорожной сети</w:t>
            </w:r>
          </w:p>
        </w:tc>
        <w:tc>
          <w:tcPr>
            <w:tcW w:w="4252" w:type="dxa"/>
          </w:tcPr>
          <w:p w:rsidR="004168A8" w:rsidRDefault="004168A8">
            <w:pPr>
              <w:pStyle w:val="ConsPlusNormal"/>
            </w:pPr>
            <w:r>
              <w:t>строительство новых дорог и развязок, оптимизация организации дорожного движения</w:t>
            </w:r>
          </w:p>
        </w:tc>
      </w:tr>
      <w:tr w:rsidR="004168A8">
        <w:tc>
          <w:tcPr>
            <w:tcW w:w="510" w:type="dxa"/>
          </w:tcPr>
          <w:p w:rsidR="004168A8" w:rsidRDefault="004168A8">
            <w:pPr>
              <w:pStyle w:val="ConsPlusNormal"/>
              <w:jc w:val="center"/>
            </w:pPr>
            <w:r>
              <w:t>8.</w:t>
            </w:r>
          </w:p>
        </w:tc>
        <w:tc>
          <w:tcPr>
            <w:tcW w:w="3402" w:type="dxa"/>
          </w:tcPr>
          <w:p w:rsidR="004168A8" w:rsidRDefault="004168A8">
            <w:pPr>
              <w:pStyle w:val="ConsPlusNormal"/>
            </w:pPr>
            <w:r>
              <w:t>Экономический эффект</w:t>
            </w:r>
          </w:p>
        </w:tc>
        <w:tc>
          <w:tcPr>
            <w:tcW w:w="4252" w:type="dxa"/>
          </w:tcPr>
          <w:p w:rsidR="004168A8" w:rsidRDefault="004168A8">
            <w:pPr>
              <w:pStyle w:val="ConsPlusNormal"/>
            </w:pPr>
            <w:r>
              <w:t xml:space="preserve">совершенствование транспортно-логистической системы Республики Дагестан, создание благоприятных условий для ведения предпринимательской деятельности в регионе, улучшение социально-экономического положения </w:t>
            </w:r>
            <w:r>
              <w:lastRenderedPageBreak/>
              <w:t>республики, улучшение инвестиционного климата, повышение рейтинга Республики Дагестан среди субъектов Российской Федерации</w:t>
            </w:r>
          </w:p>
        </w:tc>
      </w:tr>
    </w:tbl>
    <w:p w:rsidR="004168A8" w:rsidRDefault="004168A8">
      <w:pPr>
        <w:pStyle w:val="ConsPlusNormal"/>
        <w:jc w:val="both"/>
      </w:pPr>
    </w:p>
    <w:p w:rsidR="004168A8" w:rsidRDefault="004168A8">
      <w:pPr>
        <w:pStyle w:val="ConsPlusNormal"/>
        <w:jc w:val="center"/>
        <w:outlineLvl w:val="4"/>
      </w:pPr>
      <w:r>
        <w:t>1.6. Описание проекта</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93"/>
      </w:tblGrid>
      <w:tr w:rsidR="004168A8">
        <w:tc>
          <w:tcPr>
            <w:tcW w:w="2835" w:type="dxa"/>
          </w:tcPr>
          <w:p w:rsidR="004168A8" w:rsidRDefault="004168A8">
            <w:pPr>
              <w:pStyle w:val="ConsPlusNormal"/>
            </w:pPr>
            <w:r>
              <w:t>Связь с государственными программами Российской Федерации</w:t>
            </w:r>
          </w:p>
        </w:tc>
        <w:tc>
          <w:tcPr>
            <w:tcW w:w="6293" w:type="dxa"/>
          </w:tcPr>
          <w:p w:rsidR="004168A8" w:rsidRDefault="004168A8">
            <w:pPr>
              <w:pStyle w:val="ConsPlusNormal"/>
            </w:pPr>
            <w:r>
              <w:t xml:space="preserve">государственная </w:t>
            </w:r>
            <w:hyperlink r:id="rId8" w:history="1">
              <w:r>
                <w:rPr>
                  <w:color w:val="0000FF"/>
                </w:rPr>
                <w:t>программа</w:t>
              </w:r>
            </w:hyperlink>
            <w:r>
              <w:t xml:space="preserve"> Российской Федерации "Развитие транспортной системы";</w:t>
            </w:r>
          </w:p>
          <w:p w:rsidR="004168A8" w:rsidRDefault="004168A8">
            <w:pPr>
              <w:pStyle w:val="ConsPlusNormal"/>
            </w:pPr>
            <w:r>
              <w:t xml:space="preserve">федеральная целевая </w:t>
            </w:r>
            <w:hyperlink r:id="rId9" w:history="1">
              <w:r>
                <w:rPr>
                  <w:color w:val="0000FF"/>
                </w:rPr>
                <w:t>программа</w:t>
              </w:r>
            </w:hyperlink>
            <w:r>
              <w:t xml:space="preserve"> "Повышение безопасности дорожного движения в 2013-2020 годах"</w:t>
            </w:r>
          </w:p>
        </w:tc>
      </w:tr>
      <w:tr w:rsidR="004168A8">
        <w:tc>
          <w:tcPr>
            <w:tcW w:w="2835" w:type="dxa"/>
          </w:tcPr>
          <w:p w:rsidR="004168A8" w:rsidRDefault="004168A8">
            <w:pPr>
              <w:pStyle w:val="ConsPlusNormal"/>
            </w:pPr>
            <w:r>
              <w:t>Взаимосвязь с другими проектами и программами</w:t>
            </w:r>
          </w:p>
        </w:tc>
        <w:tc>
          <w:tcPr>
            <w:tcW w:w="6293" w:type="dxa"/>
          </w:tcPr>
          <w:p w:rsidR="004168A8" w:rsidRDefault="004168A8">
            <w:pPr>
              <w:pStyle w:val="ConsPlusNormal"/>
            </w:pPr>
            <w:r>
              <w:t>государственная программа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2018-2020 годов"</w:t>
            </w:r>
          </w:p>
        </w:tc>
      </w:tr>
      <w:tr w:rsidR="004168A8">
        <w:tc>
          <w:tcPr>
            <w:tcW w:w="2835" w:type="dxa"/>
          </w:tcPr>
          <w:p w:rsidR="004168A8" w:rsidRDefault="004168A8">
            <w:pPr>
              <w:pStyle w:val="ConsPlusNormal"/>
            </w:pPr>
            <w:r>
              <w:t>Формальные основания для инициации</w:t>
            </w:r>
          </w:p>
        </w:tc>
        <w:tc>
          <w:tcPr>
            <w:tcW w:w="6293" w:type="dxa"/>
          </w:tcPr>
          <w:p w:rsidR="004168A8" w:rsidRDefault="004168A8">
            <w:pPr>
              <w:pStyle w:val="ConsPlusNormal"/>
            </w:pPr>
            <w:r>
              <w:t>поручение Председателя Правительства Российской Федерации Д.А.Медведева от 3 августа 2016 г. N ДМ-П6-4620 об исполнении решений, принятых на заседании Совета при Президенте Российской Федерации по стратегическому развитию и приоритетным проектам 13 июля 2016 г. (протокол N 1, Пр-1454 от 27 июля 2016 г.);</w:t>
            </w:r>
          </w:p>
          <w:p w:rsidR="004168A8" w:rsidRDefault="004168A8">
            <w:pPr>
              <w:pStyle w:val="ConsPlusNormal"/>
            </w:pPr>
            <w:r>
              <w:t>поручение Председателя Правительства Российской Федерации Д.А.Медведева от 15 октября 2016 г. N ДМ-П6-6192 об исполнении решений, принятых на заседании Совета при Президенте Российской Федерации по стратегическому развитию и приоритетным проектам 21 сентября 2016 г. (протокол N 2, Пр-1919 от 6 октября 2016 г.)</w:t>
            </w:r>
          </w:p>
        </w:tc>
      </w:tr>
      <w:tr w:rsidR="004168A8">
        <w:tc>
          <w:tcPr>
            <w:tcW w:w="2835" w:type="dxa"/>
          </w:tcPr>
          <w:p w:rsidR="004168A8" w:rsidRDefault="004168A8">
            <w:pPr>
              <w:pStyle w:val="ConsPlusNormal"/>
            </w:pPr>
            <w:r>
              <w:t>Дополнительная информация (предположения)</w:t>
            </w:r>
          </w:p>
        </w:tc>
        <w:tc>
          <w:tcPr>
            <w:tcW w:w="6293" w:type="dxa"/>
          </w:tcPr>
          <w:p w:rsidR="004168A8" w:rsidRDefault="004168A8">
            <w:pPr>
              <w:pStyle w:val="ConsPlusNormal"/>
            </w:pPr>
            <w:r>
              <w:t>цели Проекта достижимы при условии удовлетворения следующих требований:</w:t>
            </w:r>
          </w:p>
          <w:p w:rsidR="004168A8" w:rsidRDefault="004168A8">
            <w:pPr>
              <w:pStyle w:val="ConsPlusNormal"/>
            </w:pPr>
            <w:r>
              <w:t>наличие достаточного объема финансовых ресурсов;</w:t>
            </w:r>
          </w:p>
          <w:p w:rsidR="004168A8" w:rsidRDefault="004168A8">
            <w:pPr>
              <w:pStyle w:val="ConsPlusNormal"/>
            </w:pPr>
            <w:r>
              <w:t>наличие развитого рынка услуг, связанных с дорожным хозяйством</w:t>
            </w:r>
          </w:p>
        </w:tc>
      </w:tr>
    </w:tbl>
    <w:p w:rsidR="004168A8" w:rsidRDefault="004168A8">
      <w:pPr>
        <w:pStyle w:val="ConsPlusNormal"/>
        <w:jc w:val="both"/>
      </w:pPr>
    </w:p>
    <w:p w:rsidR="004168A8" w:rsidRDefault="004168A8">
      <w:pPr>
        <w:pStyle w:val="ConsPlusNormal"/>
        <w:jc w:val="center"/>
        <w:outlineLvl w:val="3"/>
      </w:pPr>
      <w:r>
        <w:t>ОБОСНОВАНИЕ ПАСПОРТА</w:t>
      </w:r>
    </w:p>
    <w:p w:rsidR="004168A8" w:rsidRDefault="004168A8">
      <w:pPr>
        <w:pStyle w:val="ConsPlusNormal"/>
        <w:jc w:val="center"/>
      </w:pPr>
      <w:r>
        <w:t>ПРОГРАММЫ КОМПЛЕКСНОГО РАЗВИТИЯ ТРАНСПОРТНОЙ ИНФРАСТРУКТУРЫ</w:t>
      </w:r>
    </w:p>
    <w:p w:rsidR="004168A8" w:rsidRDefault="004168A8">
      <w:pPr>
        <w:pStyle w:val="ConsPlusNormal"/>
        <w:jc w:val="center"/>
      </w:pPr>
      <w:r>
        <w:t>МАХАЧКАЛИНСКОЙ ГОРОДСКОЙ АГЛОМЕРАЦИИ В РАМКАХ ПРИОРИТЕТНОГО</w:t>
      </w:r>
    </w:p>
    <w:p w:rsidR="004168A8" w:rsidRDefault="004168A8">
      <w:pPr>
        <w:pStyle w:val="ConsPlusNormal"/>
        <w:jc w:val="center"/>
      </w:pPr>
      <w:r>
        <w:t>НАПРАВЛЕНИЯ СТРАТЕГИЧЕСКОГО РАЗВИТИЯ РОССИЙСКОЙ ФЕДЕРАЦИИ</w:t>
      </w:r>
    </w:p>
    <w:p w:rsidR="004168A8" w:rsidRDefault="004168A8">
      <w:pPr>
        <w:pStyle w:val="ConsPlusNormal"/>
        <w:jc w:val="center"/>
      </w:pPr>
      <w:r>
        <w:t>"БЕЗОПАСНЫЕ И КАЧЕСТВЕННЫЕ ДОРОГИ"</w:t>
      </w:r>
    </w:p>
    <w:p w:rsidR="004168A8" w:rsidRDefault="004168A8">
      <w:pPr>
        <w:pStyle w:val="ConsPlusNormal"/>
        <w:jc w:val="both"/>
      </w:pPr>
    </w:p>
    <w:p w:rsidR="004168A8" w:rsidRDefault="004168A8">
      <w:pPr>
        <w:pStyle w:val="ConsPlusNormal"/>
        <w:jc w:val="center"/>
        <w:outlineLvl w:val="4"/>
      </w:pPr>
      <w:r>
        <w:t>1.7. Структурная декомпозиция результатов</w:t>
      </w:r>
    </w:p>
    <w:p w:rsidR="004168A8" w:rsidRDefault="004168A8">
      <w:pPr>
        <w:pStyle w:val="ConsPlusNormal"/>
        <w:jc w:val="center"/>
      </w:pPr>
      <w:r>
        <w:t>(продукта) проекта</w:t>
      </w:r>
    </w:p>
    <w:p w:rsidR="004168A8" w:rsidRDefault="004168A8">
      <w:pPr>
        <w:pStyle w:val="ConsPlusNormal"/>
        <w:jc w:val="both"/>
      </w:pPr>
    </w:p>
    <w:p w:rsidR="004168A8" w:rsidRDefault="004168A8">
      <w:pPr>
        <w:pStyle w:val="ConsPlusNonformat"/>
        <w:jc w:val="both"/>
      </w:pPr>
      <w:r>
        <w:t xml:space="preserve">        ┌──────────────────────────────────────────────────────┐</w:t>
      </w:r>
    </w:p>
    <w:p w:rsidR="004168A8" w:rsidRDefault="004168A8">
      <w:pPr>
        <w:pStyle w:val="ConsPlusNonformat"/>
        <w:jc w:val="both"/>
      </w:pPr>
      <w:r>
        <w:t xml:space="preserve">        │      Безопасные и качественные дороги Махачкалинской │</w:t>
      </w:r>
    </w:p>
    <w:p w:rsidR="004168A8" w:rsidRDefault="004168A8">
      <w:pPr>
        <w:pStyle w:val="ConsPlusNonformat"/>
        <w:jc w:val="both"/>
      </w:pPr>
      <w:r>
        <w:t xml:space="preserve">        │                    городской агломерации             │</w:t>
      </w:r>
    </w:p>
    <w:p w:rsidR="004168A8" w:rsidRDefault="004168A8">
      <w:pPr>
        <w:pStyle w:val="ConsPlusNonformat"/>
        <w:jc w:val="both"/>
      </w:pPr>
      <w:r>
        <w:t xml:space="preserve">        └───────────────────────────┬──────────────────────────┘</w:t>
      </w:r>
    </w:p>
    <w:p w:rsidR="004168A8" w:rsidRDefault="004168A8">
      <w:pPr>
        <w:pStyle w:val="ConsPlusNonformat"/>
        <w:jc w:val="both"/>
      </w:pPr>
      <w:r>
        <w:t xml:space="preserve">   ┌───────────────────────────────┬┴─────────┬───────────────────────┐</w:t>
      </w:r>
    </w:p>
    <w:p w:rsidR="004168A8" w:rsidRDefault="004168A8">
      <w:pPr>
        <w:pStyle w:val="ConsPlusNonformat"/>
        <w:jc w:val="both"/>
      </w:pPr>
      <w:r>
        <w:t>┌──┴────────────────┐ ┌────────────┴───┐ ┌────┴─────────┐ ┌───────────┴───┐</w:t>
      </w:r>
    </w:p>
    <w:p w:rsidR="004168A8" w:rsidRDefault="004168A8">
      <w:pPr>
        <w:pStyle w:val="ConsPlusNonformat"/>
        <w:jc w:val="both"/>
      </w:pPr>
      <w:r>
        <w:t>│  1. Обеспечение   │ │ 2. Приведение  │ │ 3. Устранение│ │4. Формирование│</w:t>
      </w:r>
    </w:p>
    <w:p w:rsidR="004168A8" w:rsidRDefault="004168A8">
      <w:pPr>
        <w:pStyle w:val="ConsPlusNonformat"/>
        <w:jc w:val="both"/>
      </w:pPr>
      <w:r>
        <w:t>│необходимого уровня│ │ дорожной сети  │ │  перегрузки  │ │  механизмов   │</w:t>
      </w:r>
    </w:p>
    <w:p w:rsidR="004168A8" w:rsidRDefault="004168A8">
      <w:pPr>
        <w:pStyle w:val="ConsPlusNonformat"/>
        <w:jc w:val="both"/>
      </w:pPr>
      <w:r>
        <w:t>│   безопасности    │ │ в нормативное  │ │дорожной сети │ │ общественного │</w:t>
      </w:r>
    </w:p>
    <w:p w:rsidR="004168A8" w:rsidRDefault="004168A8">
      <w:pPr>
        <w:pStyle w:val="ConsPlusNonformat"/>
        <w:jc w:val="both"/>
      </w:pPr>
      <w:r>
        <w:lastRenderedPageBreak/>
        <w:t>│ дорожного движения│ │  транспортно-  │ └──────────────┘ │   контроля    │</w:t>
      </w:r>
    </w:p>
    <w:p w:rsidR="004168A8" w:rsidRDefault="004168A8">
      <w:pPr>
        <w:pStyle w:val="ConsPlusNonformat"/>
        <w:jc w:val="both"/>
      </w:pPr>
      <w:r>
        <w:t>│  на дорожной сети │ │эксплуатационное│                  └───────────────┘</w:t>
      </w:r>
    </w:p>
    <w:p w:rsidR="004168A8" w:rsidRDefault="004168A8">
      <w:pPr>
        <w:pStyle w:val="ConsPlusNonformat"/>
        <w:jc w:val="both"/>
      </w:pPr>
      <w:r>
        <w:t>└───────────────────┘ │   состояние    │</w:t>
      </w:r>
    </w:p>
    <w:p w:rsidR="004168A8" w:rsidRDefault="004168A8">
      <w:pPr>
        <w:pStyle w:val="ConsPlusNonformat"/>
        <w:jc w:val="both"/>
      </w:pPr>
      <w:r>
        <w:t xml:space="preserve">                      └────────────────┘</w:t>
      </w:r>
    </w:p>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center"/>
        <w:outlineLvl w:val="4"/>
      </w:pPr>
      <w:r>
        <w:lastRenderedPageBreak/>
        <w:t>1.8. Календарный план-график работ</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994"/>
        <w:gridCol w:w="1286"/>
        <w:gridCol w:w="1286"/>
        <w:gridCol w:w="624"/>
        <w:gridCol w:w="510"/>
        <w:gridCol w:w="510"/>
        <w:gridCol w:w="510"/>
        <w:gridCol w:w="510"/>
        <w:gridCol w:w="510"/>
        <w:gridCol w:w="510"/>
        <w:gridCol w:w="510"/>
        <w:gridCol w:w="510"/>
        <w:gridCol w:w="510"/>
        <w:gridCol w:w="510"/>
        <w:gridCol w:w="510"/>
        <w:gridCol w:w="510"/>
      </w:tblGrid>
      <w:tr w:rsidR="004168A8">
        <w:tc>
          <w:tcPr>
            <w:tcW w:w="510" w:type="dxa"/>
            <w:vMerge w:val="restart"/>
          </w:tcPr>
          <w:p w:rsidR="004168A8" w:rsidRDefault="004168A8">
            <w:pPr>
              <w:pStyle w:val="ConsPlusNormal"/>
              <w:jc w:val="center"/>
            </w:pPr>
            <w:r>
              <w:t>N п/п</w:t>
            </w:r>
          </w:p>
        </w:tc>
        <w:tc>
          <w:tcPr>
            <w:tcW w:w="4252" w:type="dxa"/>
            <w:vMerge w:val="restart"/>
          </w:tcPr>
          <w:p w:rsidR="004168A8" w:rsidRDefault="004168A8">
            <w:pPr>
              <w:pStyle w:val="ConsPlusNormal"/>
              <w:jc w:val="center"/>
            </w:pPr>
            <w:r>
              <w:t>Наименование</w:t>
            </w:r>
          </w:p>
        </w:tc>
        <w:tc>
          <w:tcPr>
            <w:tcW w:w="994" w:type="dxa"/>
            <w:vMerge w:val="restart"/>
          </w:tcPr>
          <w:p w:rsidR="004168A8" w:rsidRDefault="004168A8">
            <w:pPr>
              <w:pStyle w:val="ConsPlusNormal"/>
              <w:jc w:val="center"/>
            </w:pPr>
            <w:r>
              <w:t>Длительность, дней</w:t>
            </w:r>
          </w:p>
        </w:tc>
        <w:tc>
          <w:tcPr>
            <w:tcW w:w="1286" w:type="dxa"/>
            <w:vMerge w:val="restart"/>
          </w:tcPr>
          <w:p w:rsidR="004168A8" w:rsidRDefault="004168A8">
            <w:pPr>
              <w:pStyle w:val="ConsPlusNormal"/>
              <w:jc w:val="center"/>
            </w:pPr>
            <w:r>
              <w:t>Начало</w:t>
            </w:r>
          </w:p>
        </w:tc>
        <w:tc>
          <w:tcPr>
            <w:tcW w:w="1286" w:type="dxa"/>
            <w:vMerge w:val="restart"/>
          </w:tcPr>
          <w:p w:rsidR="004168A8" w:rsidRDefault="004168A8">
            <w:pPr>
              <w:pStyle w:val="ConsPlusNormal"/>
              <w:jc w:val="center"/>
            </w:pPr>
            <w:r>
              <w:t>Окончание</w:t>
            </w:r>
          </w:p>
        </w:tc>
        <w:tc>
          <w:tcPr>
            <w:tcW w:w="624" w:type="dxa"/>
          </w:tcPr>
          <w:p w:rsidR="004168A8" w:rsidRDefault="004168A8">
            <w:pPr>
              <w:pStyle w:val="ConsPlusNormal"/>
              <w:jc w:val="center"/>
            </w:pPr>
            <w:r>
              <w:t>2016</w:t>
            </w:r>
          </w:p>
        </w:tc>
        <w:tc>
          <w:tcPr>
            <w:tcW w:w="2040" w:type="dxa"/>
            <w:gridSpan w:val="4"/>
          </w:tcPr>
          <w:p w:rsidR="004168A8" w:rsidRDefault="004168A8">
            <w:pPr>
              <w:pStyle w:val="ConsPlusNormal"/>
              <w:jc w:val="center"/>
            </w:pPr>
            <w:r>
              <w:t>2017</w:t>
            </w:r>
          </w:p>
        </w:tc>
        <w:tc>
          <w:tcPr>
            <w:tcW w:w="2040" w:type="dxa"/>
            <w:gridSpan w:val="4"/>
          </w:tcPr>
          <w:p w:rsidR="004168A8" w:rsidRDefault="004168A8">
            <w:pPr>
              <w:pStyle w:val="ConsPlusNormal"/>
              <w:jc w:val="center"/>
            </w:pPr>
            <w:r>
              <w:t>2018</w:t>
            </w:r>
          </w:p>
        </w:tc>
        <w:tc>
          <w:tcPr>
            <w:tcW w:w="2040" w:type="dxa"/>
            <w:gridSpan w:val="4"/>
          </w:tcPr>
          <w:p w:rsidR="004168A8" w:rsidRDefault="004168A8">
            <w:pPr>
              <w:pStyle w:val="ConsPlusNormal"/>
              <w:jc w:val="center"/>
            </w:pPr>
            <w:r>
              <w:t>2019-2025</w:t>
            </w:r>
          </w:p>
        </w:tc>
      </w:tr>
      <w:tr w:rsidR="004168A8">
        <w:tc>
          <w:tcPr>
            <w:tcW w:w="510" w:type="dxa"/>
            <w:vMerge/>
          </w:tcPr>
          <w:p w:rsidR="004168A8" w:rsidRDefault="004168A8"/>
        </w:tc>
        <w:tc>
          <w:tcPr>
            <w:tcW w:w="4252" w:type="dxa"/>
            <w:vMerge/>
          </w:tcPr>
          <w:p w:rsidR="004168A8" w:rsidRDefault="004168A8"/>
        </w:tc>
        <w:tc>
          <w:tcPr>
            <w:tcW w:w="994" w:type="dxa"/>
            <w:vMerge/>
          </w:tcPr>
          <w:p w:rsidR="004168A8" w:rsidRDefault="004168A8"/>
        </w:tc>
        <w:tc>
          <w:tcPr>
            <w:tcW w:w="1286" w:type="dxa"/>
            <w:vMerge/>
          </w:tcPr>
          <w:p w:rsidR="004168A8" w:rsidRDefault="004168A8"/>
        </w:tc>
        <w:tc>
          <w:tcPr>
            <w:tcW w:w="1286" w:type="dxa"/>
            <w:vMerge/>
          </w:tcPr>
          <w:p w:rsidR="004168A8" w:rsidRDefault="004168A8"/>
        </w:tc>
        <w:tc>
          <w:tcPr>
            <w:tcW w:w="624" w:type="dxa"/>
          </w:tcPr>
          <w:p w:rsidR="004168A8" w:rsidRDefault="004168A8">
            <w:pPr>
              <w:pStyle w:val="ConsPlusNormal"/>
              <w:jc w:val="center"/>
            </w:pPr>
            <w:r>
              <w:t>IV</w:t>
            </w:r>
          </w:p>
        </w:tc>
        <w:tc>
          <w:tcPr>
            <w:tcW w:w="510" w:type="dxa"/>
          </w:tcPr>
          <w:p w:rsidR="004168A8" w:rsidRDefault="004168A8">
            <w:pPr>
              <w:pStyle w:val="ConsPlusNormal"/>
              <w:jc w:val="center"/>
            </w:pPr>
            <w:r>
              <w:t>I</w:t>
            </w:r>
          </w:p>
        </w:tc>
        <w:tc>
          <w:tcPr>
            <w:tcW w:w="510" w:type="dxa"/>
          </w:tcPr>
          <w:p w:rsidR="004168A8" w:rsidRDefault="004168A8">
            <w:pPr>
              <w:pStyle w:val="ConsPlusNormal"/>
              <w:jc w:val="center"/>
            </w:pPr>
            <w:r>
              <w:t>II</w:t>
            </w:r>
          </w:p>
        </w:tc>
        <w:tc>
          <w:tcPr>
            <w:tcW w:w="510" w:type="dxa"/>
          </w:tcPr>
          <w:p w:rsidR="004168A8" w:rsidRDefault="004168A8">
            <w:pPr>
              <w:pStyle w:val="ConsPlusNormal"/>
              <w:jc w:val="center"/>
            </w:pPr>
            <w:r>
              <w:t>III</w:t>
            </w:r>
          </w:p>
        </w:tc>
        <w:tc>
          <w:tcPr>
            <w:tcW w:w="510" w:type="dxa"/>
          </w:tcPr>
          <w:p w:rsidR="004168A8" w:rsidRDefault="004168A8">
            <w:pPr>
              <w:pStyle w:val="ConsPlusNormal"/>
              <w:jc w:val="center"/>
            </w:pPr>
            <w:r>
              <w:t>IV</w:t>
            </w:r>
          </w:p>
        </w:tc>
        <w:tc>
          <w:tcPr>
            <w:tcW w:w="510" w:type="dxa"/>
          </w:tcPr>
          <w:p w:rsidR="004168A8" w:rsidRDefault="004168A8">
            <w:pPr>
              <w:pStyle w:val="ConsPlusNormal"/>
              <w:jc w:val="center"/>
            </w:pPr>
            <w:r>
              <w:t>I</w:t>
            </w:r>
          </w:p>
        </w:tc>
        <w:tc>
          <w:tcPr>
            <w:tcW w:w="510" w:type="dxa"/>
          </w:tcPr>
          <w:p w:rsidR="004168A8" w:rsidRDefault="004168A8">
            <w:pPr>
              <w:pStyle w:val="ConsPlusNormal"/>
              <w:jc w:val="center"/>
            </w:pPr>
            <w:r>
              <w:t>II</w:t>
            </w:r>
          </w:p>
        </w:tc>
        <w:tc>
          <w:tcPr>
            <w:tcW w:w="510" w:type="dxa"/>
          </w:tcPr>
          <w:p w:rsidR="004168A8" w:rsidRDefault="004168A8">
            <w:pPr>
              <w:pStyle w:val="ConsPlusNormal"/>
              <w:jc w:val="center"/>
            </w:pPr>
            <w:r>
              <w:t>III</w:t>
            </w:r>
          </w:p>
        </w:tc>
        <w:tc>
          <w:tcPr>
            <w:tcW w:w="510" w:type="dxa"/>
          </w:tcPr>
          <w:p w:rsidR="004168A8" w:rsidRDefault="004168A8">
            <w:pPr>
              <w:pStyle w:val="ConsPlusNormal"/>
              <w:jc w:val="center"/>
            </w:pPr>
            <w:r>
              <w:t>IV</w:t>
            </w:r>
          </w:p>
        </w:tc>
        <w:tc>
          <w:tcPr>
            <w:tcW w:w="510" w:type="dxa"/>
          </w:tcPr>
          <w:p w:rsidR="004168A8" w:rsidRDefault="004168A8">
            <w:pPr>
              <w:pStyle w:val="ConsPlusNormal"/>
              <w:jc w:val="center"/>
            </w:pPr>
            <w:r>
              <w:t>I</w:t>
            </w:r>
          </w:p>
        </w:tc>
        <w:tc>
          <w:tcPr>
            <w:tcW w:w="510" w:type="dxa"/>
          </w:tcPr>
          <w:p w:rsidR="004168A8" w:rsidRDefault="004168A8">
            <w:pPr>
              <w:pStyle w:val="ConsPlusNormal"/>
              <w:jc w:val="center"/>
            </w:pPr>
            <w:r>
              <w:t>II</w:t>
            </w:r>
          </w:p>
        </w:tc>
        <w:tc>
          <w:tcPr>
            <w:tcW w:w="510" w:type="dxa"/>
          </w:tcPr>
          <w:p w:rsidR="004168A8" w:rsidRDefault="004168A8">
            <w:pPr>
              <w:pStyle w:val="ConsPlusNormal"/>
              <w:jc w:val="center"/>
            </w:pPr>
            <w:r>
              <w:t>III</w:t>
            </w:r>
          </w:p>
        </w:tc>
        <w:tc>
          <w:tcPr>
            <w:tcW w:w="510" w:type="dxa"/>
          </w:tcPr>
          <w:p w:rsidR="004168A8" w:rsidRDefault="004168A8">
            <w:pPr>
              <w:pStyle w:val="ConsPlusNormal"/>
              <w:jc w:val="center"/>
            </w:pPr>
            <w:r>
              <w:t>IV</w:t>
            </w:r>
          </w:p>
        </w:tc>
      </w:tr>
      <w:tr w:rsidR="004168A8">
        <w:tc>
          <w:tcPr>
            <w:tcW w:w="510" w:type="dxa"/>
          </w:tcPr>
          <w:p w:rsidR="004168A8" w:rsidRDefault="004168A8">
            <w:pPr>
              <w:pStyle w:val="ConsPlusNormal"/>
              <w:jc w:val="center"/>
            </w:pPr>
            <w:r>
              <w:t>1.</w:t>
            </w:r>
          </w:p>
        </w:tc>
        <w:tc>
          <w:tcPr>
            <w:tcW w:w="4252" w:type="dxa"/>
          </w:tcPr>
          <w:p w:rsidR="004168A8" w:rsidRDefault="004168A8">
            <w:pPr>
              <w:pStyle w:val="ConsPlusNormal"/>
            </w:pPr>
            <w:r>
              <w:t>Паспорт проекта утвержден</w:t>
            </w:r>
          </w:p>
        </w:tc>
        <w:tc>
          <w:tcPr>
            <w:tcW w:w="994" w:type="dxa"/>
          </w:tcPr>
          <w:p w:rsidR="004168A8" w:rsidRDefault="004168A8">
            <w:pPr>
              <w:pStyle w:val="ConsPlusNormal"/>
              <w:jc w:val="center"/>
            </w:pPr>
            <w:r>
              <w:t>1</w:t>
            </w:r>
          </w:p>
        </w:tc>
        <w:tc>
          <w:tcPr>
            <w:tcW w:w="1286" w:type="dxa"/>
          </w:tcPr>
          <w:p w:rsidR="004168A8" w:rsidRDefault="004168A8">
            <w:pPr>
              <w:pStyle w:val="ConsPlusNormal"/>
              <w:jc w:val="center"/>
            </w:pPr>
            <w:r>
              <w:t>18.11.2016</w:t>
            </w:r>
          </w:p>
        </w:tc>
        <w:tc>
          <w:tcPr>
            <w:tcW w:w="1286" w:type="dxa"/>
          </w:tcPr>
          <w:p w:rsidR="004168A8" w:rsidRDefault="004168A8">
            <w:pPr>
              <w:pStyle w:val="ConsPlusNormal"/>
            </w:pPr>
          </w:p>
        </w:tc>
        <w:tc>
          <w:tcPr>
            <w:tcW w:w="624"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представленных субъектами Российской Федерации проектов программ комплексного развития транспортной инфраструктуры городских агломераций в рамках приоритетного проекта "Безопасные и качественные дороги" (далее - программы комплексного развития транспортной инфраструктуры городских агломераций) предложения по распределению в 2017 году государственной поддержки за счет средств федерального бюджета на реализацию программ субъектов Российской Федерации, предусматривающих достижение целевых показателей программ комплексного развития транспортной инфраструктуры городских агломераций, а также целевые показатели программ комплексного развития транспортной инфраструктуры городских агломераций</w:t>
            </w:r>
          </w:p>
        </w:tc>
        <w:tc>
          <w:tcPr>
            <w:tcW w:w="994" w:type="dxa"/>
          </w:tcPr>
          <w:p w:rsidR="004168A8" w:rsidRDefault="004168A8">
            <w:pPr>
              <w:pStyle w:val="ConsPlusNormal"/>
            </w:pPr>
          </w:p>
        </w:tc>
        <w:tc>
          <w:tcPr>
            <w:tcW w:w="1286" w:type="dxa"/>
          </w:tcPr>
          <w:p w:rsidR="004168A8" w:rsidRDefault="004168A8">
            <w:pPr>
              <w:pStyle w:val="ConsPlusNormal"/>
              <w:jc w:val="center"/>
            </w:pPr>
            <w:r>
              <w:t>19.11.2016</w:t>
            </w:r>
          </w:p>
        </w:tc>
        <w:tc>
          <w:tcPr>
            <w:tcW w:w="1286" w:type="dxa"/>
          </w:tcPr>
          <w:p w:rsidR="004168A8" w:rsidRDefault="004168A8">
            <w:pPr>
              <w:pStyle w:val="ConsPlusNormal"/>
              <w:jc w:val="center"/>
            </w:pPr>
            <w:r>
              <w:t>16.12.2016</w:t>
            </w:r>
          </w:p>
        </w:tc>
        <w:tc>
          <w:tcPr>
            <w:tcW w:w="624"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w:t>
            </w:r>
          </w:p>
        </w:tc>
        <w:tc>
          <w:tcPr>
            <w:tcW w:w="4252" w:type="dxa"/>
          </w:tcPr>
          <w:p w:rsidR="004168A8" w:rsidRDefault="004168A8">
            <w:pPr>
              <w:pStyle w:val="ConsPlusNormal"/>
            </w:pPr>
            <w:r>
              <w:t xml:space="preserve">Подготовлены и направлены на рассмотрение в заинтересованные </w:t>
            </w:r>
            <w:r>
              <w:lastRenderedPageBreak/>
              <w:t>федеральные органы исполнительной власти и представителям экспертного сообщества предложения по архитектуре и функционалу разрабатываемых в рамках проекта информационно-аналитических систем, в том числе проекты необходимых технических заданий</w:t>
            </w:r>
          </w:p>
        </w:tc>
        <w:tc>
          <w:tcPr>
            <w:tcW w:w="994" w:type="dxa"/>
          </w:tcPr>
          <w:p w:rsidR="004168A8" w:rsidRDefault="004168A8">
            <w:pPr>
              <w:pStyle w:val="ConsPlusNormal"/>
            </w:pPr>
          </w:p>
        </w:tc>
        <w:tc>
          <w:tcPr>
            <w:tcW w:w="1286" w:type="dxa"/>
          </w:tcPr>
          <w:p w:rsidR="004168A8" w:rsidRDefault="004168A8">
            <w:pPr>
              <w:pStyle w:val="ConsPlusNormal"/>
              <w:jc w:val="center"/>
            </w:pPr>
            <w:r>
              <w:t>19.11.2016</w:t>
            </w:r>
          </w:p>
        </w:tc>
        <w:tc>
          <w:tcPr>
            <w:tcW w:w="1286" w:type="dxa"/>
          </w:tcPr>
          <w:p w:rsidR="004168A8" w:rsidRDefault="004168A8">
            <w:pPr>
              <w:pStyle w:val="ConsPlusNormal"/>
              <w:jc w:val="center"/>
            </w:pPr>
            <w:r>
              <w:t>16.12.2016</w:t>
            </w:r>
          </w:p>
        </w:tc>
        <w:tc>
          <w:tcPr>
            <w:tcW w:w="624"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4.</w:t>
            </w:r>
          </w:p>
        </w:tc>
        <w:tc>
          <w:tcPr>
            <w:tcW w:w="4252" w:type="dxa"/>
          </w:tcPr>
          <w:p w:rsidR="004168A8" w:rsidRDefault="004168A8">
            <w:pPr>
              <w:pStyle w:val="ConsPlusNormal"/>
            </w:pPr>
            <w:r>
              <w:t>В государственную программу Республики Дагестан "Развитие территориальных автомобильных дорог республиканского, межмуниципального и местного значения Республики Дагестан на период 2015-2017 годов" в качестве аналитических приложений включена Программа комплексного развития транспортной инфраструктуры Махачкалинской 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17.12.2016</w:t>
            </w:r>
          </w:p>
        </w:tc>
        <w:tc>
          <w:tcPr>
            <w:tcW w:w="1286" w:type="dxa"/>
          </w:tcPr>
          <w:p w:rsidR="004168A8" w:rsidRDefault="004168A8">
            <w:pPr>
              <w:pStyle w:val="ConsPlusNormal"/>
              <w:jc w:val="center"/>
            </w:pPr>
            <w:r>
              <w:t>26.12.2016</w:t>
            </w:r>
          </w:p>
        </w:tc>
        <w:tc>
          <w:tcPr>
            <w:tcW w:w="624"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5.</w:t>
            </w:r>
          </w:p>
        </w:tc>
        <w:tc>
          <w:tcPr>
            <w:tcW w:w="4252" w:type="dxa"/>
          </w:tcPr>
          <w:p w:rsidR="004168A8" w:rsidRDefault="004168A8">
            <w:pPr>
              <w:pStyle w:val="ConsPlusNormal"/>
            </w:pPr>
            <w:r>
              <w:t>Сводный план проекта утвержден</w:t>
            </w:r>
          </w:p>
        </w:tc>
        <w:tc>
          <w:tcPr>
            <w:tcW w:w="994" w:type="dxa"/>
          </w:tcPr>
          <w:p w:rsidR="004168A8" w:rsidRDefault="004168A8">
            <w:pPr>
              <w:pStyle w:val="ConsPlusNormal"/>
            </w:pPr>
          </w:p>
        </w:tc>
        <w:tc>
          <w:tcPr>
            <w:tcW w:w="1286" w:type="dxa"/>
          </w:tcPr>
          <w:p w:rsidR="004168A8" w:rsidRDefault="004168A8">
            <w:pPr>
              <w:pStyle w:val="ConsPlusNormal"/>
              <w:jc w:val="center"/>
            </w:pPr>
            <w:r>
              <w:t>27.12.2016</w:t>
            </w:r>
          </w:p>
        </w:tc>
        <w:tc>
          <w:tcPr>
            <w:tcW w:w="1286" w:type="dxa"/>
          </w:tcPr>
          <w:p w:rsidR="004168A8" w:rsidRDefault="004168A8">
            <w:pPr>
              <w:pStyle w:val="ConsPlusNormal"/>
              <w:jc w:val="center"/>
            </w:pPr>
            <w:r>
              <w:t>16.01.2017</w:t>
            </w:r>
          </w:p>
        </w:tc>
        <w:tc>
          <w:tcPr>
            <w:tcW w:w="624"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6.</w:t>
            </w:r>
          </w:p>
        </w:tc>
        <w:tc>
          <w:tcPr>
            <w:tcW w:w="4252" w:type="dxa"/>
          </w:tcPr>
          <w:p w:rsidR="004168A8" w:rsidRDefault="004168A8">
            <w:pPr>
              <w:pStyle w:val="ConsPlusNormal"/>
            </w:pPr>
            <w:r>
              <w:t>Правительством Российской Федерации утверждены Правила распределения и предоставления бюджетам субъектов Российской Федерации межбюджетных трансфертов для оказания поддержки реализации государственных программ субъектов Российской Федерации, предусматривающих достижение целевых показателей программ комплексного развития транспортной инфраструктуры городских агломераций, а также распределение указанных межбюджетных трансфертов на 2017 год</w:t>
            </w:r>
          </w:p>
        </w:tc>
        <w:tc>
          <w:tcPr>
            <w:tcW w:w="994" w:type="dxa"/>
          </w:tcPr>
          <w:p w:rsidR="004168A8" w:rsidRDefault="004168A8">
            <w:pPr>
              <w:pStyle w:val="ConsPlusNormal"/>
            </w:pPr>
          </w:p>
        </w:tc>
        <w:tc>
          <w:tcPr>
            <w:tcW w:w="1286" w:type="dxa"/>
          </w:tcPr>
          <w:p w:rsidR="004168A8" w:rsidRDefault="004168A8">
            <w:pPr>
              <w:pStyle w:val="ConsPlusNormal"/>
              <w:jc w:val="center"/>
            </w:pPr>
            <w:r>
              <w:t>17.01.2017</w:t>
            </w:r>
          </w:p>
        </w:tc>
        <w:tc>
          <w:tcPr>
            <w:tcW w:w="1286" w:type="dxa"/>
          </w:tcPr>
          <w:p w:rsidR="004168A8" w:rsidRDefault="004168A8">
            <w:pPr>
              <w:pStyle w:val="ConsPlusNormal"/>
              <w:jc w:val="center"/>
            </w:pPr>
            <w:r>
              <w:t>20.01.2017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7.</w:t>
            </w:r>
          </w:p>
        </w:tc>
        <w:tc>
          <w:tcPr>
            <w:tcW w:w="4252" w:type="dxa"/>
          </w:tcPr>
          <w:p w:rsidR="004168A8" w:rsidRDefault="004168A8">
            <w:pPr>
              <w:pStyle w:val="ConsPlusNormal"/>
            </w:pPr>
            <w:r>
              <w:t>Согласованы предложения по архитектуре и функционалу разрабатываемых в рамках проекта информационно-аналитических систем, в том числе проекты необходимых технических заданий</w:t>
            </w:r>
          </w:p>
        </w:tc>
        <w:tc>
          <w:tcPr>
            <w:tcW w:w="994" w:type="dxa"/>
          </w:tcPr>
          <w:p w:rsidR="004168A8" w:rsidRDefault="004168A8">
            <w:pPr>
              <w:pStyle w:val="ConsPlusNormal"/>
            </w:pPr>
          </w:p>
        </w:tc>
        <w:tc>
          <w:tcPr>
            <w:tcW w:w="1286" w:type="dxa"/>
          </w:tcPr>
          <w:p w:rsidR="004168A8" w:rsidRDefault="004168A8">
            <w:pPr>
              <w:pStyle w:val="ConsPlusNormal"/>
              <w:jc w:val="center"/>
            </w:pPr>
            <w:r>
              <w:t>17.01.2017</w:t>
            </w:r>
          </w:p>
        </w:tc>
        <w:tc>
          <w:tcPr>
            <w:tcW w:w="1286" w:type="dxa"/>
          </w:tcPr>
          <w:p w:rsidR="004168A8" w:rsidRDefault="004168A8">
            <w:pPr>
              <w:pStyle w:val="ConsPlusNormal"/>
              <w:jc w:val="center"/>
            </w:pPr>
            <w:r>
              <w:t>20.01.2017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8.</w:t>
            </w:r>
          </w:p>
        </w:tc>
        <w:tc>
          <w:tcPr>
            <w:tcW w:w="4252" w:type="dxa"/>
          </w:tcPr>
          <w:p w:rsidR="004168A8" w:rsidRDefault="004168A8">
            <w:pPr>
              <w:pStyle w:val="ConsPlusNormal"/>
            </w:pPr>
            <w:r>
              <w:t>С Республикой Дагестан заключено соглашение о предоставлении бюджету Республики Дагестан межбюджетных трансфертов для оказания поддержки реализации государственной программы субъекта Российской Федерации,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2017 год. В Минтранс России представлены сводные календарные планы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21.01.2017</w:t>
            </w:r>
          </w:p>
        </w:tc>
        <w:tc>
          <w:tcPr>
            <w:tcW w:w="1286" w:type="dxa"/>
          </w:tcPr>
          <w:p w:rsidR="004168A8" w:rsidRDefault="004168A8">
            <w:pPr>
              <w:pStyle w:val="ConsPlusNormal"/>
              <w:jc w:val="center"/>
            </w:pPr>
            <w:r>
              <w:t>10.02.2017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9.</w:t>
            </w:r>
          </w:p>
        </w:tc>
        <w:tc>
          <w:tcPr>
            <w:tcW w:w="4252" w:type="dxa"/>
          </w:tcPr>
          <w:p w:rsidR="004168A8" w:rsidRDefault="004168A8">
            <w:pPr>
              <w:pStyle w:val="ConsPlusNormal"/>
            </w:pPr>
            <w:r>
              <w:t>До Республики Дагестан в соответствии с заключенным соглашением доведены межбюджетные трансферты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2017 год</w:t>
            </w:r>
          </w:p>
        </w:tc>
        <w:tc>
          <w:tcPr>
            <w:tcW w:w="994" w:type="dxa"/>
          </w:tcPr>
          <w:p w:rsidR="004168A8" w:rsidRDefault="004168A8">
            <w:pPr>
              <w:pStyle w:val="ConsPlusNormal"/>
            </w:pPr>
          </w:p>
        </w:tc>
        <w:tc>
          <w:tcPr>
            <w:tcW w:w="1286" w:type="dxa"/>
          </w:tcPr>
          <w:p w:rsidR="004168A8" w:rsidRDefault="004168A8">
            <w:pPr>
              <w:pStyle w:val="ConsPlusNormal"/>
              <w:jc w:val="center"/>
            </w:pPr>
            <w:r>
              <w:t>11.02.2017</w:t>
            </w:r>
          </w:p>
        </w:tc>
        <w:tc>
          <w:tcPr>
            <w:tcW w:w="1286" w:type="dxa"/>
          </w:tcPr>
          <w:p w:rsidR="004168A8" w:rsidRDefault="004168A8">
            <w:pPr>
              <w:pStyle w:val="ConsPlusNormal"/>
              <w:jc w:val="center"/>
            </w:pPr>
            <w:r>
              <w:t>01.03.2017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10.</w:t>
            </w:r>
          </w:p>
        </w:tc>
        <w:tc>
          <w:tcPr>
            <w:tcW w:w="4252" w:type="dxa"/>
          </w:tcPr>
          <w:p w:rsidR="004168A8" w:rsidRDefault="004168A8">
            <w:pPr>
              <w:pStyle w:val="ConsPlusNormal"/>
            </w:pPr>
            <w:r>
              <w:t xml:space="preserve">Республикой Дагестан с соответствующими органами местного самоуправления заключены соглашения о предоставлении </w:t>
            </w:r>
            <w:r>
              <w:lastRenderedPageBreak/>
              <w:t>местным бюджетам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2017 год</w:t>
            </w:r>
          </w:p>
        </w:tc>
        <w:tc>
          <w:tcPr>
            <w:tcW w:w="994" w:type="dxa"/>
          </w:tcPr>
          <w:p w:rsidR="004168A8" w:rsidRDefault="004168A8">
            <w:pPr>
              <w:pStyle w:val="ConsPlusNormal"/>
            </w:pPr>
          </w:p>
        </w:tc>
        <w:tc>
          <w:tcPr>
            <w:tcW w:w="1286" w:type="dxa"/>
          </w:tcPr>
          <w:p w:rsidR="004168A8" w:rsidRDefault="004168A8">
            <w:pPr>
              <w:pStyle w:val="ConsPlusNormal"/>
              <w:jc w:val="center"/>
            </w:pPr>
            <w:r>
              <w:t>02.03.2017</w:t>
            </w:r>
          </w:p>
        </w:tc>
        <w:tc>
          <w:tcPr>
            <w:tcW w:w="1286" w:type="dxa"/>
          </w:tcPr>
          <w:p w:rsidR="004168A8" w:rsidRDefault="004168A8">
            <w:pPr>
              <w:pStyle w:val="ConsPlusNormal"/>
              <w:jc w:val="center"/>
            </w:pPr>
            <w:r>
              <w:t>10.03.2017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11.</w:t>
            </w:r>
          </w:p>
        </w:tc>
        <w:tc>
          <w:tcPr>
            <w:tcW w:w="4252" w:type="dxa"/>
          </w:tcPr>
          <w:p w:rsidR="004168A8" w:rsidRDefault="004168A8">
            <w:pPr>
              <w:pStyle w:val="ConsPlusNormal"/>
            </w:pPr>
            <w:r>
              <w:t>Республикой Дагестан и органами местного самоуправления обеспечено заключение контрактов на выполнение мероприятий, необходимых для достижения целевых показателей Программы комплексного развития транспортной инфраструктуры Махачкалинской городской агломерации на 2017 год. В Минтранс России представлены сводные календарные планы выполнения мероприятий Программы комплексного развития транспортной инфраструктуры Махачкалинской городской агломерации на 2017 год, содержащие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994" w:type="dxa"/>
          </w:tcPr>
          <w:p w:rsidR="004168A8" w:rsidRDefault="004168A8">
            <w:pPr>
              <w:pStyle w:val="ConsPlusNormal"/>
            </w:pPr>
          </w:p>
        </w:tc>
        <w:tc>
          <w:tcPr>
            <w:tcW w:w="1286" w:type="dxa"/>
          </w:tcPr>
          <w:p w:rsidR="004168A8" w:rsidRDefault="004168A8">
            <w:pPr>
              <w:pStyle w:val="ConsPlusNormal"/>
              <w:jc w:val="center"/>
            </w:pPr>
            <w:r>
              <w:t>11.03.2017</w:t>
            </w:r>
          </w:p>
        </w:tc>
        <w:tc>
          <w:tcPr>
            <w:tcW w:w="1286" w:type="dxa"/>
          </w:tcPr>
          <w:p w:rsidR="004168A8" w:rsidRDefault="004168A8">
            <w:pPr>
              <w:pStyle w:val="ConsPlusNormal"/>
              <w:jc w:val="center"/>
            </w:pPr>
            <w:r>
              <w:t>31.03.2017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12.</w:t>
            </w:r>
          </w:p>
        </w:tc>
        <w:tc>
          <w:tcPr>
            <w:tcW w:w="4252" w:type="dxa"/>
          </w:tcPr>
          <w:p w:rsidR="004168A8" w:rsidRDefault="004168A8">
            <w:pPr>
              <w:pStyle w:val="ConsPlusNormal"/>
            </w:pPr>
            <w:r>
              <w:t xml:space="preserve">Правительством Российской Федерации утверждена дорожная карта по принятию нормативных правовых актов, </w:t>
            </w:r>
            <w:r>
              <w:lastRenderedPageBreak/>
              <w:t>необходимых для реализации предусмотренных проектом мероприятий, направленных на совершенствование системы организации дорожного движения и оптимизацию транспортных потоков, синхронизацию развития транспортной инфраструктуры и всех видов транспорта с планами по осуществлению развития территорий, градостроительной политики, переключение перевозок грузов на иные виды транспорта, перевозок пассажиров - на общественный транспорт, включая пригородные пассажирские перевозки</w:t>
            </w:r>
          </w:p>
        </w:tc>
        <w:tc>
          <w:tcPr>
            <w:tcW w:w="994" w:type="dxa"/>
          </w:tcPr>
          <w:p w:rsidR="004168A8" w:rsidRDefault="004168A8">
            <w:pPr>
              <w:pStyle w:val="ConsPlusNormal"/>
            </w:pPr>
          </w:p>
        </w:tc>
        <w:tc>
          <w:tcPr>
            <w:tcW w:w="1286" w:type="dxa"/>
          </w:tcPr>
          <w:p w:rsidR="004168A8" w:rsidRDefault="004168A8">
            <w:pPr>
              <w:pStyle w:val="ConsPlusNormal"/>
              <w:jc w:val="center"/>
            </w:pPr>
            <w:r>
              <w:t>11.03.2017</w:t>
            </w:r>
          </w:p>
        </w:tc>
        <w:tc>
          <w:tcPr>
            <w:tcW w:w="1286" w:type="dxa"/>
          </w:tcPr>
          <w:p w:rsidR="004168A8" w:rsidRDefault="004168A8">
            <w:pPr>
              <w:pStyle w:val="ConsPlusNormal"/>
              <w:jc w:val="center"/>
            </w:pPr>
            <w:r>
              <w:t>31.03.2017</w:t>
            </w:r>
          </w:p>
        </w:tc>
        <w:tc>
          <w:tcPr>
            <w:tcW w:w="624"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13.</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представленных Республикой Дагестан календарных планов выполнения мероприятий Программы комплексного развития транспортной инфраструктуры Махачкалинской городской агломерации на 2017 год предложения о внесении изменений в сводный план проекта и при необходимости в паспорт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01.04.2017</w:t>
            </w:r>
          </w:p>
        </w:tc>
        <w:tc>
          <w:tcPr>
            <w:tcW w:w="1286" w:type="dxa"/>
          </w:tcPr>
          <w:p w:rsidR="004168A8" w:rsidRDefault="004168A8">
            <w:pPr>
              <w:pStyle w:val="ConsPlusNormal"/>
              <w:jc w:val="center"/>
            </w:pPr>
            <w:r>
              <w:t>12.04.2017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14.</w:t>
            </w:r>
          </w:p>
        </w:tc>
        <w:tc>
          <w:tcPr>
            <w:tcW w:w="4252" w:type="dxa"/>
          </w:tcPr>
          <w:p w:rsidR="004168A8" w:rsidRDefault="004168A8">
            <w:pPr>
              <w:pStyle w:val="ConsPlusNormal"/>
            </w:pPr>
            <w:r>
              <w:t>Республикой Дагестан утверждены дорожные карты по актуализации и утверждению:</w:t>
            </w:r>
          </w:p>
          <w:p w:rsidR="004168A8" w:rsidRDefault="004168A8">
            <w:pPr>
              <w:pStyle w:val="ConsPlusNormal"/>
            </w:pPr>
            <w:r>
              <w:t>документов территориального планирования;</w:t>
            </w:r>
          </w:p>
          <w:p w:rsidR="004168A8" w:rsidRDefault="004168A8">
            <w:pPr>
              <w:pStyle w:val="ConsPlusNormal"/>
            </w:pPr>
            <w:r>
              <w:t>программы комплексного развития транспортной инфраструктуры;</w:t>
            </w:r>
          </w:p>
          <w:p w:rsidR="004168A8" w:rsidRDefault="004168A8">
            <w:pPr>
              <w:pStyle w:val="ConsPlusNormal"/>
            </w:pPr>
            <w:r>
              <w:lastRenderedPageBreak/>
              <w:t>комплексной схемы организации транспортного обслуживания населения общественным транспортом, в том числе учитывающей пригородные перевозки;</w:t>
            </w:r>
          </w:p>
          <w:p w:rsidR="004168A8" w:rsidRDefault="004168A8">
            <w:pPr>
              <w:pStyle w:val="ConsPlusNormal"/>
            </w:pPr>
            <w:r>
              <w:t>комплексной схемы организации дорожного движения</w:t>
            </w:r>
          </w:p>
        </w:tc>
        <w:tc>
          <w:tcPr>
            <w:tcW w:w="994" w:type="dxa"/>
          </w:tcPr>
          <w:p w:rsidR="004168A8" w:rsidRDefault="004168A8">
            <w:pPr>
              <w:pStyle w:val="ConsPlusNormal"/>
            </w:pPr>
          </w:p>
        </w:tc>
        <w:tc>
          <w:tcPr>
            <w:tcW w:w="1286" w:type="dxa"/>
          </w:tcPr>
          <w:p w:rsidR="004168A8" w:rsidRDefault="004168A8">
            <w:pPr>
              <w:pStyle w:val="ConsPlusNormal"/>
              <w:jc w:val="center"/>
            </w:pPr>
            <w:r>
              <w:t>13.04.2017</w:t>
            </w:r>
          </w:p>
        </w:tc>
        <w:tc>
          <w:tcPr>
            <w:tcW w:w="1286" w:type="dxa"/>
          </w:tcPr>
          <w:p w:rsidR="004168A8" w:rsidRDefault="004168A8">
            <w:pPr>
              <w:pStyle w:val="ConsPlusNormal"/>
              <w:jc w:val="center"/>
            </w:pPr>
            <w:r>
              <w:t>28.04.2017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15.</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2017 г. (оценка производится на основании сводных календарных планов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29.04.2017</w:t>
            </w:r>
          </w:p>
        </w:tc>
        <w:tc>
          <w:tcPr>
            <w:tcW w:w="1286" w:type="dxa"/>
          </w:tcPr>
          <w:p w:rsidR="004168A8" w:rsidRDefault="004168A8">
            <w:pPr>
              <w:pStyle w:val="ConsPlusNormal"/>
              <w:jc w:val="center"/>
            </w:pPr>
            <w:r>
              <w:t>01.08.2017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16.</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2017 г.</w:t>
            </w:r>
          </w:p>
        </w:tc>
        <w:tc>
          <w:tcPr>
            <w:tcW w:w="994" w:type="dxa"/>
          </w:tcPr>
          <w:p w:rsidR="004168A8" w:rsidRDefault="004168A8">
            <w:pPr>
              <w:pStyle w:val="ConsPlusNormal"/>
            </w:pPr>
          </w:p>
        </w:tc>
        <w:tc>
          <w:tcPr>
            <w:tcW w:w="1286" w:type="dxa"/>
          </w:tcPr>
          <w:p w:rsidR="004168A8" w:rsidRDefault="004168A8">
            <w:pPr>
              <w:pStyle w:val="ConsPlusNormal"/>
              <w:jc w:val="center"/>
            </w:pPr>
            <w:r>
              <w:t>02.08.2017</w:t>
            </w:r>
          </w:p>
        </w:tc>
        <w:tc>
          <w:tcPr>
            <w:tcW w:w="1286" w:type="dxa"/>
          </w:tcPr>
          <w:p w:rsidR="004168A8" w:rsidRDefault="004168A8">
            <w:pPr>
              <w:pStyle w:val="ConsPlusNormal"/>
              <w:jc w:val="center"/>
            </w:pPr>
            <w:r>
              <w:t>15.08.2017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17.</w:t>
            </w:r>
          </w:p>
        </w:tc>
        <w:tc>
          <w:tcPr>
            <w:tcW w:w="4252" w:type="dxa"/>
          </w:tcPr>
          <w:p w:rsidR="004168A8" w:rsidRDefault="004168A8">
            <w:pPr>
              <w:pStyle w:val="ConsPlusNormal"/>
            </w:pPr>
            <w:r>
              <w:t>Разработаны и запущены в пилотную эксплуатацию информационные ресурсы, обеспечивающие:</w:t>
            </w:r>
          </w:p>
          <w:p w:rsidR="004168A8" w:rsidRDefault="004168A8">
            <w:pPr>
              <w:pStyle w:val="ConsPlusNormal"/>
            </w:pPr>
            <w:r>
              <w:t xml:space="preserve">формирование базы данных фото- и видеоматериалов, содержащих </w:t>
            </w:r>
            <w:r>
              <w:lastRenderedPageBreak/>
              <w:t>зафиксированные гражданами нарушения правил дорожного движения, для их рассмотрения и принятия решений соответствующими органами;</w:t>
            </w:r>
          </w:p>
          <w:p w:rsidR="004168A8" w:rsidRDefault="004168A8">
            <w:pPr>
              <w:pStyle w:val="ConsPlusNormal"/>
            </w:pPr>
            <w:r>
              <w:t>общественный мониторинг ситуации на автомобильных дорогах, в первую очередь в части внесения данных о неучтенных или выявленных аварийно-опасных участках дорог</w:t>
            </w:r>
          </w:p>
        </w:tc>
        <w:tc>
          <w:tcPr>
            <w:tcW w:w="994" w:type="dxa"/>
          </w:tcPr>
          <w:p w:rsidR="004168A8" w:rsidRDefault="004168A8">
            <w:pPr>
              <w:pStyle w:val="ConsPlusNormal"/>
            </w:pPr>
          </w:p>
        </w:tc>
        <w:tc>
          <w:tcPr>
            <w:tcW w:w="1286" w:type="dxa"/>
          </w:tcPr>
          <w:p w:rsidR="004168A8" w:rsidRDefault="004168A8">
            <w:pPr>
              <w:pStyle w:val="ConsPlusNormal"/>
              <w:jc w:val="center"/>
            </w:pPr>
            <w:r>
              <w:t>16.08.2017</w:t>
            </w:r>
          </w:p>
        </w:tc>
        <w:tc>
          <w:tcPr>
            <w:tcW w:w="1286" w:type="dxa"/>
          </w:tcPr>
          <w:p w:rsidR="004168A8" w:rsidRDefault="004168A8">
            <w:pPr>
              <w:pStyle w:val="ConsPlusNormal"/>
              <w:jc w:val="center"/>
            </w:pPr>
            <w:r>
              <w:t>01.09.2017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18.</w:t>
            </w:r>
          </w:p>
        </w:tc>
        <w:tc>
          <w:tcPr>
            <w:tcW w:w="4252" w:type="dxa"/>
          </w:tcPr>
          <w:p w:rsidR="004168A8" w:rsidRDefault="004168A8">
            <w:pPr>
              <w:pStyle w:val="ConsPlusNormal"/>
            </w:pPr>
            <w:r>
              <w:t>Разработана и запущена в пилотную эксплуатацию общественно доступная информационно-аналитическая система контроля за формированием и эффективностью использования средств дорожных фондов</w:t>
            </w:r>
          </w:p>
        </w:tc>
        <w:tc>
          <w:tcPr>
            <w:tcW w:w="994" w:type="dxa"/>
          </w:tcPr>
          <w:p w:rsidR="004168A8" w:rsidRDefault="004168A8">
            <w:pPr>
              <w:pStyle w:val="ConsPlusNormal"/>
            </w:pPr>
          </w:p>
        </w:tc>
        <w:tc>
          <w:tcPr>
            <w:tcW w:w="1286" w:type="dxa"/>
          </w:tcPr>
          <w:p w:rsidR="004168A8" w:rsidRDefault="004168A8">
            <w:pPr>
              <w:pStyle w:val="ConsPlusNormal"/>
              <w:jc w:val="center"/>
            </w:pPr>
            <w:r>
              <w:t>16.08.2017</w:t>
            </w:r>
          </w:p>
        </w:tc>
        <w:tc>
          <w:tcPr>
            <w:tcW w:w="1286" w:type="dxa"/>
          </w:tcPr>
          <w:p w:rsidR="004168A8" w:rsidRDefault="004168A8">
            <w:pPr>
              <w:pStyle w:val="ConsPlusNormal"/>
              <w:jc w:val="center"/>
            </w:pPr>
            <w:r>
              <w:t>01.09.2017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19.</w:t>
            </w:r>
          </w:p>
        </w:tc>
        <w:tc>
          <w:tcPr>
            <w:tcW w:w="4252" w:type="dxa"/>
          </w:tcPr>
          <w:p w:rsidR="004168A8" w:rsidRDefault="004168A8">
            <w:pPr>
              <w:pStyle w:val="ConsPlusNormal"/>
            </w:pPr>
            <w:r>
              <w:t>На уровне Республики Дагестан с участием представителей общественности осуществлено рассмотрение результатов реализации Программы комплексного развития транспортной инфраструктуры Махачкалинской городской агломерации за 2017 год, при необходимости подготовлены предложения по корректировке указанной Программы</w:t>
            </w:r>
          </w:p>
        </w:tc>
        <w:tc>
          <w:tcPr>
            <w:tcW w:w="994" w:type="dxa"/>
          </w:tcPr>
          <w:p w:rsidR="004168A8" w:rsidRDefault="004168A8">
            <w:pPr>
              <w:pStyle w:val="ConsPlusNormal"/>
            </w:pPr>
          </w:p>
        </w:tc>
        <w:tc>
          <w:tcPr>
            <w:tcW w:w="1286" w:type="dxa"/>
          </w:tcPr>
          <w:p w:rsidR="004168A8" w:rsidRDefault="004168A8">
            <w:pPr>
              <w:pStyle w:val="ConsPlusNormal"/>
              <w:jc w:val="center"/>
            </w:pPr>
            <w:r>
              <w:t>02.09.2017</w:t>
            </w:r>
          </w:p>
        </w:tc>
        <w:tc>
          <w:tcPr>
            <w:tcW w:w="1286" w:type="dxa"/>
          </w:tcPr>
          <w:p w:rsidR="004168A8" w:rsidRDefault="004168A8">
            <w:pPr>
              <w:pStyle w:val="ConsPlusNormal"/>
              <w:jc w:val="center"/>
            </w:pPr>
            <w:r>
              <w:t>02.10.2017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20.</w:t>
            </w:r>
          </w:p>
        </w:tc>
        <w:tc>
          <w:tcPr>
            <w:tcW w:w="4252" w:type="dxa"/>
          </w:tcPr>
          <w:p w:rsidR="004168A8" w:rsidRDefault="004168A8">
            <w:pPr>
              <w:pStyle w:val="ConsPlusNormal"/>
            </w:pPr>
            <w:r>
              <w:t xml:space="preserve">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на 2017 г., в том числе приемка выполнения </w:t>
            </w:r>
            <w:r>
              <w:lastRenderedPageBreak/>
              <w:t>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03.10.2017</w:t>
            </w:r>
          </w:p>
        </w:tc>
        <w:tc>
          <w:tcPr>
            <w:tcW w:w="1286" w:type="dxa"/>
          </w:tcPr>
          <w:p w:rsidR="004168A8" w:rsidRDefault="004168A8">
            <w:pPr>
              <w:pStyle w:val="ConsPlusNormal"/>
              <w:jc w:val="center"/>
            </w:pPr>
            <w:r>
              <w:t>01.11.2017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21.</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представленных Республикой Дагестан результатов реализации Программы комплексного развития транспортной инфраструктуры Махачкалинской городской агломерации за 2017 год предложения по распределению в 2018 году государственной поддержки за счет средств федерального бюджета на реализацию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с возможной корректировкой числа участников проекта, а также целевых показателей Программы комплексного развития транспортной инфраструктуры Махачкалинской 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02.11.2017</w:t>
            </w:r>
          </w:p>
        </w:tc>
        <w:tc>
          <w:tcPr>
            <w:tcW w:w="1286" w:type="dxa"/>
          </w:tcPr>
          <w:p w:rsidR="004168A8" w:rsidRDefault="004168A8">
            <w:pPr>
              <w:pStyle w:val="ConsPlusNormal"/>
              <w:jc w:val="center"/>
            </w:pPr>
            <w:r>
              <w:t>20.11.2017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22.</w:t>
            </w:r>
          </w:p>
        </w:tc>
        <w:tc>
          <w:tcPr>
            <w:tcW w:w="4252" w:type="dxa"/>
          </w:tcPr>
          <w:p w:rsidR="004168A8" w:rsidRDefault="004168A8">
            <w:pPr>
              <w:pStyle w:val="ConsPlusNormal"/>
            </w:pPr>
            <w:r>
              <w:t>Запущена в эксплуатацию в полном объеме общественно доступная информационно-аналитическая система контроля за формированием и эффективностью использования средств дорожных фондов</w:t>
            </w:r>
          </w:p>
        </w:tc>
        <w:tc>
          <w:tcPr>
            <w:tcW w:w="994" w:type="dxa"/>
          </w:tcPr>
          <w:p w:rsidR="004168A8" w:rsidRDefault="004168A8">
            <w:pPr>
              <w:pStyle w:val="ConsPlusNormal"/>
            </w:pPr>
          </w:p>
        </w:tc>
        <w:tc>
          <w:tcPr>
            <w:tcW w:w="1286" w:type="dxa"/>
          </w:tcPr>
          <w:p w:rsidR="004168A8" w:rsidRDefault="004168A8">
            <w:pPr>
              <w:pStyle w:val="ConsPlusNormal"/>
              <w:jc w:val="center"/>
            </w:pPr>
            <w:r>
              <w:t>21.11.2017</w:t>
            </w:r>
          </w:p>
        </w:tc>
        <w:tc>
          <w:tcPr>
            <w:tcW w:w="1286" w:type="dxa"/>
          </w:tcPr>
          <w:p w:rsidR="004168A8" w:rsidRDefault="004168A8">
            <w:pPr>
              <w:pStyle w:val="ConsPlusNormal"/>
              <w:jc w:val="center"/>
            </w:pPr>
            <w:r>
              <w:t>01.12.2017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23.</w:t>
            </w:r>
          </w:p>
        </w:tc>
        <w:tc>
          <w:tcPr>
            <w:tcW w:w="4252" w:type="dxa"/>
          </w:tcPr>
          <w:p w:rsidR="004168A8" w:rsidRDefault="004168A8">
            <w:pPr>
              <w:pStyle w:val="ConsPlusNormal"/>
            </w:pPr>
            <w:r>
              <w:t xml:space="preserve">На заседании президиума Совета при Президенте Российской Федерации по </w:t>
            </w:r>
            <w:r>
              <w:lastRenderedPageBreak/>
              <w:t>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за 2017 г.</w:t>
            </w:r>
          </w:p>
        </w:tc>
        <w:tc>
          <w:tcPr>
            <w:tcW w:w="994" w:type="dxa"/>
          </w:tcPr>
          <w:p w:rsidR="004168A8" w:rsidRDefault="004168A8">
            <w:pPr>
              <w:pStyle w:val="ConsPlusNormal"/>
            </w:pPr>
          </w:p>
        </w:tc>
        <w:tc>
          <w:tcPr>
            <w:tcW w:w="1286" w:type="dxa"/>
          </w:tcPr>
          <w:p w:rsidR="004168A8" w:rsidRDefault="004168A8">
            <w:pPr>
              <w:pStyle w:val="ConsPlusNormal"/>
              <w:jc w:val="center"/>
            </w:pPr>
            <w:r>
              <w:t>21.11.2017</w:t>
            </w:r>
          </w:p>
        </w:tc>
        <w:tc>
          <w:tcPr>
            <w:tcW w:w="1286" w:type="dxa"/>
          </w:tcPr>
          <w:p w:rsidR="004168A8" w:rsidRDefault="004168A8">
            <w:pPr>
              <w:pStyle w:val="ConsPlusNormal"/>
              <w:jc w:val="center"/>
            </w:pPr>
            <w:r>
              <w:t>01.12.2017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24.</w:t>
            </w:r>
          </w:p>
        </w:tc>
        <w:tc>
          <w:tcPr>
            <w:tcW w:w="4252" w:type="dxa"/>
          </w:tcPr>
          <w:p w:rsidR="004168A8" w:rsidRDefault="004168A8">
            <w:pPr>
              <w:pStyle w:val="ConsPlusNormal"/>
            </w:pPr>
            <w:r>
              <w:t>В полном объеме приняты нормативные правовые акты, предусмотренные утвержденной Правительством Российской Федерации дорожной картой по принятию нормативных правовых актов, необходимых для реализации предусмотренных проектом мероприятий, направленных на совершенствование системы организации дорожного движения и оптимизацию транспортных потоков, синхронизацию развития транспортной инфраструктуры и всех видов транспорта с планами по осуществлению развития территорий, градостроительной политикой, переключение перевозок грузов на иные виды транспорта, перевозок пассажиров - на общественный транспорт, включая пригородные пассажирские перевозки</w:t>
            </w:r>
          </w:p>
        </w:tc>
        <w:tc>
          <w:tcPr>
            <w:tcW w:w="994" w:type="dxa"/>
          </w:tcPr>
          <w:p w:rsidR="004168A8" w:rsidRDefault="004168A8">
            <w:pPr>
              <w:pStyle w:val="ConsPlusNormal"/>
            </w:pPr>
          </w:p>
        </w:tc>
        <w:tc>
          <w:tcPr>
            <w:tcW w:w="1286" w:type="dxa"/>
          </w:tcPr>
          <w:p w:rsidR="004168A8" w:rsidRDefault="004168A8">
            <w:pPr>
              <w:pStyle w:val="ConsPlusNormal"/>
              <w:jc w:val="center"/>
            </w:pPr>
            <w:r>
              <w:t>02.12.2017</w:t>
            </w:r>
          </w:p>
        </w:tc>
        <w:tc>
          <w:tcPr>
            <w:tcW w:w="1286" w:type="dxa"/>
          </w:tcPr>
          <w:p w:rsidR="004168A8" w:rsidRDefault="004168A8">
            <w:pPr>
              <w:pStyle w:val="ConsPlusNormal"/>
              <w:jc w:val="center"/>
            </w:pPr>
            <w:r>
              <w:t>20.12.2017</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25.</w:t>
            </w:r>
          </w:p>
        </w:tc>
        <w:tc>
          <w:tcPr>
            <w:tcW w:w="4252" w:type="dxa"/>
          </w:tcPr>
          <w:p w:rsidR="004168A8" w:rsidRDefault="004168A8">
            <w:pPr>
              <w:pStyle w:val="ConsPlusNormal"/>
            </w:pPr>
            <w:r>
              <w:t xml:space="preserve">Правительством Российской Федерации утверждено распределение межбюджетных трансфертов для оказания поддержки реализации государственной </w:t>
            </w:r>
            <w:r>
              <w:lastRenderedPageBreak/>
              <w:t>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2018 г.</w:t>
            </w:r>
          </w:p>
        </w:tc>
        <w:tc>
          <w:tcPr>
            <w:tcW w:w="994" w:type="dxa"/>
          </w:tcPr>
          <w:p w:rsidR="004168A8" w:rsidRDefault="004168A8">
            <w:pPr>
              <w:pStyle w:val="ConsPlusNormal"/>
            </w:pPr>
          </w:p>
        </w:tc>
        <w:tc>
          <w:tcPr>
            <w:tcW w:w="1286" w:type="dxa"/>
          </w:tcPr>
          <w:p w:rsidR="004168A8" w:rsidRDefault="004168A8">
            <w:pPr>
              <w:pStyle w:val="ConsPlusNormal"/>
              <w:jc w:val="center"/>
            </w:pPr>
            <w:r>
              <w:t>21.12.2017</w:t>
            </w:r>
          </w:p>
        </w:tc>
        <w:tc>
          <w:tcPr>
            <w:tcW w:w="1286" w:type="dxa"/>
          </w:tcPr>
          <w:p w:rsidR="004168A8" w:rsidRDefault="004168A8">
            <w:pPr>
              <w:pStyle w:val="ConsPlusNormal"/>
              <w:jc w:val="center"/>
            </w:pPr>
            <w:r>
              <w:t>19.01.2018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26.</w:t>
            </w:r>
          </w:p>
        </w:tc>
        <w:tc>
          <w:tcPr>
            <w:tcW w:w="4252" w:type="dxa"/>
          </w:tcPr>
          <w:p w:rsidR="004168A8" w:rsidRDefault="004168A8">
            <w:pPr>
              <w:pStyle w:val="ConsPlusNormal"/>
            </w:pPr>
            <w:r>
              <w:t>С Республикой Дагестан заключено соглашение о предоставлении бюджету Республики Дагестан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2018 год. В Минтранс России представлены сводные календарные планы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20.01.2018</w:t>
            </w:r>
          </w:p>
        </w:tc>
        <w:tc>
          <w:tcPr>
            <w:tcW w:w="1286" w:type="dxa"/>
          </w:tcPr>
          <w:p w:rsidR="004168A8" w:rsidRDefault="004168A8">
            <w:pPr>
              <w:pStyle w:val="ConsPlusNormal"/>
              <w:jc w:val="center"/>
            </w:pPr>
            <w:r>
              <w:t>09.02.2018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27.</w:t>
            </w:r>
          </w:p>
        </w:tc>
        <w:tc>
          <w:tcPr>
            <w:tcW w:w="4252" w:type="dxa"/>
          </w:tcPr>
          <w:p w:rsidR="004168A8" w:rsidRDefault="004168A8">
            <w:pPr>
              <w:pStyle w:val="ConsPlusNormal"/>
            </w:pPr>
            <w:r>
              <w:t>До Республики Дагестан в соответствии с заключенным соглашением доведены межбюджетные трансферты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2018 г.</w:t>
            </w:r>
          </w:p>
        </w:tc>
        <w:tc>
          <w:tcPr>
            <w:tcW w:w="994" w:type="dxa"/>
          </w:tcPr>
          <w:p w:rsidR="004168A8" w:rsidRDefault="004168A8">
            <w:pPr>
              <w:pStyle w:val="ConsPlusNormal"/>
            </w:pPr>
          </w:p>
        </w:tc>
        <w:tc>
          <w:tcPr>
            <w:tcW w:w="1286" w:type="dxa"/>
          </w:tcPr>
          <w:p w:rsidR="004168A8" w:rsidRDefault="004168A8">
            <w:pPr>
              <w:pStyle w:val="ConsPlusNormal"/>
              <w:jc w:val="center"/>
            </w:pPr>
            <w:r>
              <w:t>10.02.2018</w:t>
            </w:r>
          </w:p>
        </w:tc>
        <w:tc>
          <w:tcPr>
            <w:tcW w:w="1286" w:type="dxa"/>
          </w:tcPr>
          <w:p w:rsidR="004168A8" w:rsidRDefault="004168A8">
            <w:pPr>
              <w:pStyle w:val="ConsPlusNormal"/>
              <w:jc w:val="center"/>
            </w:pPr>
            <w:r>
              <w:t>01.03.2018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28.</w:t>
            </w:r>
          </w:p>
        </w:tc>
        <w:tc>
          <w:tcPr>
            <w:tcW w:w="4252" w:type="dxa"/>
          </w:tcPr>
          <w:p w:rsidR="004168A8" w:rsidRDefault="004168A8">
            <w:pPr>
              <w:pStyle w:val="ConsPlusNormal"/>
            </w:pPr>
            <w:r>
              <w:t xml:space="preserve">Республикой Дагестан с соответствующими органами местного самоуправления </w:t>
            </w:r>
            <w:r>
              <w:lastRenderedPageBreak/>
              <w:t>заключены соглашения о предоставлении местным бюджетам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2018 г.</w:t>
            </w:r>
          </w:p>
        </w:tc>
        <w:tc>
          <w:tcPr>
            <w:tcW w:w="994" w:type="dxa"/>
          </w:tcPr>
          <w:p w:rsidR="004168A8" w:rsidRDefault="004168A8">
            <w:pPr>
              <w:pStyle w:val="ConsPlusNormal"/>
            </w:pPr>
          </w:p>
        </w:tc>
        <w:tc>
          <w:tcPr>
            <w:tcW w:w="1286" w:type="dxa"/>
          </w:tcPr>
          <w:p w:rsidR="004168A8" w:rsidRDefault="004168A8">
            <w:pPr>
              <w:pStyle w:val="ConsPlusNormal"/>
              <w:jc w:val="center"/>
            </w:pPr>
            <w:r>
              <w:t>02.03.2018</w:t>
            </w:r>
          </w:p>
        </w:tc>
        <w:tc>
          <w:tcPr>
            <w:tcW w:w="1286" w:type="dxa"/>
          </w:tcPr>
          <w:p w:rsidR="004168A8" w:rsidRDefault="004168A8">
            <w:pPr>
              <w:pStyle w:val="ConsPlusNormal"/>
              <w:jc w:val="center"/>
            </w:pPr>
            <w:r>
              <w:t>09.03.2018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29.</w:t>
            </w:r>
          </w:p>
        </w:tc>
        <w:tc>
          <w:tcPr>
            <w:tcW w:w="4252" w:type="dxa"/>
          </w:tcPr>
          <w:p w:rsidR="004168A8" w:rsidRDefault="004168A8">
            <w:pPr>
              <w:pStyle w:val="ConsPlusNormal"/>
            </w:pPr>
            <w:r>
              <w:t>Республикой Дагестан и органами местного самоуправления обеспечено заключение контрактов на выполнение мероприятий, необходимых для достижения целевых показателей Программы комплексного развития транспортной инфраструктуры Махачкалинской городской агломерации на 2018 год. В Минтранс России представлены сводные календарные планы выполнения мероприятий Программы комплексного развития транспортной инфраструктуры Махачкалинской городской агломерации на 2018 год, содержащие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994" w:type="dxa"/>
          </w:tcPr>
          <w:p w:rsidR="004168A8" w:rsidRDefault="004168A8">
            <w:pPr>
              <w:pStyle w:val="ConsPlusNormal"/>
            </w:pPr>
          </w:p>
        </w:tc>
        <w:tc>
          <w:tcPr>
            <w:tcW w:w="1286" w:type="dxa"/>
          </w:tcPr>
          <w:p w:rsidR="004168A8" w:rsidRDefault="004168A8">
            <w:pPr>
              <w:pStyle w:val="ConsPlusNormal"/>
              <w:jc w:val="center"/>
            </w:pPr>
            <w:r>
              <w:t>10.03.2018</w:t>
            </w:r>
          </w:p>
        </w:tc>
        <w:tc>
          <w:tcPr>
            <w:tcW w:w="1286" w:type="dxa"/>
          </w:tcPr>
          <w:p w:rsidR="004168A8" w:rsidRDefault="004168A8">
            <w:pPr>
              <w:pStyle w:val="ConsPlusNormal"/>
              <w:jc w:val="center"/>
            </w:pPr>
            <w:r>
              <w:t>31.03.2018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30.</w:t>
            </w:r>
          </w:p>
        </w:tc>
        <w:tc>
          <w:tcPr>
            <w:tcW w:w="4252" w:type="dxa"/>
          </w:tcPr>
          <w:p w:rsidR="004168A8" w:rsidRDefault="004168A8">
            <w:pPr>
              <w:pStyle w:val="ConsPlusNormal"/>
            </w:pPr>
            <w:r>
              <w:t xml:space="preserve">Запущены в эксплуатацию в полном объеме информационные ресурсы, </w:t>
            </w:r>
            <w:r>
              <w:lastRenderedPageBreak/>
              <w:t>обеспечивающие: формирование базы данных фото- и видеоматериалов, содержащих зафиксированные гражданами нарушения правил дорожного движения, для их рассмотрения и принятия решений соответствующими органами; общественный мониторинг ситуации на автомобильных дорогах, в первую очередь в части внесения данных о неучтенных или выявленных аварийно-опасных участках дорог</w:t>
            </w:r>
          </w:p>
        </w:tc>
        <w:tc>
          <w:tcPr>
            <w:tcW w:w="994" w:type="dxa"/>
          </w:tcPr>
          <w:p w:rsidR="004168A8" w:rsidRDefault="004168A8">
            <w:pPr>
              <w:pStyle w:val="ConsPlusNormal"/>
            </w:pPr>
          </w:p>
        </w:tc>
        <w:tc>
          <w:tcPr>
            <w:tcW w:w="1286" w:type="dxa"/>
          </w:tcPr>
          <w:p w:rsidR="004168A8" w:rsidRDefault="004168A8">
            <w:pPr>
              <w:pStyle w:val="ConsPlusNormal"/>
              <w:jc w:val="center"/>
            </w:pPr>
            <w:r>
              <w:t>10.03.2018</w:t>
            </w:r>
          </w:p>
        </w:tc>
        <w:tc>
          <w:tcPr>
            <w:tcW w:w="1286" w:type="dxa"/>
          </w:tcPr>
          <w:p w:rsidR="004168A8" w:rsidRDefault="004168A8">
            <w:pPr>
              <w:pStyle w:val="ConsPlusNormal"/>
              <w:jc w:val="center"/>
            </w:pPr>
            <w:r>
              <w:t>31.03.2018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31.</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представленного Республикой Дагестан календарного плана выполнения мероприятий Программы комплексного развития транспортной инфраструктуры Махачкалинской городской агломерации на 2018 год предложения по внесении изменений в сводный план проекта и при необходимости в паспорт приоритетного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01.04.2018</w:t>
            </w:r>
          </w:p>
        </w:tc>
        <w:tc>
          <w:tcPr>
            <w:tcW w:w="1286" w:type="dxa"/>
          </w:tcPr>
          <w:p w:rsidR="004168A8" w:rsidRDefault="004168A8">
            <w:pPr>
              <w:pStyle w:val="ConsPlusNormal"/>
              <w:jc w:val="center"/>
            </w:pPr>
            <w:r>
              <w:t>13.04.2018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32.</w:t>
            </w:r>
          </w:p>
        </w:tc>
        <w:tc>
          <w:tcPr>
            <w:tcW w:w="4252" w:type="dxa"/>
          </w:tcPr>
          <w:p w:rsidR="004168A8" w:rsidRDefault="004168A8">
            <w:pPr>
              <w:pStyle w:val="ConsPlusNormal"/>
            </w:pPr>
            <w:r>
              <w:t>Республикой Дагестан в полном объеме в отношении Махачкалинской городской агломерации актуализированы и утверждены:</w:t>
            </w:r>
          </w:p>
          <w:p w:rsidR="004168A8" w:rsidRDefault="004168A8">
            <w:pPr>
              <w:pStyle w:val="ConsPlusNormal"/>
            </w:pPr>
            <w:r>
              <w:t>документы территориального планирования; программы комплексного развития транспортной инфраструктуры;</w:t>
            </w:r>
          </w:p>
          <w:p w:rsidR="004168A8" w:rsidRDefault="004168A8">
            <w:pPr>
              <w:pStyle w:val="ConsPlusNormal"/>
            </w:pPr>
            <w:r>
              <w:t xml:space="preserve">комплексные схемы организации транспортного обслуживания населения </w:t>
            </w:r>
            <w:r>
              <w:lastRenderedPageBreak/>
              <w:t>общественным транспортом, в том числе учитывающие пригородные перевозки;</w:t>
            </w:r>
          </w:p>
          <w:p w:rsidR="004168A8" w:rsidRDefault="004168A8">
            <w:pPr>
              <w:pStyle w:val="ConsPlusNormal"/>
            </w:pPr>
            <w:r>
              <w:t>комплексные схемы организации дорожного движения</w:t>
            </w:r>
          </w:p>
        </w:tc>
        <w:tc>
          <w:tcPr>
            <w:tcW w:w="994" w:type="dxa"/>
          </w:tcPr>
          <w:p w:rsidR="004168A8" w:rsidRDefault="004168A8">
            <w:pPr>
              <w:pStyle w:val="ConsPlusNormal"/>
            </w:pPr>
          </w:p>
        </w:tc>
        <w:tc>
          <w:tcPr>
            <w:tcW w:w="1286" w:type="dxa"/>
          </w:tcPr>
          <w:p w:rsidR="004168A8" w:rsidRDefault="004168A8">
            <w:pPr>
              <w:pStyle w:val="ConsPlusNormal"/>
              <w:jc w:val="center"/>
            </w:pPr>
            <w:r>
              <w:t>14.04.2018</w:t>
            </w:r>
          </w:p>
        </w:tc>
        <w:tc>
          <w:tcPr>
            <w:tcW w:w="1286" w:type="dxa"/>
          </w:tcPr>
          <w:p w:rsidR="004168A8" w:rsidRDefault="004168A8">
            <w:pPr>
              <w:pStyle w:val="ConsPlusNormal"/>
              <w:jc w:val="center"/>
            </w:pPr>
            <w:r>
              <w:t>02.07.2018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33.</w:t>
            </w:r>
          </w:p>
        </w:tc>
        <w:tc>
          <w:tcPr>
            <w:tcW w:w="4252" w:type="dxa"/>
          </w:tcPr>
          <w:p w:rsidR="004168A8" w:rsidRDefault="004168A8">
            <w:pPr>
              <w:pStyle w:val="ConsPlusNormal"/>
            </w:pPr>
            <w:r>
              <w:t>Республикой Дагестан разработан и представлен в Минтранс России проект Программы комплексного развития транспортной инфраструктуры Махачкалинской городской агломерации, актуализированный с учетом принятых документов территориального планирования, программ комплексного развития транспортной инфраструктуры, комплексных схем организации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движения и содержащей детализированные предложения по реализации второго этапа проекта, в том числе сведения о необходимом финансовом обеспечении</w:t>
            </w:r>
          </w:p>
        </w:tc>
        <w:tc>
          <w:tcPr>
            <w:tcW w:w="994" w:type="dxa"/>
          </w:tcPr>
          <w:p w:rsidR="004168A8" w:rsidRDefault="004168A8">
            <w:pPr>
              <w:pStyle w:val="ConsPlusNormal"/>
            </w:pPr>
          </w:p>
        </w:tc>
        <w:tc>
          <w:tcPr>
            <w:tcW w:w="1286" w:type="dxa"/>
          </w:tcPr>
          <w:p w:rsidR="004168A8" w:rsidRDefault="004168A8">
            <w:pPr>
              <w:pStyle w:val="ConsPlusNormal"/>
              <w:jc w:val="center"/>
            </w:pPr>
            <w:r>
              <w:t>14.04.2018</w:t>
            </w:r>
          </w:p>
        </w:tc>
        <w:tc>
          <w:tcPr>
            <w:tcW w:w="1286" w:type="dxa"/>
          </w:tcPr>
          <w:p w:rsidR="004168A8" w:rsidRDefault="004168A8">
            <w:pPr>
              <w:pStyle w:val="ConsPlusNormal"/>
              <w:jc w:val="center"/>
            </w:pPr>
            <w:r>
              <w:t>02.07.2018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34.</w:t>
            </w:r>
          </w:p>
        </w:tc>
        <w:tc>
          <w:tcPr>
            <w:tcW w:w="4252" w:type="dxa"/>
          </w:tcPr>
          <w:p w:rsidR="004168A8" w:rsidRDefault="004168A8">
            <w:pPr>
              <w:pStyle w:val="ConsPlusNormal"/>
            </w:pPr>
            <w:r>
              <w:t xml:space="preserve">На заседании проектного комитета рассмотрены подготовленные Минтрансом России по результатам анализа представленного Республикой Дагестан проекта актуализированной Программы комплексного развития транспортной инфраструктуры Махачкалинской городской агломерации предложения по реализации второго этапа проекта, в том </w:t>
            </w:r>
            <w:r>
              <w:lastRenderedPageBreak/>
              <w:t>числе в части вопросов его ресурсного обеспечения</w:t>
            </w:r>
          </w:p>
        </w:tc>
        <w:tc>
          <w:tcPr>
            <w:tcW w:w="994" w:type="dxa"/>
          </w:tcPr>
          <w:p w:rsidR="004168A8" w:rsidRDefault="004168A8">
            <w:pPr>
              <w:pStyle w:val="ConsPlusNormal"/>
            </w:pPr>
          </w:p>
        </w:tc>
        <w:tc>
          <w:tcPr>
            <w:tcW w:w="1286" w:type="dxa"/>
          </w:tcPr>
          <w:p w:rsidR="004168A8" w:rsidRDefault="004168A8">
            <w:pPr>
              <w:pStyle w:val="ConsPlusNormal"/>
              <w:jc w:val="center"/>
            </w:pPr>
            <w:r>
              <w:t>03.07.2018</w:t>
            </w:r>
          </w:p>
        </w:tc>
        <w:tc>
          <w:tcPr>
            <w:tcW w:w="1286" w:type="dxa"/>
          </w:tcPr>
          <w:p w:rsidR="004168A8" w:rsidRDefault="004168A8">
            <w:pPr>
              <w:pStyle w:val="ConsPlusNormal"/>
              <w:jc w:val="center"/>
            </w:pPr>
            <w:r>
              <w:t>01.08.2018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35.</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2018 г. (оценка производится на основании сводных календарных планов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01.04.2018</w:t>
            </w:r>
          </w:p>
        </w:tc>
        <w:tc>
          <w:tcPr>
            <w:tcW w:w="1286" w:type="dxa"/>
          </w:tcPr>
          <w:p w:rsidR="004168A8" w:rsidRDefault="004168A8">
            <w:pPr>
              <w:pStyle w:val="ConsPlusNormal"/>
              <w:jc w:val="center"/>
            </w:pPr>
            <w:r>
              <w:t>01.08.2018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36.</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2018 г., а также предложения по реализации второго этапа приоритетного проекта, в том числе в части вопросов его ресурсного обеспечения</w:t>
            </w:r>
          </w:p>
        </w:tc>
        <w:tc>
          <w:tcPr>
            <w:tcW w:w="994" w:type="dxa"/>
          </w:tcPr>
          <w:p w:rsidR="004168A8" w:rsidRDefault="004168A8">
            <w:pPr>
              <w:pStyle w:val="ConsPlusNormal"/>
            </w:pPr>
          </w:p>
        </w:tc>
        <w:tc>
          <w:tcPr>
            <w:tcW w:w="1286" w:type="dxa"/>
          </w:tcPr>
          <w:p w:rsidR="004168A8" w:rsidRDefault="004168A8">
            <w:pPr>
              <w:pStyle w:val="ConsPlusNormal"/>
              <w:jc w:val="center"/>
            </w:pPr>
            <w:r>
              <w:t>02.08.2018</w:t>
            </w:r>
          </w:p>
        </w:tc>
        <w:tc>
          <w:tcPr>
            <w:tcW w:w="1286" w:type="dxa"/>
          </w:tcPr>
          <w:p w:rsidR="004168A8" w:rsidRDefault="004168A8">
            <w:pPr>
              <w:pStyle w:val="ConsPlusNormal"/>
              <w:jc w:val="center"/>
            </w:pPr>
            <w:r>
              <w:t>15.08.2018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37.</w:t>
            </w:r>
          </w:p>
        </w:tc>
        <w:tc>
          <w:tcPr>
            <w:tcW w:w="4252" w:type="dxa"/>
          </w:tcPr>
          <w:p w:rsidR="004168A8" w:rsidRDefault="004168A8">
            <w:pPr>
              <w:pStyle w:val="ConsPlusNormal"/>
            </w:pPr>
            <w:r>
              <w:t xml:space="preserve">На уровне Республики Дагестан с участием представителей общественности осуществлено рассмотрение результатов реализации Программы комплексного развития транспортной инфраструктуры Махачкалинской городской агломерации </w:t>
            </w:r>
            <w:r>
              <w:lastRenderedPageBreak/>
              <w:t>за 2018 год, при необходимости подготовлены предложения по корректировке указанной программы</w:t>
            </w:r>
          </w:p>
        </w:tc>
        <w:tc>
          <w:tcPr>
            <w:tcW w:w="994" w:type="dxa"/>
          </w:tcPr>
          <w:p w:rsidR="004168A8" w:rsidRDefault="004168A8">
            <w:pPr>
              <w:pStyle w:val="ConsPlusNormal"/>
            </w:pPr>
          </w:p>
        </w:tc>
        <w:tc>
          <w:tcPr>
            <w:tcW w:w="1286" w:type="dxa"/>
          </w:tcPr>
          <w:p w:rsidR="004168A8" w:rsidRDefault="004168A8">
            <w:pPr>
              <w:pStyle w:val="ConsPlusNormal"/>
              <w:jc w:val="center"/>
            </w:pPr>
            <w:r>
              <w:t>16.08.2018</w:t>
            </w:r>
          </w:p>
        </w:tc>
        <w:tc>
          <w:tcPr>
            <w:tcW w:w="1286" w:type="dxa"/>
          </w:tcPr>
          <w:p w:rsidR="004168A8" w:rsidRDefault="004168A8">
            <w:pPr>
              <w:pStyle w:val="ConsPlusNormal"/>
              <w:jc w:val="center"/>
            </w:pPr>
            <w:r>
              <w:t>01.10.2018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38.</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на 2018 год, в том числе приемка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02.10.2018</w:t>
            </w:r>
          </w:p>
        </w:tc>
        <w:tc>
          <w:tcPr>
            <w:tcW w:w="1286" w:type="dxa"/>
          </w:tcPr>
          <w:p w:rsidR="004168A8" w:rsidRDefault="004168A8">
            <w:pPr>
              <w:pStyle w:val="ConsPlusNormal"/>
              <w:jc w:val="center"/>
            </w:pPr>
            <w:r>
              <w:t>01.11.2018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39.</w:t>
            </w:r>
          </w:p>
        </w:tc>
        <w:tc>
          <w:tcPr>
            <w:tcW w:w="4252" w:type="dxa"/>
          </w:tcPr>
          <w:p w:rsidR="004168A8" w:rsidRDefault="004168A8">
            <w:pPr>
              <w:pStyle w:val="ConsPlusNormal"/>
            </w:pPr>
            <w:r>
              <w:t xml:space="preserve">На заседании проектного комитета рассмотрены подготовленные Минтрансом России по итогам анализа представленных Республикой Дагестан результатов реализации Программы комплексного развития транспортной инфраструктуры Махачкалинской городской агломерации за 2018 год предложения по распределению в 2019 году государственной поддержки за счет средств федерального бюджета на реализацию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в рамках проекта, с возможной корректировкой числа участников проекта, а также целевых показателей Программы комплексного развития транспортной инфраструктуры </w:t>
            </w:r>
            <w:r>
              <w:lastRenderedPageBreak/>
              <w:t>Махачкалинской 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02.11.2018</w:t>
            </w:r>
          </w:p>
        </w:tc>
        <w:tc>
          <w:tcPr>
            <w:tcW w:w="1286" w:type="dxa"/>
          </w:tcPr>
          <w:p w:rsidR="004168A8" w:rsidRDefault="004168A8">
            <w:pPr>
              <w:pStyle w:val="ConsPlusNormal"/>
              <w:jc w:val="center"/>
            </w:pPr>
            <w:r>
              <w:t>20.11.2018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40.</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за 2018 год, а также проект корректировки паспорта проекта с учетом реализации второго этапа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21.11.2018</w:t>
            </w:r>
          </w:p>
        </w:tc>
        <w:tc>
          <w:tcPr>
            <w:tcW w:w="1286" w:type="dxa"/>
          </w:tcPr>
          <w:p w:rsidR="004168A8" w:rsidRDefault="004168A8">
            <w:pPr>
              <w:pStyle w:val="ConsPlusNormal"/>
              <w:jc w:val="center"/>
            </w:pPr>
            <w:r>
              <w:t>03.12.2018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41.</w:t>
            </w:r>
          </w:p>
        </w:tc>
        <w:tc>
          <w:tcPr>
            <w:tcW w:w="4252" w:type="dxa"/>
          </w:tcPr>
          <w:p w:rsidR="004168A8" w:rsidRDefault="004168A8">
            <w:pPr>
              <w:pStyle w:val="ConsPlusNormal"/>
            </w:pPr>
            <w:r>
              <w:t>В государственную программу Республики Дагестан в качестве аналитических приложений включена актуализированная с учетом реализации второго этапа проекта Программа комплексного развития транспортной инфраструктуры Махачкалинской 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04.12.2018</w:t>
            </w:r>
          </w:p>
        </w:tc>
        <w:tc>
          <w:tcPr>
            <w:tcW w:w="1286" w:type="dxa"/>
          </w:tcPr>
          <w:p w:rsidR="004168A8" w:rsidRDefault="004168A8">
            <w:pPr>
              <w:pStyle w:val="ConsPlusNormal"/>
              <w:jc w:val="center"/>
            </w:pPr>
            <w:r>
              <w:t>26.12.2018</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42.</w:t>
            </w:r>
          </w:p>
        </w:tc>
        <w:tc>
          <w:tcPr>
            <w:tcW w:w="4252" w:type="dxa"/>
          </w:tcPr>
          <w:p w:rsidR="004168A8" w:rsidRDefault="004168A8">
            <w:pPr>
              <w:pStyle w:val="ConsPlusNormal"/>
            </w:pPr>
            <w:r>
              <w:t>Завершен первый этап проекта. Отчет о результатах первого этапа реализации проекта утвержден</w:t>
            </w:r>
          </w:p>
        </w:tc>
        <w:tc>
          <w:tcPr>
            <w:tcW w:w="994" w:type="dxa"/>
          </w:tcPr>
          <w:p w:rsidR="004168A8" w:rsidRDefault="004168A8">
            <w:pPr>
              <w:pStyle w:val="ConsPlusNormal"/>
            </w:pPr>
          </w:p>
        </w:tc>
        <w:tc>
          <w:tcPr>
            <w:tcW w:w="1286" w:type="dxa"/>
          </w:tcPr>
          <w:p w:rsidR="004168A8" w:rsidRDefault="004168A8">
            <w:pPr>
              <w:pStyle w:val="ConsPlusNormal"/>
              <w:jc w:val="center"/>
            </w:pPr>
            <w:r>
              <w:t>27.12.2018</w:t>
            </w:r>
          </w:p>
        </w:tc>
        <w:tc>
          <w:tcPr>
            <w:tcW w:w="1286" w:type="dxa"/>
          </w:tcPr>
          <w:p w:rsidR="004168A8" w:rsidRDefault="004168A8">
            <w:pPr>
              <w:pStyle w:val="ConsPlusNormal"/>
              <w:jc w:val="center"/>
            </w:pPr>
            <w:r>
              <w:t>21.01.2019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t>43.</w:t>
            </w:r>
          </w:p>
        </w:tc>
        <w:tc>
          <w:tcPr>
            <w:tcW w:w="4252" w:type="dxa"/>
          </w:tcPr>
          <w:p w:rsidR="004168A8" w:rsidRDefault="004168A8">
            <w:pPr>
              <w:pStyle w:val="ConsPlusNormal"/>
            </w:pPr>
            <w:r>
              <w:t xml:space="preserve">Правительством Российской Федерации утверждено распределение межбюджетных трансфертов для оказания поддержки реализации государственной программы Республики Дагестан, предусматривающей достижение целевых </w:t>
            </w:r>
            <w:r>
              <w:lastRenderedPageBreak/>
              <w:t>показателей Программы комплексного развития транспортной инфраструктуры Махачкалинской городской агломерации на 2019 г.</w:t>
            </w:r>
          </w:p>
        </w:tc>
        <w:tc>
          <w:tcPr>
            <w:tcW w:w="994" w:type="dxa"/>
          </w:tcPr>
          <w:p w:rsidR="004168A8" w:rsidRDefault="004168A8">
            <w:pPr>
              <w:pStyle w:val="ConsPlusNormal"/>
            </w:pPr>
          </w:p>
        </w:tc>
        <w:tc>
          <w:tcPr>
            <w:tcW w:w="1286" w:type="dxa"/>
          </w:tcPr>
          <w:p w:rsidR="004168A8" w:rsidRDefault="004168A8">
            <w:pPr>
              <w:pStyle w:val="ConsPlusNormal"/>
              <w:jc w:val="center"/>
            </w:pPr>
            <w:r>
              <w:t>27.12.2018</w:t>
            </w:r>
          </w:p>
        </w:tc>
        <w:tc>
          <w:tcPr>
            <w:tcW w:w="1286" w:type="dxa"/>
          </w:tcPr>
          <w:p w:rsidR="004168A8" w:rsidRDefault="004168A8">
            <w:pPr>
              <w:pStyle w:val="ConsPlusNormal"/>
              <w:jc w:val="center"/>
            </w:pPr>
            <w:r>
              <w:t>21.01.2019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r>
      <w:tr w:rsidR="004168A8">
        <w:tc>
          <w:tcPr>
            <w:tcW w:w="510" w:type="dxa"/>
          </w:tcPr>
          <w:p w:rsidR="004168A8" w:rsidRDefault="004168A8">
            <w:pPr>
              <w:pStyle w:val="ConsPlusNormal"/>
              <w:jc w:val="center"/>
            </w:pPr>
            <w:r>
              <w:lastRenderedPageBreak/>
              <w:t>44.</w:t>
            </w:r>
          </w:p>
        </w:tc>
        <w:tc>
          <w:tcPr>
            <w:tcW w:w="4252" w:type="dxa"/>
          </w:tcPr>
          <w:p w:rsidR="004168A8" w:rsidRDefault="004168A8">
            <w:pPr>
              <w:pStyle w:val="ConsPlusNormal"/>
            </w:pPr>
            <w:r>
              <w:t>С Республикой Дагестан заключено соглашение о предоставлении республиканскому бюджету Республики Дагестан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2019 год. В Минтранс России представлены сводные календарные планы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22.01.2019</w:t>
            </w:r>
          </w:p>
        </w:tc>
        <w:tc>
          <w:tcPr>
            <w:tcW w:w="1286" w:type="dxa"/>
          </w:tcPr>
          <w:p w:rsidR="004168A8" w:rsidRDefault="004168A8">
            <w:pPr>
              <w:pStyle w:val="ConsPlusNormal"/>
              <w:jc w:val="center"/>
            </w:pPr>
            <w:r>
              <w:t>11.02.2019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45.</w:t>
            </w:r>
          </w:p>
        </w:tc>
        <w:tc>
          <w:tcPr>
            <w:tcW w:w="4252" w:type="dxa"/>
          </w:tcPr>
          <w:p w:rsidR="004168A8" w:rsidRDefault="004168A8">
            <w:pPr>
              <w:pStyle w:val="ConsPlusNormal"/>
            </w:pPr>
            <w:r>
              <w:t>До Республики Дагестан в соответствии с заключенным соглашением доведены межбюджетные трансферты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2019 г.</w:t>
            </w:r>
          </w:p>
        </w:tc>
        <w:tc>
          <w:tcPr>
            <w:tcW w:w="994" w:type="dxa"/>
          </w:tcPr>
          <w:p w:rsidR="004168A8" w:rsidRDefault="004168A8">
            <w:pPr>
              <w:pStyle w:val="ConsPlusNormal"/>
            </w:pPr>
          </w:p>
        </w:tc>
        <w:tc>
          <w:tcPr>
            <w:tcW w:w="1286" w:type="dxa"/>
          </w:tcPr>
          <w:p w:rsidR="004168A8" w:rsidRDefault="004168A8">
            <w:pPr>
              <w:pStyle w:val="ConsPlusNormal"/>
              <w:jc w:val="center"/>
            </w:pPr>
            <w:r>
              <w:t>12.02.2019</w:t>
            </w:r>
          </w:p>
        </w:tc>
        <w:tc>
          <w:tcPr>
            <w:tcW w:w="1286" w:type="dxa"/>
          </w:tcPr>
          <w:p w:rsidR="004168A8" w:rsidRDefault="004168A8">
            <w:pPr>
              <w:pStyle w:val="ConsPlusNormal"/>
              <w:jc w:val="center"/>
            </w:pPr>
            <w:r>
              <w:t>01.03.2019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46.</w:t>
            </w:r>
          </w:p>
        </w:tc>
        <w:tc>
          <w:tcPr>
            <w:tcW w:w="4252" w:type="dxa"/>
          </w:tcPr>
          <w:p w:rsidR="004168A8" w:rsidRDefault="004168A8">
            <w:pPr>
              <w:pStyle w:val="ConsPlusNormal"/>
            </w:pPr>
            <w:r>
              <w:t xml:space="preserve">Республикой Дагестан с соответствующими органами местного самоуправления заключены соглашения о предоставлении </w:t>
            </w:r>
            <w:r>
              <w:lastRenderedPageBreak/>
              <w:t>местным бюджетам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2019 г.</w:t>
            </w:r>
          </w:p>
        </w:tc>
        <w:tc>
          <w:tcPr>
            <w:tcW w:w="994" w:type="dxa"/>
          </w:tcPr>
          <w:p w:rsidR="004168A8" w:rsidRDefault="004168A8">
            <w:pPr>
              <w:pStyle w:val="ConsPlusNormal"/>
            </w:pPr>
          </w:p>
        </w:tc>
        <w:tc>
          <w:tcPr>
            <w:tcW w:w="1286" w:type="dxa"/>
          </w:tcPr>
          <w:p w:rsidR="004168A8" w:rsidRDefault="004168A8">
            <w:pPr>
              <w:pStyle w:val="ConsPlusNormal"/>
              <w:jc w:val="center"/>
            </w:pPr>
            <w:r>
              <w:t>02.03.2019</w:t>
            </w:r>
          </w:p>
        </w:tc>
        <w:tc>
          <w:tcPr>
            <w:tcW w:w="1286" w:type="dxa"/>
          </w:tcPr>
          <w:p w:rsidR="004168A8" w:rsidRDefault="004168A8">
            <w:pPr>
              <w:pStyle w:val="ConsPlusNormal"/>
              <w:jc w:val="center"/>
            </w:pPr>
            <w:r>
              <w:t>11.03.2019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47.</w:t>
            </w:r>
          </w:p>
        </w:tc>
        <w:tc>
          <w:tcPr>
            <w:tcW w:w="4252" w:type="dxa"/>
          </w:tcPr>
          <w:p w:rsidR="004168A8" w:rsidRDefault="004168A8">
            <w:pPr>
              <w:pStyle w:val="ConsPlusNormal"/>
            </w:pPr>
            <w:r>
              <w:t>Республикой Дагестан и органами местного самоуправления обеспечено заключение контрактов на выполнение мероприятий, необходимых для достижения целевых показателей Программы комплексного развития транспортной инфраструктуры Махачкалинской городской агломерации на 2019 год. В Минтранс России представлены сводные календарные планы выполнения мероприятий Программы комплексного развития транспортной инфраструктуры Махачкалинской городской агломерации на 2019 год, содержащие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994" w:type="dxa"/>
          </w:tcPr>
          <w:p w:rsidR="004168A8" w:rsidRDefault="004168A8">
            <w:pPr>
              <w:pStyle w:val="ConsPlusNormal"/>
            </w:pPr>
          </w:p>
        </w:tc>
        <w:tc>
          <w:tcPr>
            <w:tcW w:w="1286" w:type="dxa"/>
          </w:tcPr>
          <w:p w:rsidR="004168A8" w:rsidRDefault="004168A8">
            <w:pPr>
              <w:pStyle w:val="ConsPlusNormal"/>
              <w:jc w:val="center"/>
            </w:pPr>
            <w:r>
              <w:t>12.03.2019</w:t>
            </w:r>
          </w:p>
        </w:tc>
        <w:tc>
          <w:tcPr>
            <w:tcW w:w="1286" w:type="dxa"/>
          </w:tcPr>
          <w:p w:rsidR="004168A8" w:rsidRDefault="004168A8">
            <w:pPr>
              <w:pStyle w:val="ConsPlusNormal"/>
              <w:jc w:val="center"/>
            </w:pPr>
            <w:r>
              <w:t>29.03.2019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48.</w:t>
            </w:r>
          </w:p>
        </w:tc>
        <w:tc>
          <w:tcPr>
            <w:tcW w:w="4252" w:type="dxa"/>
          </w:tcPr>
          <w:p w:rsidR="004168A8" w:rsidRDefault="004168A8">
            <w:pPr>
              <w:pStyle w:val="ConsPlusNormal"/>
            </w:pPr>
            <w:r>
              <w:t xml:space="preserve">На заседании проектного комитета рассмотрены подготовленные Минтрансом России по итогам анализа представленных </w:t>
            </w:r>
            <w:r>
              <w:lastRenderedPageBreak/>
              <w:t>Республикой Дагестан календарных планов выполнения мероприятий Программы комплексного развития транспортной инфраструктуры Махачкалинской городской агломерации на 2019 год предложения о внесении изменений в сводный план проекта и при необходимости в паспорт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30.03.2019</w:t>
            </w:r>
          </w:p>
        </w:tc>
        <w:tc>
          <w:tcPr>
            <w:tcW w:w="1286" w:type="dxa"/>
          </w:tcPr>
          <w:p w:rsidR="004168A8" w:rsidRDefault="004168A8">
            <w:pPr>
              <w:pStyle w:val="ConsPlusNormal"/>
              <w:jc w:val="center"/>
            </w:pPr>
            <w:r>
              <w:t>12.04.2019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49.</w:t>
            </w:r>
          </w:p>
        </w:tc>
        <w:tc>
          <w:tcPr>
            <w:tcW w:w="4252" w:type="dxa"/>
          </w:tcPr>
          <w:p w:rsidR="004168A8" w:rsidRDefault="004168A8">
            <w:pPr>
              <w:pStyle w:val="ConsPlusNormal"/>
            </w:pPr>
            <w:r>
              <w:t>В Махачкалинской городской агломерации в пилотную эксплуатацию введены интеллектуальные системы управления дорожным движением и объектами транспортной инфраструктуры</w:t>
            </w:r>
          </w:p>
        </w:tc>
        <w:tc>
          <w:tcPr>
            <w:tcW w:w="994" w:type="dxa"/>
          </w:tcPr>
          <w:p w:rsidR="004168A8" w:rsidRDefault="004168A8">
            <w:pPr>
              <w:pStyle w:val="ConsPlusNormal"/>
            </w:pPr>
          </w:p>
        </w:tc>
        <w:tc>
          <w:tcPr>
            <w:tcW w:w="1286" w:type="dxa"/>
          </w:tcPr>
          <w:p w:rsidR="004168A8" w:rsidRDefault="004168A8">
            <w:pPr>
              <w:pStyle w:val="ConsPlusNormal"/>
              <w:jc w:val="center"/>
            </w:pPr>
            <w:r>
              <w:t>13.04.2019</w:t>
            </w:r>
          </w:p>
        </w:tc>
        <w:tc>
          <w:tcPr>
            <w:tcW w:w="1286" w:type="dxa"/>
          </w:tcPr>
          <w:p w:rsidR="004168A8" w:rsidRDefault="004168A8">
            <w:pPr>
              <w:pStyle w:val="ConsPlusNormal"/>
              <w:jc w:val="center"/>
            </w:pPr>
            <w:r>
              <w:t>01.07.2019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50.</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2019 г. (оценка производится на основании сводных календарных планов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30.03.2019</w:t>
            </w:r>
          </w:p>
        </w:tc>
        <w:tc>
          <w:tcPr>
            <w:tcW w:w="1286" w:type="dxa"/>
          </w:tcPr>
          <w:p w:rsidR="004168A8" w:rsidRDefault="004168A8">
            <w:pPr>
              <w:pStyle w:val="ConsPlusNormal"/>
              <w:jc w:val="center"/>
            </w:pPr>
            <w:r>
              <w:t>01.08.2019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51.</w:t>
            </w:r>
          </w:p>
        </w:tc>
        <w:tc>
          <w:tcPr>
            <w:tcW w:w="4252" w:type="dxa"/>
          </w:tcPr>
          <w:p w:rsidR="004168A8" w:rsidRDefault="004168A8">
            <w:pPr>
              <w:pStyle w:val="ConsPlusNormal"/>
            </w:pPr>
            <w:r>
              <w:t xml:space="preserve">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w:t>
            </w:r>
            <w:r>
              <w:lastRenderedPageBreak/>
              <w:t>Махачкалинской городской агломерации, по состоянию на 1 августа 2019 г.</w:t>
            </w:r>
          </w:p>
        </w:tc>
        <w:tc>
          <w:tcPr>
            <w:tcW w:w="994" w:type="dxa"/>
          </w:tcPr>
          <w:p w:rsidR="004168A8" w:rsidRDefault="004168A8">
            <w:pPr>
              <w:pStyle w:val="ConsPlusNormal"/>
            </w:pPr>
          </w:p>
        </w:tc>
        <w:tc>
          <w:tcPr>
            <w:tcW w:w="1286" w:type="dxa"/>
          </w:tcPr>
          <w:p w:rsidR="004168A8" w:rsidRDefault="004168A8">
            <w:pPr>
              <w:pStyle w:val="ConsPlusNormal"/>
              <w:jc w:val="center"/>
            </w:pPr>
            <w:r>
              <w:t>02.08.2019</w:t>
            </w:r>
          </w:p>
        </w:tc>
        <w:tc>
          <w:tcPr>
            <w:tcW w:w="1286" w:type="dxa"/>
          </w:tcPr>
          <w:p w:rsidR="004168A8" w:rsidRDefault="004168A8">
            <w:pPr>
              <w:pStyle w:val="ConsPlusNormal"/>
              <w:jc w:val="center"/>
            </w:pPr>
            <w:r>
              <w:t>15.08.2019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52.</w:t>
            </w:r>
          </w:p>
        </w:tc>
        <w:tc>
          <w:tcPr>
            <w:tcW w:w="4252" w:type="dxa"/>
          </w:tcPr>
          <w:p w:rsidR="004168A8" w:rsidRDefault="004168A8">
            <w:pPr>
              <w:pStyle w:val="ConsPlusNormal"/>
            </w:pPr>
            <w:r>
              <w:t>На уровне Республики Дагестан с участием представителей общественности осуществлено рассмотрение результатов реализации Программы комплексного развития транспортной инфраструктуры Махачкалинской городской агломерации за 2019 год, при необходимости подготовлены предложения по корректировке указанной программы</w:t>
            </w:r>
          </w:p>
        </w:tc>
        <w:tc>
          <w:tcPr>
            <w:tcW w:w="994" w:type="dxa"/>
          </w:tcPr>
          <w:p w:rsidR="004168A8" w:rsidRDefault="004168A8">
            <w:pPr>
              <w:pStyle w:val="ConsPlusNormal"/>
            </w:pPr>
          </w:p>
        </w:tc>
        <w:tc>
          <w:tcPr>
            <w:tcW w:w="1286" w:type="dxa"/>
          </w:tcPr>
          <w:p w:rsidR="004168A8" w:rsidRDefault="004168A8">
            <w:pPr>
              <w:pStyle w:val="ConsPlusNormal"/>
              <w:jc w:val="center"/>
            </w:pPr>
            <w:r>
              <w:t>16.08.2019</w:t>
            </w:r>
          </w:p>
        </w:tc>
        <w:tc>
          <w:tcPr>
            <w:tcW w:w="1286" w:type="dxa"/>
          </w:tcPr>
          <w:p w:rsidR="004168A8" w:rsidRDefault="004168A8">
            <w:pPr>
              <w:pStyle w:val="ConsPlusNormal"/>
              <w:jc w:val="center"/>
            </w:pPr>
            <w:r>
              <w:t>01.10.2019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53.</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на 2019 год, в том числе приемка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02.10.2019</w:t>
            </w:r>
          </w:p>
        </w:tc>
        <w:tc>
          <w:tcPr>
            <w:tcW w:w="1286" w:type="dxa"/>
          </w:tcPr>
          <w:p w:rsidR="004168A8" w:rsidRDefault="004168A8">
            <w:pPr>
              <w:pStyle w:val="ConsPlusNormal"/>
              <w:jc w:val="center"/>
            </w:pPr>
            <w:r>
              <w:t>01.11.2019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54.</w:t>
            </w:r>
          </w:p>
        </w:tc>
        <w:tc>
          <w:tcPr>
            <w:tcW w:w="4252" w:type="dxa"/>
          </w:tcPr>
          <w:p w:rsidR="004168A8" w:rsidRDefault="004168A8">
            <w:pPr>
              <w:pStyle w:val="ConsPlusNormal"/>
            </w:pPr>
            <w:r>
              <w:t xml:space="preserve">На заседании проектного комитета рассмотрены подготовленные Минтрансом России по итогам анализа представленных Республикой Дагестан результатов реализации Программы комплексного развития транспортной инфраструктуры Махачкалинской городской агломерации за 2019 год предложения по распределению в 2020 году государственной поддержки за счет средств федерального бюджета на реализацию Программы Республики </w:t>
            </w:r>
            <w:r>
              <w:lastRenderedPageBreak/>
              <w:t>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с возможной корректировкой числа участников проекта, а также целевых показателей Программы комплексного развития транспортной инфраструктуры Махачкалинской 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02.11.2019</w:t>
            </w:r>
          </w:p>
        </w:tc>
        <w:tc>
          <w:tcPr>
            <w:tcW w:w="1286" w:type="dxa"/>
          </w:tcPr>
          <w:p w:rsidR="004168A8" w:rsidRDefault="004168A8">
            <w:pPr>
              <w:pStyle w:val="ConsPlusNormal"/>
              <w:jc w:val="center"/>
            </w:pPr>
            <w:r>
              <w:t>20.11.2019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55.</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за 2019 г.</w:t>
            </w:r>
          </w:p>
        </w:tc>
        <w:tc>
          <w:tcPr>
            <w:tcW w:w="994" w:type="dxa"/>
          </w:tcPr>
          <w:p w:rsidR="004168A8" w:rsidRDefault="004168A8">
            <w:pPr>
              <w:pStyle w:val="ConsPlusNormal"/>
            </w:pPr>
          </w:p>
        </w:tc>
        <w:tc>
          <w:tcPr>
            <w:tcW w:w="1286" w:type="dxa"/>
          </w:tcPr>
          <w:p w:rsidR="004168A8" w:rsidRDefault="004168A8">
            <w:pPr>
              <w:pStyle w:val="ConsPlusNormal"/>
              <w:jc w:val="center"/>
            </w:pPr>
            <w:r>
              <w:t>21.11.2019</w:t>
            </w:r>
          </w:p>
        </w:tc>
        <w:tc>
          <w:tcPr>
            <w:tcW w:w="1286" w:type="dxa"/>
          </w:tcPr>
          <w:p w:rsidR="004168A8" w:rsidRDefault="004168A8">
            <w:pPr>
              <w:pStyle w:val="ConsPlusNormal"/>
              <w:jc w:val="center"/>
            </w:pPr>
            <w:r>
              <w:t>03.12.2019</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56.</w:t>
            </w:r>
          </w:p>
        </w:tc>
        <w:tc>
          <w:tcPr>
            <w:tcW w:w="4252" w:type="dxa"/>
          </w:tcPr>
          <w:p w:rsidR="004168A8" w:rsidRDefault="004168A8">
            <w:pPr>
              <w:pStyle w:val="ConsPlusNormal"/>
            </w:pPr>
            <w:r>
              <w:t>Правительством Российской Федерации утверждено распределение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2020 г.</w:t>
            </w:r>
          </w:p>
        </w:tc>
        <w:tc>
          <w:tcPr>
            <w:tcW w:w="994" w:type="dxa"/>
          </w:tcPr>
          <w:p w:rsidR="004168A8" w:rsidRDefault="004168A8">
            <w:pPr>
              <w:pStyle w:val="ConsPlusNormal"/>
            </w:pPr>
          </w:p>
        </w:tc>
        <w:tc>
          <w:tcPr>
            <w:tcW w:w="1286" w:type="dxa"/>
          </w:tcPr>
          <w:p w:rsidR="004168A8" w:rsidRDefault="004168A8">
            <w:pPr>
              <w:pStyle w:val="ConsPlusNormal"/>
              <w:jc w:val="center"/>
            </w:pPr>
            <w:r>
              <w:t>04.12.2019</w:t>
            </w:r>
          </w:p>
        </w:tc>
        <w:tc>
          <w:tcPr>
            <w:tcW w:w="1286" w:type="dxa"/>
          </w:tcPr>
          <w:p w:rsidR="004168A8" w:rsidRDefault="004168A8">
            <w:pPr>
              <w:pStyle w:val="ConsPlusNormal"/>
              <w:jc w:val="center"/>
            </w:pPr>
            <w:r>
              <w:t>20.01.2020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57.</w:t>
            </w:r>
          </w:p>
        </w:tc>
        <w:tc>
          <w:tcPr>
            <w:tcW w:w="4252" w:type="dxa"/>
          </w:tcPr>
          <w:p w:rsidR="004168A8" w:rsidRDefault="004168A8">
            <w:pPr>
              <w:pStyle w:val="ConsPlusNormal"/>
            </w:pPr>
            <w:r>
              <w:t>С Республикой Дагестан заключено соглашение о предоставлении бюджету Республики Дагестан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2020 год. В Минтранс России представлены сводные календарные планы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21.01.2020</w:t>
            </w:r>
          </w:p>
        </w:tc>
        <w:tc>
          <w:tcPr>
            <w:tcW w:w="1286" w:type="dxa"/>
          </w:tcPr>
          <w:p w:rsidR="004168A8" w:rsidRDefault="004168A8">
            <w:pPr>
              <w:pStyle w:val="ConsPlusNormal"/>
              <w:jc w:val="center"/>
            </w:pPr>
            <w:r>
              <w:t>10.02.2020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58.</w:t>
            </w:r>
          </w:p>
        </w:tc>
        <w:tc>
          <w:tcPr>
            <w:tcW w:w="4252" w:type="dxa"/>
          </w:tcPr>
          <w:p w:rsidR="004168A8" w:rsidRDefault="004168A8">
            <w:pPr>
              <w:pStyle w:val="ConsPlusNormal"/>
            </w:pPr>
            <w:r>
              <w:t>До Республики Дагестан в соответствии с заключенными соглашениями доведены межбюджетные трансферты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2020 г.</w:t>
            </w:r>
          </w:p>
        </w:tc>
        <w:tc>
          <w:tcPr>
            <w:tcW w:w="994" w:type="dxa"/>
          </w:tcPr>
          <w:p w:rsidR="004168A8" w:rsidRDefault="004168A8">
            <w:pPr>
              <w:pStyle w:val="ConsPlusNormal"/>
            </w:pPr>
          </w:p>
        </w:tc>
        <w:tc>
          <w:tcPr>
            <w:tcW w:w="1286" w:type="dxa"/>
          </w:tcPr>
          <w:p w:rsidR="004168A8" w:rsidRDefault="004168A8">
            <w:pPr>
              <w:pStyle w:val="ConsPlusNormal"/>
              <w:jc w:val="center"/>
            </w:pPr>
            <w:r>
              <w:t>11.02.2020</w:t>
            </w:r>
          </w:p>
        </w:tc>
        <w:tc>
          <w:tcPr>
            <w:tcW w:w="1286" w:type="dxa"/>
          </w:tcPr>
          <w:p w:rsidR="004168A8" w:rsidRDefault="004168A8">
            <w:pPr>
              <w:pStyle w:val="ConsPlusNormal"/>
              <w:jc w:val="center"/>
            </w:pPr>
            <w:r>
              <w:t>02.03.2020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59.</w:t>
            </w:r>
          </w:p>
        </w:tc>
        <w:tc>
          <w:tcPr>
            <w:tcW w:w="4252" w:type="dxa"/>
          </w:tcPr>
          <w:p w:rsidR="004168A8" w:rsidRDefault="004168A8">
            <w:pPr>
              <w:pStyle w:val="ConsPlusNormal"/>
            </w:pPr>
            <w:r>
              <w:t xml:space="preserve">Республикой Дагестан с органом местного самоуправления муниципального образования - центром городской агломерации заключено соглашение о предоставлении местному бюджету межбюджетных трансфертов для оказания поддержки реализации государственной программы Республики Дагестан, предусматривающей достижение целевых </w:t>
            </w:r>
            <w:r>
              <w:lastRenderedPageBreak/>
              <w:t>показателей Программы комплексного развития транспортной инфраструктуры Махачкалинской городской агломерации на 2020 г.</w:t>
            </w:r>
          </w:p>
        </w:tc>
        <w:tc>
          <w:tcPr>
            <w:tcW w:w="994" w:type="dxa"/>
          </w:tcPr>
          <w:p w:rsidR="004168A8" w:rsidRDefault="004168A8">
            <w:pPr>
              <w:pStyle w:val="ConsPlusNormal"/>
            </w:pPr>
          </w:p>
        </w:tc>
        <w:tc>
          <w:tcPr>
            <w:tcW w:w="1286" w:type="dxa"/>
          </w:tcPr>
          <w:p w:rsidR="004168A8" w:rsidRDefault="004168A8">
            <w:pPr>
              <w:pStyle w:val="ConsPlusNormal"/>
              <w:jc w:val="center"/>
            </w:pPr>
            <w:r>
              <w:t>03.03.2020</w:t>
            </w:r>
          </w:p>
        </w:tc>
        <w:tc>
          <w:tcPr>
            <w:tcW w:w="1286" w:type="dxa"/>
          </w:tcPr>
          <w:p w:rsidR="004168A8" w:rsidRDefault="004168A8">
            <w:pPr>
              <w:pStyle w:val="ConsPlusNormal"/>
              <w:jc w:val="center"/>
            </w:pPr>
            <w:r>
              <w:t>10.03.2020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60.</w:t>
            </w:r>
          </w:p>
        </w:tc>
        <w:tc>
          <w:tcPr>
            <w:tcW w:w="4252" w:type="dxa"/>
          </w:tcPr>
          <w:p w:rsidR="004168A8" w:rsidRDefault="004168A8">
            <w:pPr>
              <w:pStyle w:val="ConsPlusNormal"/>
            </w:pPr>
            <w:r>
              <w:t>Республикой Дагестан и органами местного самоуправления обеспечено заключение контрактов на выполнение мероприятий, необходимых для достижения целевых показателей Программы комплексного развития транспортной инфраструктуры Махачкалинской городской агломерации на 2020 год. В Минтранс России представлены сводные календарные планы выполнения мероприятий Программы комплексного развития транспортной инфраструктуры на 2020 год, содержащие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994" w:type="dxa"/>
          </w:tcPr>
          <w:p w:rsidR="004168A8" w:rsidRDefault="004168A8">
            <w:pPr>
              <w:pStyle w:val="ConsPlusNormal"/>
            </w:pPr>
          </w:p>
        </w:tc>
        <w:tc>
          <w:tcPr>
            <w:tcW w:w="1286" w:type="dxa"/>
          </w:tcPr>
          <w:p w:rsidR="004168A8" w:rsidRDefault="004168A8">
            <w:pPr>
              <w:pStyle w:val="ConsPlusNormal"/>
              <w:jc w:val="center"/>
            </w:pPr>
            <w:r>
              <w:t>11.03.2020</w:t>
            </w:r>
          </w:p>
        </w:tc>
        <w:tc>
          <w:tcPr>
            <w:tcW w:w="1286" w:type="dxa"/>
          </w:tcPr>
          <w:p w:rsidR="004168A8" w:rsidRDefault="004168A8">
            <w:pPr>
              <w:pStyle w:val="ConsPlusNormal"/>
              <w:jc w:val="center"/>
            </w:pPr>
            <w:r>
              <w:t>31.03.2020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61.</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представленных Республикой Дагестан календарных планов выполнения мероприятий Программы комплексного развития транспортной инфраструктуры на 2020 год предложения о внесении изменений в сводный план проекта и при необходимости в паспорт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01.04.2020</w:t>
            </w:r>
          </w:p>
        </w:tc>
        <w:tc>
          <w:tcPr>
            <w:tcW w:w="1286" w:type="dxa"/>
          </w:tcPr>
          <w:p w:rsidR="004168A8" w:rsidRDefault="004168A8">
            <w:pPr>
              <w:pStyle w:val="ConsPlusNormal"/>
              <w:jc w:val="center"/>
            </w:pPr>
            <w:r>
              <w:t>13.04.2020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62.</w:t>
            </w:r>
          </w:p>
        </w:tc>
        <w:tc>
          <w:tcPr>
            <w:tcW w:w="4252" w:type="dxa"/>
          </w:tcPr>
          <w:p w:rsidR="004168A8" w:rsidRDefault="004168A8">
            <w:pPr>
              <w:pStyle w:val="ConsPlusNormal"/>
            </w:pPr>
            <w:r>
              <w:t>В Махачкалинской городской агломерации в полном объеме внедрены интеллектуальные системы управления дорожным движением и объектами транспортной инфраструктуры</w:t>
            </w:r>
          </w:p>
        </w:tc>
        <w:tc>
          <w:tcPr>
            <w:tcW w:w="994" w:type="dxa"/>
          </w:tcPr>
          <w:p w:rsidR="004168A8" w:rsidRDefault="004168A8">
            <w:pPr>
              <w:pStyle w:val="ConsPlusNormal"/>
            </w:pPr>
          </w:p>
        </w:tc>
        <w:tc>
          <w:tcPr>
            <w:tcW w:w="1286" w:type="dxa"/>
          </w:tcPr>
          <w:p w:rsidR="004168A8" w:rsidRDefault="004168A8">
            <w:pPr>
              <w:pStyle w:val="ConsPlusNormal"/>
              <w:jc w:val="center"/>
            </w:pPr>
            <w:r>
              <w:t>14.04.2020</w:t>
            </w:r>
          </w:p>
        </w:tc>
        <w:tc>
          <w:tcPr>
            <w:tcW w:w="1286" w:type="dxa"/>
          </w:tcPr>
          <w:p w:rsidR="004168A8" w:rsidRDefault="004168A8">
            <w:pPr>
              <w:pStyle w:val="ConsPlusNormal"/>
              <w:jc w:val="center"/>
            </w:pPr>
            <w:r>
              <w:t>01.07.2020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63.</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2020 года (оценка производится на основании сводных календарных планов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01.04.2020</w:t>
            </w:r>
          </w:p>
        </w:tc>
        <w:tc>
          <w:tcPr>
            <w:tcW w:w="1286" w:type="dxa"/>
          </w:tcPr>
          <w:p w:rsidR="004168A8" w:rsidRDefault="004168A8">
            <w:pPr>
              <w:pStyle w:val="ConsPlusNormal"/>
              <w:jc w:val="center"/>
            </w:pPr>
            <w:r>
              <w:t>03.08.2020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64.</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2020 г.</w:t>
            </w:r>
          </w:p>
        </w:tc>
        <w:tc>
          <w:tcPr>
            <w:tcW w:w="994" w:type="dxa"/>
          </w:tcPr>
          <w:p w:rsidR="004168A8" w:rsidRDefault="004168A8">
            <w:pPr>
              <w:pStyle w:val="ConsPlusNormal"/>
            </w:pPr>
          </w:p>
        </w:tc>
        <w:tc>
          <w:tcPr>
            <w:tcW w:w="1286" w:type="dxa"/>
          </w:tcPr>
          <w:p w:rsidR="004168A8" w:rsidRDefault="004168A8">
            <w:pPr>
              <w:pStyle w:val="ConsPlusNormal"/>
              <w:jc w:val="center"/>
            </w:pPr>
            <w:r>
              <w:t>04.08.2020</w:t>
            </w:r>
          </w:p>
        </w:tc>
        <w:tc>
          <w:tcPr>
            <w:tcW w:w="1286" w:type="dxa"/>
          </w:tcPr>
          <w:p w:rsidR="004168A8" w:rsidRDefault="004168A8">
            <w:pPr>
              <w:pStyle w:val="ConsPlusNormal"/>
              <w:jc w:val="center"/>
            </w:pPr>
            <w:r>
              <w:t>14.08.2020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65.</w:t>
            </w:r>
          </w:p>
        </w:tc>
        <w:tc>
          <w:tcPr>
            <w:tcW w:w="4252" w:type="dxa"/>
          </w:tcPr>
          <w:p w:rsidR="004168A8" w:rsidRDefault="004168A8">
            <w:pPr>
              <w:pStyle w:val="ConsPlusNormal"/>
            </w:pPr>
            <w:r>
              <w:t xml:space="preserve">На уровне Республики Дагестан с участием представителей общественности осуществлено рассмотрение результатов реализации Программы комплексного развития транспортной инфраструктуры Махачкалинской городской агломерации </w:t>
            </w:r>
            <w:r>
              <w:lastRenderedPageBreak/>
              <w:t>за 2020 год, при необходимости подготовлены предложения по корректировке указанной программы</w:t>
            </w:r>
          </w:p>
        </w:tc>
        <w:tc>
          <w:tcPr>
            <w:tcW w:w="994" w:type="dxa"/>
          </w:tcPr>
          <w:p w:rsidR="004168A8" w:rsidRDefault="004168A8">
            <w:pPr>
              <w:pStyle w:val="ConsPlusNormal"/>
            </w:pPr>
          </w:p>
        </w:tc>
        <w:tc>
          <w:tcPr>
            <w:tcW w:w="1286" w:type="dxa"/>
          </w:tcPr>
          <w:p w:rsidR="004168A8" w:rsidRDefault="004168A8">
            <w:pPr>
              <w:pStyle w:val="ConsPlusNormal"/>
              <w:jc w:val="center"/>
            </w:pPr>
            <w:r>
              <w:t>15.08.2020</w:t>
            </w:r>
          </w:p>
        </w:tc>
        <w:tc>
          <w:tcPr>
            <w:tcW w:w="1286" w:type="dxa"/>
          </w:tcPr>
          <w:p w:rsidR="004168A8" w:rsidRDefault="004168A8">
            <w:pPr>
              <w:pStyle w:val="ConsPlusNormal"/>
              <w:jc w:val="center"/>
            </w:pPr>
            <w:r>
              <w:t>01.10.2020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66.</w:t>
            </w:r>
          </w:p>
        </w:tc>
        <w:tc>
          <w:tcPr>
            <w:tcW w:w="4252" w:type="dxa"/>
          </w:tcPr>
          <w:p w:rsidR="004168A8" w:rsidRDefault="004168A8">
            <w:pPr>
              <w:pStyle w:val="ConsPlusNormal"/>
            </w:pPr>
            <w:r>
              <w:t>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на 2020 год, в том числе приемка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02.12.2020</w:t>
            </w:r>
          </w:p>
        </w:tc>
        <w:tc>
          <w:tcPr>
            <w:tcW w:w="1286" w:type="dxa"/>
          </w:tcPr>
          <w:p w:rsidR="004168A8" w:rsidRDefault="004168A8">
            <w:pPr>
              <w:pStyle w:val="ConsPlusNormal"/>
              <w:jc w:val="center"/>
            </w:pPr>
            <w:r>
              <w:t>02.11.2020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67.</w:t>
            </w:r>
          </w:p>
        </w:tc>
        <w:tc>
          <w:tcPr>
            <w:tcW w:w="4252" w:type="dxa"/>
          </w:tcPr>
          <w:p w:rsidR="004168A8" w:rsidRDefault="004168A8">
            <w:pPr>
              <w:pStyle w:val="ConsPlusNormal"/>
            </w:pPr>
            <w:r>
              <w:t xml:space="preserve">На заседании проектного комитета рассмотрены подготовленные Минтрансом России по итогам анализа представленных Республикой Дагестан результатов реализации Программы комплексного развития транспортной инфраструктуры Махачкалинской городской агломерации за 2020 год предложения по распределению в 2021 году государственной поддержки за счет средств федерального бюджета на реализацию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с возможной корректировкой числа участников проекта, а также целевых показателей Программы комплексного развития транспортной инфраструктуры Махачкалинской </w:t>
            </w:r>
            <w:r>
              <w:lastRenderedPageBreak/>
              <w:t>городской агломерации</w:t>
            </w:r>
          </w:p>
        </w:tc>
        <w:tc>
          <w:tcPr>
            <w:tcW w:w="994" w:type="dxa"/>
          </w:tcPr>
          <w:p w:rsidR="004168A8" w:rsidRDefault="004168A8">
            <w:pPr>
              <w:pStyle w:val="ConsPlusNormal"/>
            </w:pPr>
          </w:p>
        </w:tc>
        <w:tc>
          <w:tcPr>
            <w:tcW w:w="1286" w:type="dxa"/>
          </w:tcPr>
          <w:p w:rsidR="004168A8" w:rsidRDefault="004168A8">
            <w:pPr>
              <w:pStyle w:val="ConsPlusNormal"/>
              <w:jc w:val="center"/>
            </w:pPr>
            <w:r>
              <w:t>03.11.2020</w:t>
            </w:r>
          </w:p>
        </w:tc>
        <w:tc>
          <w:tcPr>
            <w:tcW w:w="1286" w:type="dxa"/>
          </w:tcPr>
          <w:p w:rsidR="004168A8" w:rsidRDefault="004168A8">
            <w:pPr>
              <w:pStyle w:val="ConsPlusNormal"/>
              <w:jc w:val="center"/>
            </w:pPr>
            <w:r>
              <w:t>20.11.2020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68.</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за 2020 г.</w:t>
            </w:r>
          </w:p>
        </w:tc>
        <w:tc>
          <w:tcPr>
            <w:tcW w:w="994" w:type="dxa"/>
          </w:tcPr>
          <w:p w:rsidR="004168A8" w:rsidRDefault="004168A8">
            <w:pPr>
              <w:pStyle w:val="ConsPlusNormal"/>
            </w:pPr>
          </w:p>
        </w:tc>
        <w:tc>
          <w:tcPr>
            <w:tcW w:w="1286" w:type="dxa"/>
          </w:tcPr>
          <w:p w:rsidR="004168A8" w:rsidRDefault="004168A8">
            <w:pPr>
              <w:pStyle w:val="ConsPlusNormal"/>
              <w:jc w:val="center"/>
            </w:pPr>
            <w:r>
              <w:t>21.11.2020</w:t>
            </w:r>
          </w:p>
        </w:tc>
        <w:tc>
          <w:tcPr>
            <w:tcW w:w="1286" w:type="dxa"/>
          </w:tcPr>
          <w:p w:rsidR="004168A8" w:rsidRDefault="004168A8">
            <w:pPr>
              <w:pStyle w:val="ConsPlusNormal"/>
              <w:jc w:val="center"/>
            </w:pPr>
            <w:r>
              <w:t>01.12.2020</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69.</w:t>
            </w:r>
          </w:p>
        </w:tc>
        <w:tc>
          <w:tcPr>
            <w:tcW w:w="4252" w:type="dxa"/>
          </w:tcPr>
          <w:p w:rsidR="004168A8" w:rsidRDefault="004168A8">
            <w:pPr>
              <w:pStyle w:val="ConsPlusNormal"/>
            </w:pPr>
            <w:r>
              <w:t>Правительством Российской Федерации утверждено распределение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2021 г.</w:t>
            </w:r>
          </w:p>
        </w:tc>
        <w:tc>
          <w:tcPr>
            <w:tcW w:w="994" w:type="dxa"/>
          </w:tcPr>
          <w:p w:rsidR="004168A8" w:rsidRDefault="004168A8">
            <w:pPr>
              <w:pStyle w:val="ConsPlusNormal"/>
            </w:pPr>
          </w:p>
        </w:tc>
        <w:tc>
          <w:tcPr>
            <w:tcW w:w="1286" w:type="dxa"/>
          </w:tcPr>
          <w:p w:rsidR="004168A8" w:rsidRDefault="004168A8">
            <w:pPr>
              <w:pStyle w:val="ConsPlusNormal"/>
              <w:jc w:val="center"/>
            </w:pPr>
            <w:r>
              <w:t>02.12.2020</w:t>
            </w:r>
          </w:p>
        </w:tc>
        <w:tc>
          <w:tcPr>
            <w:tcW w:w="1286" w:type="dxa"/>
          </w:tcPr>
          <w:p w:rsidR="004168A8" w:rsidRDefault="004168A8">
            <w:pPr>
              <w:pStyle w:val="ConsPlusNormal"/>
              <w:jc w:val="center"/>
            </w:pPr>
            <w:r>
              <w:t>20.01.2021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70.</w:t>
            </w:r>
          </w:p>
        </w:tc>
        <w:tc>
          <w:tcPr>
            <w:tcW w:w="4252" w:type="dxa"/>
          </w:tcPr>
          <w:p w:rsidR="004168A8" w:rsidRDefault="004168A8">
            <w:pPr>
              <w:pStyle w:val="ConsPlusNormal"/>
            </w:pPr>
            <w:r>
              <w:t xml:space="preserve">С Республикой Дагестан заключено соглашение о предоставлении бюджету Республики Дагестан межбюджетных трансфертов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w:t>
            </w:r>
            <w:r>
              <w:lastRenderedPageBreak/>
              <w:t>Махачкалинской городской агломерации на 2021 год. В Минтранс России представлены сводные календарные планы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21.01.2021</w:t>
            </w:r>
          </w:p>
        </w:tc>
        <w:tc>
          <w:tcPr>
            <w:tcW w:w="1286" w:type="dxa"/>
          </w:tcPr>
          <w:p w:rsidR="004168A8" w:rsidRDefault="004168A8">
            <w:pPr>
              <w:pStyle w:val="ConsPlusNormal"/>
              <w:jc w:val="center"/>
            </w:pPr>
            <w:r>
              <w:t>10.02.2021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71.</w:t>
            </w:r>
          </w:p>
        </w:tc>
        <w:tc>
          <w:tcPr>
            <w:tcW w:w="4252" w:type="dxa"/>
          </w:tcPr>
          <w:p w:rsidR="004168A8" w:rsidRDefault="004168A8">
            <w:pPr>
              <w:pStyle w:val="ConsPlusNormal"/>
            </w:pPr>
            <w:r>
              <w:t>До Республики Дагестан в соответствии с заключенным соглашением доведены межбюджетные трансферты для оказания поддержки реализации государственной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на 2021 г.</w:t>
            </w:r>
          </w:p>
        </w:tc>
        <w:tc>
          <w:tcPr>
            <w:tcW w:w="994" w:type="dxa"/>
          </w:tcPr>
          <w:p w:rsidR="004168A8" w:rsidRDefault="004168A8">
            <w:pPr>
              <w:pStyle w:val="ConsPlusNormal"/>
            </w:pPr>
          </w:p>
        </w:tc>
        <w:tc>
          <w:tcPr>
            <w:tcW w:w="1286" w:type="dxa"/>
          </w:tcPr>
          <w:p w:rsidR="004168A8" w:rsidRDefault="004168A8">
            <w:pPr>
              <w:pStyle w:val="ConsPlusNormal"/>
              <w:jc w:val="center"/>
            </w:pPr>
            <w:r>
              <w:t>11.02.2021</w:t>
            </w:r>
          </w:p>
        </w:tc>
        <w:tc>
          <w:tcPr>
            <w:tcW w:w="1286" w:type="dxa"/>
          </w:tcPr>
          <w:p w:rsidR="004168A8" w:rsidRDefault="004168A8">
            <w:pPr>
              <w:pStyle w:val="ConsPlusNormal"/>
              <w:jc w:val="center"/>
            </w:pPr>
            <w:r>
              <w:t>01.03.2021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72.</w:t>
            </w:r>
          </w:p>
        </w:tc>
        <w:tc>
          <w:tcPr>
            <w:tcW w:w="4252" w:type="dxa"/>
          </w:tcPr>
          <w:p w:rsidR="004168A8" w:rsidRDefault="004168A8">
            <w:pPr>
              <w:pStyle w:val="ConsPlusNormal"/>
            </w:pPr>
            <w:r>
              <w:t>Республикой Дагестан с органом местного самоуправления муниципального образования - центром городской агломерации заключено соглашение о предоставлении местному бюджету межбюджетных трансфертов для оказания поддержки реализации государственной программы Республики Дагестан, предусматривающих достижение целевых показателей Программы комплексного развития транспортной инфраструктуры Махачкалинской городской агломерации на 2021 г.</w:t>
            </w:r>
          </w:p>
        </w:tc>
        <w:tc>
          <w:tcPr>
            <w:tcW w:w="994" w:type="dxa"/>
          </w:tcPr>
          <w:p w:rsidR="004168A8" w:rsidRDefault="004168A8">
            <w:pPr>
              <w:pStyle w:val="ConsPlusNormal"/>
            </w:pPr>
          </w:p>
        </w:tc>
        <w:tc>
          <w:tcPr>
            <w:tcW w:w="1286" w:type="dxa"/>
          </w:tcPr>
          <w:p w:rsidR="004168A8" w:rsidRDefault="004168A8">
            <w:pPr>
              <w:pStyle w:val="ConsPlusNormal"/>
              <w:jc w:val="center"/>
            </w:pPr>
            <w:r>
              <w:t>02.03.2021</w:t>
            </w:r>
          </w:p>
        </w:tc>
        <w:tc>
          <w:tcPr>
            <w:tcW w:w="1286" w:type="dxa"/>
          </w:tcPr>
          <w:p w:rsidR="004168A8" w:rsidRDefault="004168A8">
            <w:pPr>
              <w:pStyle w:val="ConsPlusNormal"/>
              <w:jc w:val="center"/>
            </w:pPr>
            <w:r>
              <w:t>10.03.2021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73.</w:t>
            </w:r>
          </w:p>
        </w:tc>
        <w:tc>
          <w:tcPr>
            <w:tcW w:w="4252" w:type="dxa"/>
          </w:tcPr>
          <w:p w:rsidR="004168A8" w:rsidRDefault="004168A8">
            <w:pPr>
              <w:pStyle w:val="ConsPlusNormal"/>
            </w:pPr>
            <w:r>
              <w:t xml:space="preserve">Республикой Дагестан и органами местного самоуправления обеспечено заключение контрактов на выполнение мероприятий, необходимых для </w:t>
            </w:r>
            <w:r>
              <w:lastRenderedPageBreak/>
              <w:t>достижения целевых показателей Программы комплексного развития транспортной инфраструктуры Махачкалинской городской агломерации на 2021 год. В Минтранс России представлены сводные календарные планы выполнения мероприятий Программы комплексного развития транспортной инфраструктуры Махачкалинской городской агломерации на 2021 год, содержащие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994" w:type="dxa"/>
          </w:tcPr>
          <w:p w:rsidR="004168A8" w:rsidRDefault="004168A8">
            <w:pPr>
              <w:pStyle w:val="ConsPlusNormal"/>
            </w:pPr>
          </w:p>
        </w:tc>
        <w:tc>
          <w:tcPr>
            <w:tcW w:w="1286" w:type="dxa"/>
          </w:tcPr>
          <w:p w:rsidR="004168A8" w:rsidRDefault="004168A8">
            <w:pPr>
              <w:pStyle w:val="ConsPlusNormal"/>
              <w:jc w:val="center"/>
            </w:pPr>
            <w:r>
              <w:t>11.03.2021</w:t>
            </w:r>
          </w:p>
        </w:tc>
        <w:tc>
          <w:tcPr>
            <w:tcW w:w="1286" w:type="dxa"/>
          </w:tcPr>
          <w:p w:rsidR="004168A8" w:rsidRDefault="004168A8">
            <w:pPr>
              <w:pStyle w:val="ConsPlusNormal"/>
              <w:jc w:val="center"/>
            </w:pPr>
            <w:r>
              <w:t>31.03.2021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74.</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представленного Республикой Дагестан календарного плана выполнения мероприятий Программы комплексного развития транспортной инфраструктуры Махачкалинской городской агломерации на 2021 год предложения о внесении изменений в сводный план проекта и при необходимости в паспорт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01.04.2021</w:t>
            </w:r>
          </w:p>
        </w:tc>
        <w:tc>
          <w:tcPr>
            <w:tcW w:w="1286" w:type="dxa"/>
          </w:tcPr>
          <w:p w:rsidR="004168A8" w:rsidRDefault="004168A8">
            <w:pPr>
              <w:pStyle w:val="ConsPlusNormal"/>
              <w:jc w:val="center"/>
            </w:pPr>
            <w:r>
              <w:t>12.04.2021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75.</w:t>
            </w:r>
          </w:p>
        </w:tc>
        <w:tc>
          <w:tcPr>
            <w:tcW w:w="4252" w:type="dxa"/>
          </w:tcPr>
          <w:p w:rsidR="004168A8" w:rsidRDefault="004168A8">
            <w:pPr>
              <w:pStyle w:val="ConsPlusNormal"/>
            </w:pPr>
            <w:r>
              <w:t xml:space="preserve">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w:t>
            </w:r>
            <w:r>
              <w:lastRenderedPageBreak/>
              <w:t>городской агломерации, по состоянию на 1 августа 2021 года (оценка производится на основании сводных календарных планов выполнения 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01.04.2021</w:t>
            </w:r>
          </w:p>
        </w:tc>
        <w:tc>
          <w:tcPr>
            <w:tcW w:w="1286" w:type="dxa"/>
          </w:tcPr>
          <w:p w:rsidR="004168A8" w:rsidRDefault="004168A8">
            <w:pPr>
              <w:pStyle w:val="ConsPlusNormal"/>
              <w:jc w:val="center"/>
            </w:pPr>
            <w:r>
              <w:t>01.08.2021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76.</w:t>
            </w:r>
          </w:p>
        </w:tc>
        <w:tc>
          <w:tcPr>
            <w:tcW w:w="4252" w:type="dxa"/>
          </w:tcPr>
          <w:p w:rsidR="004168A8" w:rsidRDefault="004168A8">
            <w:pPr>
              <w:pStyle w:val="ConsPlusNormal"/>
            </w:pPr>
            <w:r>
              <w:t>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проекта, в том числе мероприятий, предусмотренных Программой комплексного развития транспортной инфраструктуры Махачкалинской городской агломерации, по состоянию на 1 августа 2021 г.</w:t>
            </w:r>
          </w:p>
        </w:tc>
        <w:tc>
          <w:tcPr>
            <w:tcW w:w="994" w:type="dxa"/>
          </w:tcPr>
          <w:p w:rsidR="004168A8" w:rsidRDefault="004168A8">
            <w:pPr>
              <w:pStyle w:val="ConsPlusNormal"/>
            </w:pPr>
          </w:p>
        </w:tc>
        <w:tc>
          <w:tcPr>
            <w:tcW w:w="1286" w:type="dxa"/>
          </w:tcPr>
          <w:p w:rsidR="004168A8" w:rsidRDefault="004168A8">
            <w:pPr>
              <w:pStyle w:val="ConsPlusNormal"/>
              <w:jc w:val="center"/>
            </w:pPr>
            <w:r>
              <w:t>02.08.2021</w:t>
            </w:r>
          </w:p>
        </w:tc>
        <w:tc>
          <w:tcPr>
            <w:tcW w:w="1286" w:type="dxa"/>
          </w:tcPr>
          <w:p w:rsidR="004168A8" w:rsidRDefault="004168A8">
            <w:pPr>
              <w:pStyle w:val="ConsPlusNormal"/>
              <w:jc w:val="center"/>
            </w:pPr>
            <w:r>
              <w:t>16.08.2021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77.</w:t>
            </w:r>
          </w:p>
        </w:tc>
        <w:tc>
          <w:tcPr>
            <w:tcW w:w="4252" w:type="dxa"/>
          </w:tcPr>
          <w:p w:rsidR="004168A8" w:rsidRDefault="004168A8">
            <w:pPr>
              <w:pStyle w:val="ConsPlusNormal"/>
            </w:pPr>
            <w:r>
              <w:t>На уровне Республики Дагестан с участием представителей общественности осуществлено рассмотрение результатов реализации Программы комплексного развития транспортной инфраструктуры Махачкалинской городской агломерации за 2021 год, при необходимости подготовлены предложения по корректировке указанной программы</w:t>
            </w:r>
          </w:p>
        </w:tc>
        <w:tc>
          <w:tcPr>
            <w:tcW w:w="994" w:type="dxa"/>
          </w:tcPr>
          <w:p w:rsidR="004168A8" w:rsidRDefault="004168A8">
            <w:pPr>
              <w:pStyle w:val="ConsPlusNormal"/>
            </w:pPr>
          </w:p>
        </w:tc>
        <w:tc>
          <w:tcPr>
            <w:tcW w:w="1286" w:type="dxa"/>
          </w:tcPr>
          <w:p w:rsidR="004168A8" w:rsidRDefault="004168A8">
            <w:pPr>
              <w:pStyle w:val="ConsPlusNormal"/>
              <w:jc w:val="center"/>
            </w:pPr>
            <w:r>
              <w:t>17.08.2021</w:t>
            </w:r>
          </w:p>
        </w:tc>
        <w:tc>
          <w:tcPr>
            <w:tcW w:w="1286" w:type="dxa"/>
          </w:tcPr>
          <w:p w:rsidR="004168A8" w:rsidRDefault="004168A8">
            <w:pPr>
              <w:pStyle w:val="ConsPlusNormal"/>
              <w:jc w:val="center"/>
            </w:pPr>
            <w:r>
              <w:t>01.10.2021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78.</w:t>
            </w:r>
          </w:p>
        </w:tc>
        <w:tc>
          <w:tcPr>
            <w:tcW w:w="4252" w:type="dxa"/>
          </w:tcPr>
          <w:p w:rsidR="004168A8" w:rsidRDefault="004168A8">
            <w:pPr>
              <w:pStyle w:val="ConsPlusNormal"/>
            </w:pPr>
            <w:r>
              <w:t xml:space="preserve">Республикой Дагестан обеспечено выполнение мероприятий, предусмотренных Программой комплексного развития транспортной инфраструктуры Махачкалинской городской агломерации на 2020 год, в том числе приемка выполнения </w:t>
            </w:r>
            <w:r>
              <w:lastRenderedPageBreak/>
              <w:t>соответствующих работ</w:t>
            </w:r>
          </w:p>
        </w:tc>
        <w:tc>
          <w:tcPr>
            <w:tcW w:w="994" w:type="dxa"/>
          </w:tcPr>
          <w:p w:rsidR="004168A8" w:rsidRDefault="004168A8">
            <w:pPr>
              <w:pStyle w:val="ConsPlusNormal"/>
            </w:pPr>
          </w:p>
        </w:tc>
        <w:tc>
          <w:tcPr>
            <w:tcW w:w="1286" w:type="dxa"/>
          </w:tcPr>
          <w:p w:rsidR="004168A8" w:rsidRDefault="004168A8">
            <w:pPr>
              <w:pStyle w:val="ConsPlusNormal"/>
              <w:jc w:val="center"/>
            </w:pPr>
            <w:r>
              <w:t>02.10.2021</w:t>
            </w:r>
          </w:p>
        </w:tc>
        <w:tc>
          <w:tcPr>
            <w:tcW w:w="1286" w:type="dxa"/>
          </w:tcPr>
          <w:p w:rsidR="004168A8" w:rsidRDefault="004168A8">
            <w:pPr>
              <w:pStyle w:val="ConsPlusNormal"/>
              <w:jc w:val="center"/>
            </w:pPr>
            <w:r>
              <w:t>01.11.2021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79.</w:t>
            </w:r>
          </w:p>
        </w:tc>
        <w:tc>
          <w:tcPr>
            <w:tcW w:w="4252" w:type="dxa"/>
          </w:tcPr>
          <w:p w:rsidR="004168A8" w:rsidRDefault="004168A8">
            <w:pPr>
              <w:pStyle w:val="ConsPlusNormal"/>
            </w:pPr>
            <w:r>
              <w:t>На заседании проектного комитета рассмотрены подготовленные Минтрансом России по итогам анализа представленных Республикой Дагестан результатов реализации Программы комплексного развития транспортной инфраструктуры Махачкалинской городской агломерации за 2021 год предложения по распределению в 2022 году государственной поддержки за счет средств федерального бюджета на реализацию программы Республики Дагестан, предусматривающей достижение целевых показателей Программы комплексного развития транспортной инфраструктуры Махачкалинской городской агломерации в рамках проекта, с возможной корректировкой числа участников проекта, а также целевых показателей Программы комплексного развития транспортной инфраструктуры Махачкалинской городской агломерации, предложения по реализации третьего этапа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02.11.2021</w:t>
            </w:r>
          </w:p>
        </w:tc>
        <w:tc>
          <w:tcPr>
            <w:tcW w:w="1286" w:type="dxa"/>
          </w:tcPr>
          <w:p w:rsidR="004168A8" w:rsidRDefault="004168A8">
            <w:pPr>
              <w:pStyle w:val="ConsPlusNormal"/>
              <w:jc w:val="center"/>
            </w:pPr>
            <w:r>
              <w:t>20.11.2021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80.</w:t>
            </w:r>
          </w:p>
        </w:tc>
        <w:tc>
          <w:tcPr>
            <w:tcW w:w="4252" w:type="dxa"/>
          </w:tcPr>
          <w:p w:rsidR="004168A8" w:rsidRDefault="004168A8">
            <w:pPr>
              <w:pStyle w:val="ConsPlusNormal"/>
            </w:pPr>
            <w:r>
              <w:t xml:space="preserve">На заседании президиума Совета при Президенте Российской Федерации по стратегическому планированию и приоритетным проектам рассмотрены отчетные материалы о результатах выполнения приоритетного проекта, в том числе мероприятий, предусмотренных </w:t>
            </w:r>
            <w:r>
              <w:lastRenderedPageBreak/>
              <w:t>Программой комплексного развития транспортной инфраструктуры Махачкалинской городской агломерации, за 2021 г., а также предложения по реализации третьего этапа приоритетного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21.11.2021</w:t>
            </w:r>
          </w:p>
        </w:tc>
        <w:tc>
          <w:tcPr>
            <w:tcW w:w="1286" w:type="dxa"/>
          </w:tcPr>
          <w:p w:rsidR="004168A8" w:rsidRDefault="004168A8">
            <w:pPr>
              <w:pStyle w:val="ConsPlusNormal"/>
              <w:jc w:val="center"/>
            </w:pPr>
            <w:r>
              <w:t>01.12.2021</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lastRenderedPageBreak/>
              <w:t>81.</w:t>
            </w:r>
          </w:p>
        </w:tc>
        <w:tc>
          <w:tcPr>
            <w:tcW w:w="4252" w:type="dxa"/>
          </w:tcPr>
          <w:p w:rsidR="004168A8" w:rsidRDefault="004168A8">
            <w:pPr>
              <w:pStyle w:val="ConsPlusNormal"/>
            </w:pPr>
            <w:r>
              <w:t>Завершен второй этап проекта. Отчет о результатах реализации второго этапа проекта утвержден</w:t>
            </w:r>
          </w:p>
        </w:tc>
        <w:tc>
          <w:tcPr>
            <w:tcW w:w="994" w:type="dxa"/>
          </w:tcPr>
          <w:p w:rsidR="004168A8" w:rsidRDefault="004168A8">
            <w:pPr>
              <w:pStyle w:val="ConsPlusNormal"/>
            </w:pPr>
          </w:p>
        </w:tc>
        <w:tc>
          <w:tcPr>
            <w:tcW w:w="1286" w:type="dxa"/>
          </w:tcPr>
          <w:p w:rsidR="004168A8" w:rsidRDefault="004168A8">
            <w:pPr>
              <w:pStyle w:val="ConsPlusNormal"/>
              <w:jc w:val="center"/>
            </w:pPr>
            <w:r>
              <w:t>02.12.2021</w:t>
            </w:r>
          </w:p>
        </w:tc>
        <w:tc>
          <w:tcPr>
            <w:tcW w:w="1286" w:type="dxa"/>
          </w:tcPr>
          <w:p w:rsidR="004168A8" w:rsidRDefault="004168A8">
            <w:pPr>
              <w:pStyle w:val="ConsPlusNormal"/>
              <w:jc w:val="center"/>
            </w:pPr>
            <w:r>
              <w:t>21.03.2022</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82.</w:t>
            </w:r>
          </w:p>
        </w:tc>
        <w:tc>
          <w:tcPr>
            <w:tcW w:w="4252" w:type="dxa"/>
          </w:tcPr>
          <w:p w:rsidR="004168A8" w:rsidRDefault="004168A8">
            <w:pPr>
              <w:pStyle w:val="ConsPlusNormal"/>
            </w:pPr>
            <w:r>
              <w:t>Осуществлена реализация третьего этапа приоритетного проекта</w:t>
            </w:r>
          </w:p>
        </w:tc>
        <w:tc>
          <w:tcPr>
            <w:tcW w:w="994" w:type="dxa"/>
          </w:tcPr>
          <w:p w:rsidR="004168A8" w:rsidRDefault="004168A8">
            <w:pPr>
              <w:pStyle w:val="ConsPlusNormal"/>
            </w:pPr>
          </w:p>
        </w:tc>
        <w:tc>
          <w:tcPr>
            <w:tcW w:w="1286" w:type="dxa"/>
          </w:tcPr>
          <w:p w:rsidR="004168A8" w:rsidRDefault="004168A8">
            <w:pPr>
              <w:pStyle w:val="ConsPlusNormal"/>
              <w:jc w:val="center"/>
            </w:pPr>
            <w:r>
              <w:t>22.03.2022</w:t>
            </w:r>
          </w:p>
        </w:tc>
        <w:tc>
          <w:tcPr>
            <w:tcW w:w="1286" w:type="dxa"/>
          </w:tcPr>
          <w:p w:rsidR="004168A8" w:rsidRDefault="004168A8">
            <w:pPr>
              <w:pStyle w:val="ConsPlusNormal"/>
              <w:jc w:val="center"/>
            </w:pPr>
            <w:r>
              <w:t>31.12.2025</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r w:rsidR="004168A8">
        <w:tc>
          <w:tcPr>
            <w:tcW w:w="510" w:type="dxa"/>
          </w:tcPr>
          <w:p w:rsidR="004168A8" w:rsidRDefault="004168A8">
            <w:pPr>
              <w:pStyle w:val="ConsPlusNormal"/>
              <w:jc w:val="center"/>
            </w:pPr>
            <w:r>
              <w:t>83.</w:t>
            </w:r>
          </w:p>
        </w:tc>
        <w:tc>
          <w:tcPr>
            <w:tcW w:w="4252" w:type="dxa"/>
          </w:tcPr>
          <w:p w:rsidR="004168A8" w:rsidRDefault="004168A8">
            <w:pPr>
              <w:pStyle w:val="ConsPlusNormal"/>
            </w:pPr>
            <w:r>
              <w:t>Проект завершен. Итоговый отчет утвержден</w:t>
            </w:r>
          </w:p>
        </w:tc>
        <w:tc>
          <w:tcPr>
            <w:tcW w:w="994" w:type="dxa"/>
          </w:tcPr>
          <w:p w:rsidR="004168A8" w:rsidRDefault="004168A8">
            <w:pPr>
              <w:pStyle w:val="ConsPlusNormal"/>
            </w:pPr>
          </w:p>
        </w:tc>
        <w:tc>
          <w:tcPr>
            <w:tcW w:w="1286" w:type="dxa"/>
          </w:tcPr>
          <w:p w:rsidR="004168A8" w:rsidRDefault="004168A8">
            <w:pPr>
              <w:pStyle w:val="ConsPlusNormal"/>
            </w:pPr>
          </w:p>
        </w:tc>
        <w:tc>
          <w:tcPr>
            <w:tcW w:w="1286" w:type="dxa"/>
          </w:tcPr>
          <w:p w:rsidR="004168A8" w:rsidRDefault="004168A8">
            <w:pPr>
              <w:pStyle w:val="ConsPlusNormal"/>
              <w:jc w:val="center"/>
            </w:pPr>
            <w:r>
              <w:t>31.03.2026</w:t>
            </w:r>
          </w:p>
        </w:tc>
        <w:tc>
          <w:tcPr>
            <w:tcW w:w="624"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pP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c>
          <w:tcPr>
            <w:tcW w:w="510" w:type="dxa"/>
          </w:tcPr>
          <w:p w:rsidR="004168A8" w:rsidRDefault="004168A8">
            <w:pPr>
              <w:pStyle w:val="ConsPlusNormal"/>
              <w:jc w:val="center"/>
            </w:pPr>
            <w:r>
              <w:t>X</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center"/>
        <w:outlineLvl w:val="2"/>
      </w:pPr>
      <w:r>
        <w:t>2. Характеристика проблемы обеспечения безопасности</w:t>
      </w:r>
    </w:p>
    <w:p w:rsidR="004168A8" w:rsidRDefault="004168A8">
      <w:pPr>
        <w:pStyle w:val="ConsPlusNormal"/>
        <w:jc w:val="center"/>
      </w:pPr>
      <w:r>
        <w:t>дорожного движения. Состояние улично-дорожной сети</w:t>
      </w:r>
    </w:p>
    <w:p w:rsidR="004168A8" w:rsidRDefault="004168A8">
      <w:pPr>
        <w:pStyle w:val="ConsPlusNormal"/>
        <w:jc w:val="both"/>
      </w:pPr>
    </w:p>
    <w:p w:rsidR="004168A8" w:rsidRDefault="004168A8">
      <w:pPr>
        <w:pStyle w:val="ConsPlusNormal"/>
        <w:ind w:firstLine="540"/>
        <w:jc w:val="both"/>
      </w:pPr>
      <w:r>
        <w:t>Автомобильные дороги имеют стратегическое значение для Республики Дагестан. Они связывают ее территорию, обеспечивают жизнедеятельность всех городов и населенных пунктов, во многом определяют возможности их развития, по ним осуществляются самые массовые автомобильные перевозки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4168A8" w:rsidRDefault="004168A8">
      <w:pPr>
        <w:pStyle w:val="ConsPlusNormal"/>
        <w:spacing w:before="220"/>
        <w:ind w:firstLine="540"/>
        <w:jc w:val="both"/>
      </w:pPr>
      <w:r>
        <w:t>Значение автомобильных дорог постоянно растет в связи с изменением образа жизни людей, превращением автомобиля в необходимое средство передвижения,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расширения международной торговли и развития сферы услуг.</w:t>
      </w:r>
    </w:p>
    <w:p w:rsidR="004168A8" w:rsidRDefault="004168A8">
      <w:pPr>
        <w:pStyle w:val="ConsPlusNormal"/>
        <w:spacing w:before="220"/>
        <w:ind w:firstLine="540"/>
        <w:jc w:val="both"/>
      </w:pPr>
      <w:r>
        <w:t>Общая протяженность автомобильных дорог общего пользования федерального и регионального значения Республики Дагестан составляет 8150,2 км, из них федеральных дорог - 644,1 км, региональных - 7506,1 километра.</w:t>
      </w:r>
    </w:p>
    <w:p w:rsidR="004168A8" w:rsidRDefault="004168A8">
      <w:pPr>
        <w:pStyle w:val="ConsPlusNormal"/>
        <w:spacing w:before="220"/>
        <w:ind w:firstLine="540"/>
        <w:jc w:val="both"/>
      </w:pPr>
      <w:r>
        <w:t>Протяженность автомобильных дорог общего пользования регионального и федерального значения с усовершенствованным типом покрытия - 3326,3 км (40,8 проц.), с переходным типом покрытия - 4455,9 км (54,7 проц.), грунтовых дорог - 368,0 км (4,5 процента).</w:t>
      </w:r>
    </w:p>
    <w:p w:rsidR="004168A8" w:rsidRDefault="004168A8">
      <w:pPr>
        <w:pStyle w:val="ConsPlusNormal"/>
        <w:spacing w:before="220"/>
        <w:ind w:firstLine="540"/>
        <w:jc w:val="both"/>
      </w:pPr>
      <w:r>
        <w:t>Плотность сети дорог общего пользования составляет 166,5 км на 1000 кв. км территории.</w:t>
      </w:r>
    </w:p>
    <w:p w:rsidR="004168A8" w:rsidRDefault="004168A8">
      <w:pPr>
        <w:pStyle w:val="ConsPlusNormal"/>
        <w:spacing w:before="220"/>
        <w:ind w:firstLine="540"/>
        <w:jc w:val="both"/>
      </w:pPr>
      <w:r>
        <w:t>Большая часть региональных автомобильных дорог представлена дорогами низших (IV и V) категорий - 5877,8 км (или 78,3 процента).</w:t>
      </w:r>
    </w:p>
    <w:p w:rsidR="004168A8" w:rsidRDefault="004168A8">
      <w:pPr>
        <w:pStyle w:val="ConsPlusNormal"/>
        <w:spacing w:before="220"/>
        <w:ind w:firstLine="540"/>
        <w:jc w:val="both"/>
      </w:pPr>
      <w:r>
        <w:t>Кроме того, имеется дорожно-уличная сеть городов и населенных пунктов республики, находящаяся в муниципальной собственности, протяженностью 11037,5 километра.</w:t>
      </w:r>
    </w:p>
    <w:p w:rsidR="004168A8" w:rsidRDefault="004168A8">
      <w:pPr>
        <w:pStyle w:val="ConsPlusNormal"/>
        <w:jc w:val="both"/>
      </w:pPr>
    </w:p>
    <w:p w:rsidR="004168A8" w:rsidRDefault="004168A8">
      <w:pPr>
        <w:pStyle w:val="ConsPlusNormal"/>
        <w:jc w:val="center"/>
        <w:outlineLvl w:val="3"/>
      </w:pPr>
      <w:r>
        <w:t>Махачкалинская городская агломерация</w:t>
      </w:r>
    </w:p>
    <w:p w:rsidR="004168A8" w:rsidRDefault="004168A8">
      <w:pPr>
        <w:pStyle w:val="ConsPlusNormal"/>
        <w:jc w:val="both"/>
      </w:pPr>
    </w:p>
    <w:p w:rsidR="004168A8" w:rsidRDefault="004168A8">
      <w:pPr>
        <w:pStyle w:val="ConsPlusNormal"/>
        <w:ind w:firstLine="540"/>
        <w:jc w:val="both"/>
      </w:pPr>
      <w:r>
        <w:t>Город расположен на западном берегу Каспийского моря, на узкой полосе Приморской низменности, у подножия горы Тарки-Тау, близ предгорий Большого Кавказа. Общая площадь города составляет 49,8 кв. км. Дорожная сеть города в настоящее время не в полной мере соответствует социальным, экономическим потребностям жителей столицы субъекта Российской Федерации.</w:t>
      </w:r>
    </w:p>
    <w:p w:rsidR="004168A8" w:rsidRDefault="004168A8">
      <w:pPr>
        <w:pStyle w:val="ConsPlusNormal"/>
        <w:spacing w:before="220"/>
        <w:ind w:firstLine="540"/>
        <w:jc w:val="both"/>
      </w:pPr>
      <w:r>
        <w:t>На 2016 год общая протяженность автомобильных дорог в Махачкалинской городской агломерации составляет 914,4 км, в том числе федерального значения - 41,0 км, республиканского значения 62,4 км, из них с асфальтовым покрытием - 62,4 км, местная улично-дорожная сеть муниципального значения - 811,0 км, в том числе с асфальтовым покрытием - 480,5 километров. Проводимые обследования улично-дорожной сети г. Махачкалы свидетельствуют о неудовлетворительном положении с обеспечением безопасности дорожного движения. Увеличение количества транспорта на улицах города в сочетании с недостатками эксплуатационного состояния улично-дорожной сети, организации пешеходного движения, морально устаревшими светофорными объектами требует комплексного подхода и принятия неотложных мер по реконструкции улиц и дорог, совершенствованию организации дорожного движения.</w:t>
      </w:r>
    </w:p>
    <w:p w:rsidR="004168A8" w:rsidRDefault="004168A8">
      <w:pPr>
        <w:pStyle w:val="ConsPlusNormal"/>
        <w:spacing w:before="220"/>
        <w:ind w:firstLine="540"/>
        <w:jc w:val="both"/>
      </w:pPr>
      <w:r>
        <w:t xml:space="preserve">Значительная часть автомобильных дорог практически исчерпала свою пропускную </w:t>
      </w:r>
      <w:r>
        <w:lastRenderedPageBreak/>
        <w:t>способность и работает в режиме перегрузки. Наблюдается постоянный рост транспортных потоков, что зачастую создает пробки на проспектах Гамидова, Имама Шамиля, улицах Ярагского, Дахадаева, Коркмасова и других. Как правило, на большинстве улиц города осуществляется двустороннее движение с разрешенной скоростью 60 км/час. Многие автобусные остановки оборудованы заездными карманами, но до настоящего времени не оборудованы места отстоя маршрутных такси, что приводит к снижению пропускной способности отдельных участков (ул. Коркмасова - ЦУМ, просп. Акушинского - Цумадинский рынок и т.д.) и является предпосылками к совершению ДТП.</w:t>
      </w:r>
    </w:p>
    <w:p w:rsidR="004168A8" w:rsidRDefault="004168A8">
      <w:pPr>
        <w:pStyle w:val="ConsPlusNormal"/>
        <w:spacing w:before="220"/>
        <w:ind w:firstLine="540"/>
        <w:jc w:val="both"/>
      </w:pPr>
      <w:r>
        <w:t>Качество дорожного покрытия большинства улиц не соответствует эксплуатационным требованиям, так как капитальный ремонт многих улиц не производился десятки лет.</w:t>
      </w:r>
    </w:p>
    <w:p w:rsidR="004168A8" w:rsidRDefault="004168A8">
      <w:pPr>
        <w:pStyle w:val="ConsPlusNormal"/>
        <w:spacing w:before="220"/>
        <w:ind w:firstLine="540"/>
        <w:jc w:val="both"/>
      </w:pPr>
      <w:r>
        <w:t>Чаще всего ДТП в г. Махачкале происходят в результате нарушения пешеходами Правил дорожного движения, превышения скорости, выезда автотранспорта на полосу встречного движения. Больше всего ДТП наблюдается на проспектах Имама Шамиля, Петра I, Гамидова, Амет-Хана Султана, Акушинского, Р.Гамзатова, улицах Громова, 2-й линии в с/о "Юбилейное", Облачной, Заманова, Молодежной. Кроме того, большое количество ДТП с тяжелыми последствиями происходит на региональной сети дорог в границах Махачкалинской городской агломерации: автодороги Махачкала - Аэропорт с подъездом к г. Каспийску, ФАД "Кавказ" - Шамхал - Красноармейское, Шамхал - Богатыревка, объезд г. Махачкалы через пос. Талги.</w:t>
      </w:r>
    </w:p>
    <w:p w:rsidR="004168A8" w:rsidRDefault="004168A8">
      <w:pPr>
        <w:pStyle w:val="ConsPlusNormal"/>
        <w:spacing w:before="220"/>
        <w:ind w:firstLine="540"/>
        <w:jc w:val="both"/>
      </w:pPr>
      <w:r>
        <w:t>Основным видом ДТП в г. Махачкале является наезд на пешехода. Удельный вес таких происшествий составляет 66 проц. от общего количества учетных ДТП, при этом на долю происшествий данного вида по вине самих пешеходов приходится 40,4 проц., по вине водителей - 59 процентов. Совершению ДТП сопутствует низкий уровень организации пешеходного движения, в настоящее время на улично-дорожной сети практически отсутствуют (разукомплектованы) пешеходные ограждения перильного типа, имеющиеся пешеходные переходы обустроены дорожными знаками, не отвечающими современным требованиям по видимости в темное время суток.</w:t>
      </w:r>
    </w:p>
    <w:p w:rsidR="004168A8" w:rsidRDefault="004168A8">
      <w:pPr>
        <w:pStyle w:val="ConsPlusNormal"/>
        <w:spacing w:before="220"/>
        <w:ind w:firstLine="540"/>
        <w:jc w:val="both"/>
      </w:pPr>
      <w:r>
        <w:t>В настоящее время ни на одном перекрестке со светофорным регулированием не применено оборудование, позволяющее регулировать движение в зависимости от сложившейся в данный момент интенсивности движения, все без исключения светофорные объекты работают без синхронизации. В часы пик существующее оборудование не позволяет в полной мере обеспечить пропускную способность, что приводит к перенасыщению уличной сети и возникновению конфликтных ситуаций между участниками дорожного движения.</w:t>
      </w:r>
    </w:p>
    <w:p w:rsidR="004168A8" w:rsidRDefault="004168A8">
      <w:pPr>
        <w:pStyle w:val="ConsPlusNormal"/>
        <w:spacing w:before="220"/>
        <w:ind w:firstLine="540"/>
        <w:jc w:val="both"/>
      </w:pPr>
      <w:r>
        <w:t>Отсутствие продольных и поперечных уклонов на отдельных улицах приводит к образованию застоев воды и грязи. Изношенность наружных инженерных коммуникаций (водопровод, электрические кабели и др.) приводит к необходимости проведения ремонтных работ, постоянным раскопкам и разрушениям оснований и покрытий улиц.</w:t>
      </w:r>
    </w:p>
    <w:p w:rsidR="004168A8" w:rsidRDefault="004168A8">
      <w:pPr>
        <w:pStyle w:val="ConsPlusNormal"/>
        <w:jc w:val="both"/>
      </w:pPr>
    </w:p>
    <w:p w:rsidR="004168A8" w:rsidRDefault="004168A8">
      <w:pPr>
        <w:pStyle w:val="ConsPlusNormal"/>
        <w:jc w:val="center"/>
        <w:outlineLvl w:val="3"/>
      </w:pPr>
      <w:r>
        <w:t>Характеристика улично-дорожной сети г. Махачкалы</w:t>
      </w:r>
    </w:p>
    <w:p w:rsidR="004168A8" w:rsidRDefault="004168A8">
      <w:pPr>
        <w:pStyle w:val="ConsPlusNormal"/>
        <w:jc w:val="both"/>
      </w:pPr>
    </w:p>
    <w:p w:rsidR="004168A8" w:rsidRDefault="004168A8">
      <w:pPr>
        <w:pStyle w:val="ConsPlusNormal"/>
        <w:ind w:firstLine="540"/>
        <w:jc w:val="both"/>
      </w:pPr>
      <w:r>
        <w:t>С целью определения перечня и объемов мероприятий по улучшению состояния улично-дорожной сети (далее - УДС) г. Махачкалы, определения объектов ремонта и строительства, исполнителем был выполнен комплекс работ по сбору основных данных об УДС.</w:t>
      </w:r>
    </w:p>
    <w:p w:rsidR="004168A8" w:rsidRDefault="004168A8">
      <w:pPr>
        <w:pStyle w:val="ConsPlusNormal"/>
        <w:spacing w:before="220"/>
        <w:ind w:firstLine="540"/>
        <w:jc w:val="both"/>
      </w:pPr>
      <w:r>
        <w:t>Обследование выполнено на следующих основных улицах города: проспекты Акушинского, Гамзатова, Петра I, Насрутдинова, улицах Орджоникидзе, М.Гаджиева, Абубакарова, Чернышевского, Казбекова, Энгельса, А.Алиева.</w:t>
      </w:r>
    </w:p>
    <w:p w:rsidR="004168A8" w:rsidRDefault="004168A8">
      <w:pPr>
        <w:pStyle w:val="ConsPlusNormal"/>
        <w:spacing w:before="220"/>
        <w:ind w:firstLine="540"/>
        <w:jc w:val="both"/>
      </w:pPr>
      <w:r>
        <w:t xml:space="preserve">В результате получены данные по ровности, сцепным качествам, упругому прогибу и состоянию покрытия (по наличию и видам дефектов), собрана информация о дорожно-транспортных происшествиях, выявлены места концентрации аварийности, произведены </w:t>
      </w:r>
      <w:r>
        <w:lastRenderedPageBreak/>
        <w:t>выборочные замеры интенсивности движения.</w:t>
      </w:r>
    </w:p>
    <w:p w:rsidR="004168A8" w:rsidRDefault="004168A8">
      <w:pPr>
        <w:pStyle w:val="ConsPlusNormal"/>
        <w:spacing w:before="220"/>
        <w:ind w:firstLine="540"/>
        <w:jc w:val="both"/>
      </w:pPr>
      <w:r>
        <w:t>Проведенное выборочное обследование 12 улиц, характерных для общей УДС города, позволяет сделать вывод о том, что в настоящее время требованиям ровности не отвечает около 80-90 процентов дорожных покрытий, а более 70-80 процентов дорог обладают неудовлетворительными сцепными свойствами. Свыше 55 процентов протяженности дорог (около 260 км) требуют усиления асфальтобетонного покрытия, причем около 35 процентов (около 168 км) - капитального ремонта и 20 процентов (около 96 км) - реконструкции. Интенсивность движения на основных улицах г. Махачкалы достигает 35-40 тысяч автомобилей в сутки.</w:t>
      </w:r>
    </w:p>
    <w:p w:rsidR="004168A8" w:rsidRDefault="004168A8">
      <w:pPr>
        <w:pStyle w:val="ConsPlusNormal"/>
        <w:spacing w:before="220"/>
        <w:ind w:firstLine="540"/>
        <w:jc w:val="both"/>
      </w:pPr>
      <w:r>
        <w:t>В сложившихся условиях особую актуальность приобретает решение следующих задач:</w:t>
      </w:r>
    </w:p>
    <w:p w:rsidR="004168A8" w:rsidRDefault="004168A8">
      <w:pPr>
        <w:pStyle w:val="ConsPlusNormal"/>
        <w:spacing w:before="220"/>
        <w:ind w:firstLine="540"/>
        <w:jc w:val="both"/>
      </w:pPr>
      <w:r>
        <w:t>объективная и оперативная оценка транспортно-эксплуатационного состояния дорожной сети по основным показателям - безопасности, интенсивности и скорости дорожного движения, пропускной способности;</w:t>
      </w:r>
    </w:p>
    <w:p w:rsidR="004168A8" w:rsidRDefault="004168A8">
      <w:pPr>
        <w:pStyle w:val="ConsPlusNormal"/>
        <w:spacing w:before="220"/>
        <w:ind w:firstLine="540"/>
        <w:jc w:val="both"/>
      </w:pPr>
      <w:r>
        <w:t>обоснование объема средств, необходимых для приоритетного выполнения работ по ремонту и содержанию УДС;</w:t>
      </w:r>
    </w:p>
    <w:p w:rsidR="004168A8" w:rsidRDefault="004168A8">
      <w:pPr>
        <w:pStyle w:val="ConsPlusNormal"/>
        <w:spacing w:before="220"/>
        <w:ind w:firstLine="540"/>
        <w:jc w:val="both"/>
      </w:pPr>
      <w:r>
        <w:t>адресное и эффективное планирование дорожных работ в условиях жестких финансовых ограничений.</w:t>
      </w:r>
    </w:p>
    <w:p w:rsidR="004168A8" w:rsidRDefault="004168A8">
      <w:pPr>
        <w:pStyle w:val="ConsPlusNormal"/>
        <w:spacing w:before="220"/>
        <w:ind w:firstLine="540"/>
        <w:jc w:val="both"/>
      </w:pPr>
      <w:r>
        <w:t>Указанные задачи решаются путем разработки эффективной системы эксплуатации на основе автоматизированного банка данных. Нуждается в разработке пакет прикладных расчетно-аналитических программ, состав которых должен в полной мере удовлетворять потребностям практической деятельности органов (органа) управления, отвечающих за состояние УДС города.</w:t>
      </w:r>
    </w:p>
    <w:p w:rsidR="004168A8" w:rsidRDefault="004168A8">
      <w:pPr>
        <w:pStyle w:val="ConsPlusNormal"/>
        <w:spacing w:before="220"/>
        <w:ind w:firstLine="540"/>
        <w:jc w:val="both"/>
      </w:pPr>
      <w:r>
        <w:t>Существенным резервом повышения надежности и объективности результатов диагностики УДС является применение высокотехнологичных приборов, оборудования и лабораторий в процессе инструментальных исследований. Эффективной представляется следующая очередность решения поставленных задач:</w:t>
      </w:r>
    </w:p>
    <w:p w:rsidR="004168A8" w:rsidRDefault="004168A8">
      <w:pPr>
        <w:pStyle w:val="ConsPlusNormal"/>
        <w:spacing w:before="220"/>
        <w:ind w:firstLine="540"/>
        <w:jc w:val="both"/>
      </w:pPr>
      <w:r>
        <w:t>диагностика УДС г. Махачкалы;</w:t>
      </w:r>
    </w:p>
    <w:p w:rsidR="004168A8" w:rsidRDefault="004168A8">
      <w:pPr>
        <w:pStyle w:val="ConsPlusNormal"/>
        <w:spacing w:before="220"/>
        <w:ind w:firstLine="540"/>
        <w:jc w:val="both"/>
      </w:pPr>
      <w:r>
        <w:t>создание дорожного банка данных;</w:t>
      </w:r>
    </w:p>
    <w:p w:rsidR="004168A8" w:rsidRDefault="004168A8">
      <w:pPr>
        <w:pStyle w:val="ConsPlusNormal"/>
        <w:spacing w:before="220"/>
        <w:ind w:firstLine="540"/>
        <w:jc w:val="both"/>
      </w:pPr>
      <w:r>
        <w:t>реализация работ по паспортизации УДС г. Махачкалы и разработка рекомендаций по выполнению ремонтных работ;</w:t>
      </w:r>
    </w:p>
    <w:p w:rsidR="004168A8" w:rsidRDefault="004168A8">
      <w:pPr>
        <w:pStyle w:val="ConsPlusNormal"/>
        <w:spacing w:before="220"/>
        <w:ind w:firstLine="540"/>
        <w:jc w:val="both"/>
      </w:pPr>
      <w:r>
        <w:t>реализация предлагаемых мероприятий.</w:t>
      </w:r>
    </w:p>
    <w:p w:rsidR="004168A8" w:rsidRDefault="004168A8">
      <w:pPr>
        <w:pStyle w:val="ConsPlusNormal"/>
        <w:spacing w:before="220"/>
        <w:ind w:firstLine="540"/>
        <w:jc w:val="both"/>
      </w:pPr>
      <w:r>
        <w:t>Предполагается, что работы будут проведены в два этапа. На первом этапе (2017-2018 гг.) будет разработана система диагностики УДС города, созданы банки данных, проведена паспортизация УДС. На втором этапе (2019-2025 гг.) будут выполняться ремонтные и строительные работы, а также научное и инженерное сопровождение работ по строительству и ремонту дорожных покрытий.</w:t>
      </w:r>
    </w:p>
    <w:p w:rsidR="004168A8" w:rsidRDefault="004168A8">
      <w:pPr>
        <w:pStyle w:val="ConsPlusNormal"/>
        <w:spacing w:before="220"/>
        <w:ind w:firstLine="540"/>
        <w:jc w:val="both"/>
      </w:pPr>
      <w:r>
        <w:t>При разработке банка дорожных данных должны учитываться особенности г. Махачкалы как исторического и культурного центра, его географическое расположение, особенности состава транспортных потоков, архитектура и сложившаяся застройка.</w:t>
      </w:r>
    </w:p>
    <w:p w:rsidR="004168A8" w:rsidRDefault="004168A8">
      <w:pPr>
        <w:pStyle w:val="ConsPlusNormal"/>
        <w:spacing w:before="220"/>
        <w:ind w:firstLine="540"/>
        <w:jc w:val="both"/>
      </w:pPr>
      <w:r>
        <w:t>На первом этапе (программа-минимум) необходимо:</w:t>
      </w:r>
    </w:p>
    <w:p w:rsidR="004168A8" w:rsidRDefault="004168A8">
      <w:pPr>
        <w:pStyle w:val="ConsPlusNormal"/>
        <w:spacing w:before="220"/>
        <w:ind w:firstLine="540"/>
        <w:jc w:val="both"/>
      </w:pPr>
      <w:r>
        <w:t>выработать единый методологический подход и единые требования к информационной модели УДС с учетом Концепции построения комплексной системы информационно-</w:t>
      </w:r>
      <w:r>
        <w:lastRenderedPageBreak/>
        <w:t>телекоммуникационного обеспечения дорожной отрасли;</w:t>
      </w:r>
    </w:p>
    <w:p w:rsidR="004168A8" w:rsidRDefault="004168A8">
      <w:pPr>
        <w:pStyle w:val="ConsPlusNormal"/>
        <w:spacing w:before="220"/>
        <w:ind w:firstLine="540"/>
        <w:jc w:val="both"/>
      </w:pPr>
      <w:r>
        <w:t>разработать техническое задание на создание банка данных в соответствии с требованиями ГОСТ 34.602-89 "Техническое задание на создание автоматизированной системы";</w:t>
      </w:r>
    </w:p>
    <w:p w:rsidR="004168A8" w:rsidRDefault="004168A8">
      <w:pPr>
        <w:pStyle w:val="ConsPlusNormal"/>
        <w:spacing w:before="220"/>
        <w:ind w:firstLine="540"/>
        <w:jc w:val="both"/>
      </w:pPr>
      <w:r>
        <w:t>на основе имеющихся автоматизированных систем разработать первую версию банка, обеспечивающую сбор, хранение и анализ данных.</w:t>
      </w:r>
    </w:p>
    <w:p w:rsidR="004168A8" w:rsidRDefault="004168A8">
      <w:pPr>
        <w:pStyle w:val="ConsPlusNormal"/>
        <w:spacing w:before="220"/>
        <w:ind w:firstLine="540"/>
        <w:jc w:val="both"/>
      </w:pPr>
      <w:r>
        <w:t>На втором этапе (программа-максимум) необходимо:</w:t>
      </w:r>
    </w:p>
    <w:p w:rsidR="004168A8" w:rsidRDefault="004168A8">
      <w:pPr>
        <w:pStyle w:val="ConsPlusNormal"/>
        <w:spacing w:before="220"/>
        <w:ind w:firstLine="540"/>
        <w:jc w:val="both"/>
      </w:pPr>
      <w:r>
        <w:t>разработать техническое задание на создание банка данных в соответствии с требованиями ГОСТ 34.602-89 "Техническое задание на создание автоматизированной системы".</w:t>
      </w:r>
    </w:p>
    <w:p w:rsidR="004168A8" w:rsidRDefault="004168A8">
      <w:pPr>
        <w:pStyle w:val="ConsPlusNormal"/>
        <w:spacing w:before="220"/>
        <w:ind w:firstLine="540"/>
        <w:jc w:val="both"/>
      </w:pPr>
      <w:r>
        <w:t>Создаваемый банк дорожных данных должен удовлетворять следующим основным требованиям:</w:t>
      </w:r>
    </w:p>
    <w:p w:rsidR="004168A8" w:rsidRDefault="004168A8">
      <w:pPr>
        <w:pStyle w:val="ConsPlusNormal"/>
        <w:spacing w:before="220"/>
        <w:ind w:firstLine="540"/>
        <w:jc w:val="both"/>
      </w:pPr>
      <w:r>
        <w:t>поддерживать работу в локальных сетях;</w:t>
      </w:r>
    </w:p>
    <w:p w:rsidR="004168A8" w:rsidRDefault="004168A8">
      <w:pPr>
        <w:pStyle w:val="ConsPlusNormal"/>
        <w:spacing w:before="220"/>
        <w:ind w:firstLine="540"/>
        <w:jc w:val="both"/>
      </w:pPr>
      <w:r>
        <w:t>обеспечивать возможность одновременной работы нескольких пользователей с одним набором данных;</w:t>
      </w:r>
    </w:p>
    <w:p w:rsidR="004168A8" w:rsidRDefault="004168A8">
      <w:pPr>
        <w:pStyle w:val="ConsPlusNormal"/>
        <w:spacing w:before="220"/>
        <w:ind w:firstLine="540"/>
        <w:jc w:val="both"/>
      </w:pPr>
      <w:r>
        <w:t>обеспечивать возможность работы в режиме "клиент - сервер";</w:t>
      </w:r>
    </w:p>
    <w:p w:rsidR="004168A8" w:rsidRDefault="004168A8">
      <w:pPr>
        <w:pStyle w:val="ConsPlusNormal"/>
        <w:spacing w:before="220"/>
        <w:ind w:firstLine="540"/>
        <w:jc w:val="both"/>
      </w:pPr>
      <w:r>
        <w:t>обеспечивать возможность гибких настроек прав доступа к данным, интегрирующихся с системой;</w:t>
      </w:r>
    </w:p>
    <w:p w:rsidR="004168A8" w:rsidRDefault="004168A8">
      <w:pPr>
        <w:pStyle w:val="ConsPlusNormal"/>
        <w:spacing w:before="220"/>
        <w:ind w:firstLine="540"/>
        <w:jc w:val="both"/>
      </w:pPr>
      <w:r>
        <w:t>обеспечивать возможность доступа к определенной информации из банка данных через сеть "Интернет";</w:t>
      </w:r>
    </w:p>
    <w:p w:rsidR="004168A8" w:rsidRDefault="004168A8">
      <w:pPr>
        <w:pStyle w:val="ConsPlusNormal"/>
        <w:spacing w:before="220"/>
        <w:ind w:firstLine="540"/>
        <w:jc w:val="both"/>
      </w:pPr>
      <w:r>
        <w:t>иметь современный графический интерфейс пользователя с удобной системой поиска информации и составления различных форм отчетности;</w:t>
      </w:r>
    </w:p>
    <w:p w:rsidR="004168A8" w:rsidRDefault="004168A8">
      <w:pPr>
        <w:pStyle w:val="ConsPlusNormal"/>
        <w:spacing w:before="220"/>
        <w:ind w:firstLine="540"/>
        <w:jc w:val="both"/>
      </w:pPr>
      <w:r>
        <w:t>формировать исходные данные для расчетно-аналитических программных средств;</w:t>
      </w:r>
    </w:p>
    <w:p w:rsidR="004168A8" w:rsidRDefault="004168A8">
      <w:pPr>
        <w:pStyle w:val="ConsPlusNormal"/>
        <w:spacing w:before="220"/>
        <w:ind w:firstLine="540"/>
        <w:jc w:val="both"/>
      </w:pPr>
      <w:r>
        <w:t>обеспечивать непосредственный перенос данных из наиболее распространенных программных продуктов (WORD, MS EXSEL) в разработанный банк;</w:t>
      </w:r>
    </w:p>
    <w:p w:rsidR="004168A8" w:rsidRDefault="004168A8">
      <w:pPr>
        <w:pStyle w:val="ConsPlusNormal"/>
        <w:spacing w:before="220"/>
        <w:ind w:firstLine="540"/>
        <w:jc w:val="both"/>
      </w:pPr>
      <w:r>
        <w:t>позволять формировать архивы данных;</w:t>
      </w:r>
    </w:p>
    <w:p w:rsidR="004168A8" w:rsidRDefault="004168A8">
      <w:pPr>
        <w:pStyle w:val="ConsPlusNormal"/>
        <w:spacing w:before="220"/>
        <w:ind w:firstLine="540"/>
        <w:jc w:val="both"/>
      </w:pPr>
      <w:r>
        <w:t>помимо количественных и качественных характеристик связывать с каждым объектом дополнительную информацию, в том числе фото- и видеоданные.</w:t>
      </w:r>
    </w:p>
    <w:p w:rsidR="004168A8" w:rsidRDefault="004168A8">
      <w:pPr>
        <w:pStyle w:val="ConsPlusNormal"/>
        <w:spacing w:before="220"/>
        <w:ind w:firstLine="540"/>
        <w:jc w:val="both"/>
      </w:pPr>
      <w:r>
        <w:t>После реализации второго этапа создаваемый банк данных должен обеспечивать:</w:t>
      </w:r>
    </w:p>
    <w:p w:rsidR="004168A8" w:rsidRDefault="004168A8">
      <w:pPr>
        <w:pStyle w:val="ConsPlusNormal"/>
        <w:spacing w:before="220"/>
        <w:ind w:firstLine="540"/>
        <w:jc w:val="both"/>
      </w:pPr>
      <w:r>
        <w:t>выбор улиц, обслуживаемых конкретной дорожной организацией, непосредственно на электронной карте;</w:t>
      </w:r>
    </w:p>
    <w:p w:rsidR="004168A8" w:rsidRDefault="004168A8">
      <w:pPr>
        <w:pStyle w:val="ConsPlusNormal"/>
        <w:spacing w:before="220"/>
        <w:ind w:firstLine="540"/>
        <w:jc w:val="both"/>
      </w:pPr>
      <w:r>
        <w:t>выбор участков улиц, лежащих в пределах административно-территориального образования (района);</w:t>
      </w:r>
    </w:p>
    <w:p w:rsidR="004168A8" w:rsidRDefault="004168A8">
      <w:pPr>
        <w:pStyle w:val="ConsPlusNormal"/>
        <w:spacing w:before="220"/>
        <w:ind w:firstLine="540"/>
        <w:jc w:val="both"/>
      </w:pPr>
      <w:r>
        <w:t>полный анализ обстановки на выбранном участке улицы, основанный на информации об объектах, расположенных на этом участке, данных диагностики, сведениях о ремонтно-строительных работах, дорожно-транспортных происшествиях и т.п., с координатной привязкой выбранных объектов.</w:t>
      </w:r>
    </w:p>
    <w:p w:rsidR="004168A8" w:rsidRDefault="004168A8">
      <w:pPr>
        <w:pStyle w:val="ConsPlusNormal"/>
        <w:spacing w:before="220"/>
        <w:ind w:firstLine="540"/>
        <w:jc w:val="both"/>
      </w:pPr>
      <w:r>
        <w:t xml:space="preserve">Территория улично-дорожной сети представляет собой часть территории города, предназначенную для движения транспортных средств и пешеходов, прокладки инженерных </w:t>
      </w:r>
      <w:r>
        <w:lastRenderedPageBreak/>
        <w:t>коммуникаций, размещения зеленых насаждений и шумозащитных устройств, установки технических средств информации и организации движения.</w:t>
      </w:r>
    </w:p>
    <w:p w:rsidR="004168A8" w:rsidRDefault="004168A8">
      <w:pPr>
        <w:pStyle w:val="ConsPlusNormal"/>
        <w:spacing w:before="220"/>
        <w:ind w:firstLine="540"/>
        <w:jc w:val="both"/>
      </w:pPr>
      <w:r>
        <w:t>Объектами дорожного хозяйства (ОДХ) могут быть:</w:t>
      </w:r>
    </w:p>
    <w:p w:rsidR="004168A8" w:rsidRDefault="004168A8">
      <w:pPr>
        <w:pStyle w:val="ConsPlusNormal"/>
        <w:spacing w:before="220"/>
        <w:ind w:firstLine="540"/>
        <w:jc w:val="both"/>
      </w:pPr>
      <w:r>
        <w:t>часть территории улично-дорожной сети, имеющая одно административное название (улицы, проезда, площади, моста, путепровода, эстакады и др.);</w:t>
      </w:r>
    </w:p>
    <w:p w:rsidR="004168A8" w:rsidRDefault="004168A8">
      <w:pPr>
        <w:pStyle w:val="ConsPlusNormal"/>
        <w:spacing w:before="220"/>
        <w:ind w:firstLine="540"/>
        <w:jc w:val="both"/>
      </w:pPr>
      <w:r>
        <w:t>часть территории улично-дорожной сети, имеющая административное название, с примыкающими к ней дополнительными участками, не имеющими самостоятельных названий (ответвления, участки под монументами и др.);</w:t>
      </w:r>
    </w:p>
    <w:p w:rsidR="004168A8" w:rsidRDefault="004168A8">
      <w:pPr>
        <w:pStyle w:val="ConsPlusNormal"/>
        <w:spacing w:before="220"/>
        <w:ind w:firstLine="540"/>
        <w:jc w:val="both"/>
      </w:pPr>
      <w:r>
        <w:t>территория в составе других функциональных образований города (микрорайонов, спортивных комплексов и др.), объединенная в транспортно-пешеходную сеть, включающая проезды, часто не имеющие названий. Такому ОДХ присваивается общее название и на него составляется единый паспорт.</w:t>
      </w:r>
    </w:p>
    <w:p w:rsidR="004168A8" w:rsidRDefault="004168A8">
      <w:pPr>
        <w:pStyle w:val="ConsPlusNormal"/>
        <w:spacing w:before="220"/>
        <w:ind w:firstLine="540"/>
        <w:jc w:val="both"/>
      </w:pPr>
      <w:r>
        <w:t>Все замеры, необходимые для создания паспорта, выполняет специальный автомобиль, оснащенный гироскопом (навигационным прибором) и видеокамерой. Машина, двигаясь по улицам города, снимает необходимые дороги и прилегающие территории. Таким образом, каждый кадр съемки топографически привязан к местности, а у каждого объекта есть собственные координаты.</w:t>
      </w:r>
    </w:p>
    <w:p w:rsidR="004168A8" w:rsidRDefault="004168A8">
      <w:pPr>
        <w:pStyle w:val="ConsPlusNormal"/>
        <w:spacing w:before="220"/>
        <w:ind w:firstLine="540"/>
        <w:jc w:val="both"/>
      </w:pPr>
      <w:r>
        <w:t>Все параметры имеют высокую точность. И именно благодаря им будет осуществляться метод мгновенного планирования, который заключается в быстром расчете финансовых затрат, необходимых для уборки территорий, а также реконструкции или ремонта того или иного объекта.</w:t>
      </w:r>
    </w:p>
    <w:p w:rsidR="004168A8" w:rsidRDefault="004168A8">
      <w:pPr>
        <w:pStyle w:val="ConsPlusNormal"/>
        <w:spacing w:before="220"/>
        <w:ind w:firstLine="540"/>
        <w:jc w:val="both"/>
      </w:pPr>
      <w:r>
        <w:t>Вторая задача паспорта - четкое отражение всех составляющих проезжей части во избежание аварий и дополнительных раскопок при проведении ремонтных работ.</w:t>
      </w:r>
    </w:p>
    <w:p w:rsidR="004168A8" w:rsidRDefault="004168A8">
      <w:pPr>
        <w:pStyle w:val="ConsPlusNormal"/>
        <w:spacing w:before="220"/>
        <w:ind w:firstLine="540"/>
        <w:jc w:val="both"/>
      </w:pPr>
      <w:r>
        <w:t>Таким образом, проект, требуя определенных денежных вложений, позволит в будущем значительно уменьшить затраты городского бюджета на повторные исследования улиц, их ремонт и реконструкцию (до 35 процентов).</w:t>
      </w:r>
    </w:p>
    <w:p w:rsidR="004168A8" w:rsidRDefault="004168A8">
      <w:pPr>
        <w:pStyle w:val="ConsPlusNormal"/>
        <w:spacing w:before="220"/>
        <w:ind w:firstLine="540"/>
        <w:jc w:val="both"/>
      </w:pPr>
      <w:r>
        <w:t>Третья задача - осуществление контроля за транспортной инфраструктурой города. Наличие электронного паспорта дорожно-уличной сети позволит оптимизировать интенсивность автомобильных потоков, направления маршрутов общественного транспорта, повысить безопасность движения.</w:t>
      </w:r>
    </w:p>
    <w:p w:rsidR="004168A8" w:rsidRDefault="004168A8">
      <w:pPr>
        <w:pStyle w:val="ConsPlusNormal"/>
        <w:spacing w:before="220"/>
        <w:ind w:firstLine="540"/>
        <w:jc w:val="both"/>
      </w:pPr>
      <w:r>
        <w:t>Одновременно паспортизация городских улиц является современной формой учета объектов дорожного хозяйства города. Электронный паспорт представляет собой объемное видео- и графическое изображение всех магистралей и транспортных развязок. В нем содержится информация о протяженности и ширине проезжей части, количестве полос и направленности движения, наличии знаков, дорожной разметке, светофорных объектах, остановочных комплексах, автостоянках.</w:t>
      </w:r>
    </w:p>
    <w:p w:rsidR="004168A8" w:rsidRDefault="004168A8">
      <w:pPr>
        <w:pStyle w:val="ConsPlusNormal"/>
        <w:spacing w:before="220"/>
        <w:ind w:firstLine="540"/>
        <w:jc w:val="both"/>
      </w:pPr>
      <w:r>
        <w:t xml:space="preserve">Номенклатура работ, перечисленная выше, должна выполняться с целью создания нормальных потребительских свойств на дорогах и улицах в процессе всей их эксплуатации и удовлетворять требованиям ГОСТ Р 50597-93. Однако проведенное предварительное обследование некоторых дорог и улиц показало, что в г. Махачкале содержанию улично-дорожной сети уделяется недостаточное внимание. Это приводит к ускорению снижения несущей способности дорожной одежды, ухудшению ровности покрытия и безопасности дорожного движения. Фактически по данным Администрации города и результатам проведенного обследования выявлено, что проводятся только некоторые виды работ, такие как ямочный ремонт, заделка трещин и очистка асфальтобетонного покрытия от пыли, грязи и мусора, что </w:t>
      </w:r>
      <w:r>
        <w:lastRenderedPageBreak/>
        <w:t>составляет около 15 процентов от количества требуемых регламентных работ (или 30 процентов по объему работ). На улицах и дорогах с гравийно-щебеночным покрытием проводится только профилировка, очень часто без добавления минеральных материалов и проведения обеспыливания.</w:t>
      </w:r>
    </w:p>
    <w:p w:rsidR="004168A8" w:rsidRDefault="004168A8">
      <w:pPr>
        <w:pStyle w:val="ConsPlusNormal"/>
        <w:spacing w:before="220"/>
        <w:ind w:firstLine="540"/>
        <w:jc w:val="both"/>
      </w:pPr>
      <w:r>
        <w:t>Одной из первоочередных задач по обеспечению эффективного функционирования УДС г. Махачкалы является ликвидация последствий несвоевременного ремонта автодорог, для чего необходимо проводить:</w:t>
      </w:r>
    </w:p>
    <w:p w:rsidR="004168A8" w:rsidRDefault="004168A8">
      <w:pPr>
        <w:pStyle w:val="ConsPlusNormal"/>
        <w:spacing w:before="220"/>
        <w:ind w:firstLine="540"/>
        <w:jc w:val="both"/>
      </w:pPr>
      <w:r>
        <w:t>устранение мелких деформаций и повреждений (заделка выбоин, просадок и др.), исправление кромок (бордюров) на всех типах покрытий, заливка трещин на покрытиях (ямочный ремонт);</w:t>
      </w:r>
    </w:p>
    <w:p w:rsidR="004168A8" w:rsidRDefault="004168A8">
      <w:pPr>
        <w:pStyle w:val="ConsPlusNormal"/>
        <w:spacing w:before="220"/>
        <w:ind w:firstLine="540"/>
        <w:jc w:val="both"/>
      </w:pPr>
      <w:r>
        <w:t>устройство защитных слоев из эмульсионно-минеральных смесей на участках шелушения и выкрашивания асфальтобетонных и цементобетонных покрытий;</w:t>
      </w:r>
    </w:p>
    <w:p w:rsidR="004168A8" w:rsidRDefault="004168A8">
      <w:pPr>
        <w:pStyle w:val="ConsPlusNormal"/>
        <w:spacing w:before="220"/>
        <w:ind w:firstLine="540"/>
        <w:jc w:val="both"/>
      </w:pPr>
      <w:r>
        <w:t>ликвидация колей глубиной до 30 мм путем укладки двух слоев эмульсионно-минеральной смеси или поверхностной обработки по полосам наката шириной до 0,8 м;</w:t>
      </w:r>
    </w:p>
    <w:p w:rsidR="004168A8" w:rsidRDefault="004168A8">
      <w:pPr>
        <w:pStyle w:val="ConsPlusNormal"/>
        <w:spacing w:before="220"/>
        <w:ind w:firstLine="540"/>
        <w:jc w:val="both"/>
      </w:pPr>
      <w:r>
        <w:t>частичное фрезерование или срезка гребней выпора и неровностей по колеям с заполнением колей черным щебнем или асфальтобетоном;</w:t>
      </w:r>
    </w:p>
    <w:p w:rsidR="004168A8" w:rsidRDefault="004168A8">
      <w:pPr>
        <w:pStyle w:val="ConsPlusNormal"/>
        <w:spacing w:before="220"/>
        <w:ind w:firstLine="540"/>
        <w:jc w:val="both"/>
      </w:pPr>
      <w:r>
        <w:t>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p w:rsidR="004168A8" w:rsidRDefault="004168A8">
      <w:pPr>
        <w:pStyle w:val="ConsPlusNormal"/>
        <w:spacing w:before="220"/>
        <w:ind w:firstLine="540"/>
        <w:jc w:val="both"/>
      </w:pPr>
      <w:r>
        <w:t>восстановление изношенных верхних слоев асфальтобетонных покрытий и укладка их вновь на отдельных небольших по протяженности (до 20 м) участках дороги;</w:t>
      </w:r>
    </w:p>
    <w:p w:rsidR="004168A8" w:rsidRDefault="004168A8">
      <w:pPr>
        <w:pStyle w:val="ConsPlusNormal"/>
        <w:spacing w:before="220"/>
        <w:ind w:firstLine="540"/>
        <w:jc w:val="both"/>
      </w:pPr>
      <w:r>
        <w:t>исправление профиля щебеночных и гравийных покрытий с добавлением щебня или гравия;</w:t>
      </w:r>
    </w:p>
    <w:p w:rsidR="004168A8" w:rsidRDefault="004168A8">
      <w:pPr>
        <w:pStyle w:val="ConsPlusNormal"/>
        <w:spacing w:before="220"/>
        <w:ind w:firstLine="540"/>
        <w:jc w:val="both"/>
      </w:pPr>
      <w:r>
        <w:t>профилировка грунтовых и грунтовых улучшенных дорог, восстановление профиля и улучшение их проезжей части щебнем, гравием, шлаком и другими материалами с расходом до 15 куб. м на 1000 кв. м;</w:t>
      </w:r>
    </w:p>
    <w:p w:rsidR="004168A8" w:rsidRDefault="004168A8">
      <w:pPr>
        <w:pStyle w:val="ConsPlusNormal"/>
        <w:spacing w:before="220"/>
        <w:ind w:firstLine="540"/>
        <w:jc w:val="both"/>
      </w:pPr>
      <w:r>
        <w:t>обеспыливание дорог (гравийных, щебеночных, грунтовых);</w:t>
      </w:r>
    </w:p>
    <w:p w:rsidR="004168A8" w:rsidRDefault="004168A8">
      <w:pPr>
        <w:pStyle w:val="ConsPlusNormal"/>
        <w:spacing w:before="220"/>
        <w:ind w:firstLine="540"/>
        <w:jc w:val="both"/>
      </w:pPr>
      <w:r>
        <w:t>по полосе отвода:</w:t>
      </w:r>
    </w:p>
    <w:p w:rsidR="004168A8" w:rsidRDefault="004168A8">
      <w:pPr>
        <w:pStyle w:val="ConsPlusNormal"/>
        <w:spacing w:before="220"/>
        <w:ind w:firstLine="540"/>
        <w:jc w:val="both"/>
      </w:pPr>
      <w:r>
        <w:t>систематическое поддержание полосы отвода, обочин, откосов и газонов в чистоте и порядке; очистка от мусора и посторонних предметов, планировка; очистка обочин от пыли и грязи;</w:t>
      </w:r>
    </w:p>
    <w:p w:rsidR="004168A8" w:rsidRDefault="004168A8">
      <w:pPr>
        <w:pStyle w:val="ConsPlusNormal"/>
        <w:spacing w:before="220"/>
        <w:ind w:firstLine="540"/>
        <w:jc w:val="both"/>
      </w:pPr>
      <w:r>
        <w:t>систематическое поддержание в работоспособном состоянии системы водоотвода; прочистка и профилирование водоотводных канав, устранение дефектов их укреплений; прочистка и устранение мелких повреждений ливневой канализации и т.д.;</w:t>
      </w:r>
    </w:p>
    <w:p w:rsidR="004168A8" w:rsidRDefault="004168A8">
      <w:pPr>
        <w:pStyle w:val="ConsPlusNormal"/>
        <w:spacing w:before="220"/>
        <w:ind w:firstLine="540"/>
        <w:jc w:val="both"/>
      </w:pPr>
      <w:r>
        <w:t>исправление повреждений и планировка откосов насыпей и выемок (с добавлением при необходимости грунта);</w:t>
      </w:r>
    </w:p>
    <w:p w:rsidR="004168A8" w:rsidRDefault="004168A8">
      <w:pPr>
        <w:pStyle w:val="ConsPlusNormal"/>
        <w:spacing w:before="220"/>
        <w:ind w:firstLine="540"/>
        <w:jc w:val="both"/>
      </w:pPr>
      <w:r>
        <w:t>подсыпка, срезка, планирование и уплотнение неукрепленных обочин; устранение деформаций и повреждений на укрепленных обочинах;</w:t>
      </w:r>
    </w:p>
    <w:p w:rsidR="004168A8" w:rsidRDefault="004168A8">
      <w:pPr>
        <w:pStyle w:val="ConsPlusNormal"/>
        <w:spacing w:before="220"/>
        <w:ind w:firstLine="540"/>
        <w:jc w:val="both"/>
      </w:pPr>
      <w:r>
        <w:t>выполнение мероприятий по обеспечению охраны природной среды;</w:t>
      </w:r>
    </w:p>
    <w:p w:rsidR="004168A8" w:rsidRDefault="004168A8">
      <w:pPr>
        <w:pStyle w:val="ConsPlusNormal"/>
        <w:spacing w:before="220"/>
        <w:ind w:firstLine="540"/>
        <w:jc w:val="both"/>
      </w:pPr>
      <w:r>
        <w:t>по обустройству и озеленению дорог и улиц:</w:t>
      </w:r>
    </w:p>
    <w:p w:rsidR="004168A8" w:rsidRDefault="004168A8">
      <w:pPr>
        <w:pStyle w:val="ConsPlusNormal"/>
        <w:spacing w:before="220"/>
        <w:ind w:firstLine="540"/>
        <w:jc w:val="both"/>
      </w:pPr>
      <w:r>
        <w:t xml:space="preserve">удаление отслужившей, восстановление изношенной и нанесение вновь вертикальной и </w:t>
      </w:r>
      <w:r>
        <w:lastRenderedPageBreak/>
        <w:t>горизонтальной разметки, в том числе на элементах искусственных сооружений;</w:t>
      </w:r>
    </w:p>
    <w:p w:rsidR="004168A8" w:rsidRDefault="004168A8">
      <w:pPr>
        <w:pStyle w:val="ConsPlusNormal"/>
        <w:spacing w:before="220"/>
        <w:ind w:firstLine="540"/>
        <w:jc w:val="both"/>
      </w:pPr>
      <w:r>
        <w:t>исправление и замена поврежденных и морально устаревших, а также установка вновь недостающих дорожных ограждений;</w:t>
      </w:r>
    </w:p>
    <w:p w:rsidR="004168A8" w:rsidRDefault="004168A8">
      <w:pPr>
        <w:pStyle w:val="ConsPlusNormal"/>
        <w:spacing w:before="220"/>
        <w:ind w:firstLine="540"/>
        <w:jc w:val="both"/>
      </w:pPr>
      <w:r>
        <w:t>содержание в чистоте и порядке автобусных остановок, пешеходных переходов, площадок отдыха и элементов их обустройства;</w:t>
      </w:r>
    </w:p>
    <w:p w:rsidR="004168A8" w:rsidRDefault="004168A8">
      <w:pPr>
        <w:pStyle w:val="ConsPlusNormal"/>
        <w:spacing w:before="220"/>
        <w:ind w:firstLine="540"/>
        <w:jc w:val="both"/>
      </w:pPr>
      <w:r>
        <w:t>окраска обстановки и элементов обустройства дорог и улиц, содержание их в чистоте и порядке;</w:t>
      </w:r>
    </w:p>
    <w:p w:rsidR="004168A8" w:rsidRDefault="004168A8">
      <w:pPr>
        <w:pStyle w:val="ConsPlusNormal"/>
        <w:spacing w:before="220"/>
        <w:ind w:firstLine="540"/>
        <w:jc w:val="both"/>
      </w:pPr>
      <w:r>
        <w:t>скашивание травы;</w:t>
      </w:r>
    </w:p>
    <w:p w:rsidR="004168A8" w:rsidRDefault="004168A8">
      <w:pPr>
        <w:pStyle w:val="ConsPlusNormal"/>
        <w:spacing w:before="220"/>
        <w:ind w:firstLine="540"/>
        <w:jc w:val="both"/>
      </w:pPr>
      <w:r>
        <w:t>борьба с нежелательной травянистой и древесно-кустарниковой растительностью;</w:t>
      </w:r>
    </w:p>
    <w:p w:rsidR="004168A8" w:rsidRDefault="004168A8">
      <w:pPr>
        <w:pStyle w:val="ConsPlusNormal"/>
        <w:spacing w:before="220"/>
        <w:ind w:firstLine="540"/>
        <w:jc w:val="both"/>
      </w:pPr>
      <w:r>
        <w:t>уход за растительностью.</w:t>
      </w:r>
    </w:p>
    <w:p w:rsidR="004168A8" w:rsidRDefault="004168A8">
      <w:pPr>
        <w:pStyle w:val="ConsPlusNormal"/>
        <w:spacing w:before="220"/>
        <w:ind w:firstLine="540"/>
        <w:jc w:val="both"/>
      </w:pPr>
      <w:r>
        <w:t>Предварительный анализ состояния УДС г. Махачкалы показывает, что ремонта требует около 90 проц. дорог города. При этом улучшения ровности проезжей части требует около 250 км, а увеличения коэффициента сцепления дорожного покрытия - более 100 км городских улиц и дорог.</w:t>
      </w:r>
    </w:p>
    <w:p w:rsidR="004168A8" w:rsidRDefault="004168A8">
      <w:pPr>
        <w:pStyle w:val="ConsPlusNormal"/>
        <w:spacing w:before="220"/>
        <w:ind w:firstLine="540"/>
        <w:jc w:val="both"/>
      </w:pPr>
      <w:r>
        <w:t>Программой предусмотрено в период с 2017 по 2025 год привести УДС в надлежащее состояние, обеспечив:</w:t>
      </w:r>
    </w:p>
    <w:p w:rsidR="004168A8" w:rsidRDefault="004168A8">
      <w:pPr>
        <w:pStyle w:val="ConsPlusNormal"/>
        <w:spacing w:before="220"/>
        <w:ind w:firstLine="540"/>
        <w:jc w:val="both"/>
      </w:pPr>
      <w:r>
        <w:t>улучшение ровности проезжей части дорог на 150 км;</w:t>
      </w:r>
    </w:p>
    <w:p w:rsidR="004168A8" w:rsidRDefault="004168A8">
      <w:pPr>
        <w:pStyle w:val="ConsPlusNormal"/>
        <w:spacing w:before="220"/>
        <w:ind w:firstLine="540"/>
        <w:jc w:val="both"/>
      </w:pPr>
      <w:r>
        <w:t>повышение сцепных качеств покрытий на 100 км.</w:t>
      </w:r>
    </w:p>
    <w:p w:rsidR="004168A8" w:rsidRDefault="004168A8">
      <w:pPr>
        <w:pStyle w:val="ConsPlusNormal"/>
        <w:spacing w:before="220"/>
        <w:ind w:firstLine="540"/>
        <w:jc w:val="both"/>
      </w:pPr>
      <w:r>
        <w:t>Второй важнейшей задачей городского дорожного хозяйства является ликвидация фактически имеющего место в городе бездорожья.</w:t>
      </w:r>
    </w:p>
    <w:p w:rsidR="004168A8" w:rsidRDefault="004168A8">
      <w:pPr>
        <w:pStyle w:val="ConsPlusNormal"/>
        <w:spacing w:before="220"/>
        <w:ind w:firstLine="540"/>
        <w:jc w:val="both"/>
      </w:pPr>
      <w:r>
        <w:t>В Махачкале на сегодняшний день 318,7 км дорог не имеют асфальтобетонного покрытия, в связи с чем по многим из них дождливые периоды года не всегда можно проехать.</w:t>
      </w:r>
    </w:p>
    <w:p w:rsidR="004168A8" w:rsidRDefault="004168A8">
      <w:pPr>
        <w:pStyle w:val="ConsPlusNormal"/>
        <w:spacing w:before="220"/>
        <w:ind w:firstLine="540"/>
        <w:jc w:val="both"/>
      </w:pPr>
      <w:r>
        <w:t>Третьей по важности задачей городского дорожного хозяйства является обеспечение пропускной способности целого ряда городских улиц, исчерпавших ее в связи с резко возросшим количеством автотранспорта.</w:t>
      </w:r>
    </w:p>
    <w:p w:rsidR="004168A8" w:rsidRDefault="004168A8">
      <w:pPr>
        <w:pStyle w:val="ConsPlusNormal"/>
        <w:spacing w:before="220"/>
        <w:ind w:firstLine="540"/>
        <w:jc w:val="both"/>
      </w:pPr>
      <w:r>
        <w:t>Для решения поставленных Программой задач необходимо дополнительно за счет городского бюджета и других источников:</w:t>
      </w:r>
    </w:p>
    <w:p w:rsidR="004168A8" w:rsidRDefault="004168A8">
      <w:pPr>
        <w:pStyle w:val="ConsPlusNormal"/>
        <w:spacing w:before="220"/>
        <w:ind w:firstLine="540"/>
        <w:jc w:val="both"/>
      </w:pPr>
      <w:r>
        <w:t>реконструировать 105 км городских улиц и дорог;</w:t>
      </w:r>
    </w:p>
    <w:p w:rsidR="004168A8" w:rsidRDefault="004168A8">
      <w:pPr>
        <w:pStyle w:val="ConsPlusNormal"/>
        <w:spacing w:before="220"/>
        <w:ind w:firstLine="540"/>
        <w:jc w:val="both"/>
      </w:pPr>
      <w:r>
        <w:t>отремонтировать 35 км городских дорог;</w:t>
      </w:r>
    </w:p>
    <w:p w:rsidR="004168A8" w:rsidRDefault="004168A8">
      <w:pPr>
        <w:pStyle w:val="ConsPlusNormal"/>
        <w:spacing w:before="220"/>
        <w:ind w:firstLine="540"/>
        <w:jc w:val="both"/>
      </w:pPr>
      <w:r>
        <w:t>капитально отремонтировать 27 км городских дорог.</w:t>
      </w:r>
    </w:p>
    <w:p w:rsidR="004168A8" w:rsidRDefault="004168A8">
      <w:pPr>
        <w:pStyle w:val="ConsPlusNormal"/>
        <w:spacing w:before="220"/>
        <w:ind w:firstLine="540"/>
        <w:jc w:val="both"/>
      </w:pPr>
      <w:r>
        <w:t>Таким образом, при успешной реализации намеченных мероприятий к 2025 году УДС г. Махачкалы по своему состоянию будет приведена в удовлетворительное состояние.</w:t>
      </w:r>
    </w:p>
    <w:p w:rsidR="004168A8" w:rsidRDefault="004168A8">
      <w:pPr>
        <w:pStyle w:val="ConsPlusNormal"/>
        <w:spacing w:before="220"/>
        <w:ind w:firstLine="540"/>
        <w:jc w:val="both"/>
      </w:pPr>
      <w:r>
        <w:t>При этом необходимо отметить, что в Программе не учтен рост количества автотранспорта на рассматриваемую перспективу и снижение технических характеристик дорог под резко возрастающими нагрузками.</w:t>
      </w:r>
    </w:p>
    <w:p w:rsidR="004168A8" w:rsidRDefault="004168A8">
      <w:pPr>
        <w:pStyle w:val="ConsPlusNormal"/>
        <w:jc w:val="both"/>
      </w:pPr>
    </w:p>
    <w:p w:rsidR="004168A8" w:rsidRDefault="004168A8">
      <w:pPr>
        <w:pStyle w:val="ConsPlusNormal"/>
        <w:jc w:val="center"/>
        <w:outlineLvl w:val="3"/>
      </w:pPr>
      <w:r>
        <w:t>Разработка проекта организации дорожного движения</w:t>
      </w:r>
    </w:p>
    <w:p w:rsidR="004168A8" w:rsidRDefault="004168A8">
      <w:pPr>
        <w:pStyle w:val="ConsPlusNormal"/>
        <w:jc w:val="center"/>
      </w:pPr>
      <w:r>
        <w:t>на улично-дорожной сети г. Махачкалы</w:t>
      </w:r>
    </w:p>
    <w:p w:rsidR="004168A8" w:rsidRDefault="004168A8">
      <w:pPr>
        <w:pStyle w:val="ConsPlusNormal"/>
        <w:jc w:val="both"/>
      </w:pPr>
    </w:p>
    <w:p w:rsidR="004168A8" w:rsidRDefault="004168A8">
      <w:pPr>
        <w:pStyle w:val="ConsPlusNormal"/>
        <w:ind w:firstLine="540"/>
        <w:jc w:val="both"/>
      </w:pPr>
      <w:r>
        <w:t>Основной целью проекта является снижение риска возникновения ДТП и использование более эффективных схем, методов организации дорожного движения, применение более совершенных технических средств организации дорожного движения и улучшение условий дорожного движения. Проектом предусматривается реализация комплекса мер технического и экономического характера, обеспечивающих, кроме основной цели - снижения риска ДТП - достижение следующих целей:</w:t>
      </w:r>
    </w:p>
    <w:p w:rsidR="004168A8" w:rsidRDefault="004168A8">
      <w:pPr>
        <w:pStyle w:val="ConsPlusNormal"/>
        <w:spacing w:before="220"/>
        <w:ind w:firstLine="540"/>
        <w:jc w:val="both"/>
      </w:pPr>
      <w:r>
        <w:t>сокращение числа ДТП и уменьшение тяжести их последствий;</w:t>
      </w:r>
    </w:p>
    <w:p w:rsidR="004168A8" w:rsidRDefault="004168A8">
      <w:pPr>
        <w:pStyle w:val="ConsPlusNormal"/>
        <w:spacing w:before="220"/>
        <w:ind w:firstLine="540"/>
        <w:jc w:val="both"/>
      </w:pPr>
      <w:r>
        <w:t>повышение скорости движения транспортных средств;</w:t>
      </w:r>
    </w:p>
    <w:p w:rsidR="004168A8" w:rsidRDefault="004168A8">
      <w:pPr>
        <w:pStyle w:val="ConsPlusNormal"/>
        <w:spacing w:before="220"/>
        <w:ind w:firstLine="540"/>
        <w:jc w:val="both"/>
      </w:pPr>
      <w:r>
        <w:t>уменьшение перепробегов транспортных средств;</w:t>
      </w:r>
    </w:p>
    <w:p w:rsidR="004168A8" w:rsidRDefault="004168A8">
      <w:pPr>
        <w:pStyle w:val="ConsPlusNormal"/>
        <w:spacing w:before="220"/>
        <w:ind w:firstLine="540"/>
        <w:jc w:val="both"/>
      </w:pPr>
      <w:r>
        <w:t>повышение экологической безопасности жителей города.</w:t>
      </w:r>
    </w:p>
    <w:p w:rsidR="004168A8" w:rsidRDefault="004168A8">
      <w:pPr>
        <w:pStyle w:val="ConsPlusNormal"/>
        <w:spacing w:before="220"/>
        <w:ind w:firstLine="540"/>
        <w:jc w:val="both"/>
      </w:pPr>
      <w:r>
        <w:t>В первую очередь мероприятия по организации дорожного движения ориентированы на устранение мест концентрации ДТП, предотвращение заторов, выбор скоростных режимов с учетом особенностей УДС и интенсивности транспортных потоков, сокращение числа аварийно-опасных ситуаций, совершенствование взаимодействия различных видов транспорта, в том числе электротранспорта.</w:t>
      </w:r>
    </w:p>
    <w:p w:rsidR="004168A8" w:rsidRDefault="004168A8">
      <w:pPr>
        <w:pStyle w:val="ConsPlusNormal"/>
        <w:spacing w:before="220"/>
        <w:ind w:firstLine="540"/>
        <w:jc w:val="both"/>
      </w:pPr>
      <w:r>
        <w:t>Снижение дорожной составляющей в общем количестве ДТП и тяжести последствий ДТП будет достигаться также за счет улучшения транспортно-эксплуатационного состояния дорог и улучшения условий движения, в том числе на маршрутах движения общественного транспорта.</w:t>
      </w:r>
    </w:p>
    <w:p w:rsidR="004168A8" w:rsidRDefault="004168A8">
      <w:pPr>
        <w:pStyle w:val="ConsPlusNormal"/>
        <w:spacing w:before="220"/>
        <w:ind w:firstLine="540"/>
        <w:jc w:val="both"/>
      </w:pPr>
      <w:r>
        <w:t>Основные мероприятия Программы предусмотрено реализовать за счет средств бюджетов всех уровней. Предложенные объемы финансирования Программы определены из сложившейся потребности в средствах на развитие и эксплуатацию сети автомобильных дорог г. Махачкалы.</w:t>
      </w:r>
    </w:p>
    <w:p w:rsidR="004168A8" w:rsidRDefault="004168A8">
      <w:pPr>
        <w:pStyle w:val="ConsPlusNormal"/>
        <w:spacing w:before="220"/>
        <w:ind w:firstLine="540"/>
        <w:jc w:val="both"/>
      </w:pPr>
      <w:r>
        <w:t>В основу расчета стоимости дорожных работ по г. Махачкале положены укрупненные расценки, сложившиеся в дорожном хозяйстве Северо-Кавказского региона.</w:t>
      </w:r>
    </w:p>
    <w:p w:rsidR="004168A8" w:rsidRDefault="004168A8">
      <w:pPr>
        <w:pStyle w:val="ConsPlusNormal"/>
        <w:spacing w:before="220"/>
        <w:ind w:firstLine="540"/>
        <w:jc w:val="both"/>
      </w:pPr>
      <w:r>
        <w:t>При этом:</w:t>
      </w:r>
    </w:p>
    <w:p w:rsidR="004168A8" w:rsidRDefault="004168A8">
      <w:pPr>
        <w:pStyle w:val="ConsPlusNormal"/>
        <w:spacing w:before="220"/>
        <w:ind w:firstLine="540"/>
        <w:jc w:val="both"/>
      </w:pPr>
      <w:r>
        <w:t>1) стоимость работ по проектированию, строительству и ремонту автомобильных дорог и искусственных сооружений принята на основе данных, полученных в проектных организациях, используемых для расчетов смет;</w:t>
      </w:r>
    </w:p>
    <w:p w:rsidR="004168A8" w:rsidRDefault="004168A8">
      <w:pPr>
        <w:pStyle w:val="ConsPlusNormal"/>
        <w:spacing w:before="220"/>
        <w:ind w:firstLine="540"/>
        <w:jc w:val="both"/>
      </w:pPr>
      <w:r>
        <w:t>2) стоимость работ по диагностике, паспортизации УДС, содержанию городских дорог получена из открытых источников информации - конкурсной документации о торгах.</w:t>
      </w:r>
    </w:p>
    <w:p w:rsidR="004168A8" w:rsidRDefault="004168A8">
      <w:pPr>
        <w:pStyle w:val="ConsPlusNormal"/>
        <w:spacing w:before="220"/>
        <w:ind w:firstLine="540"/>
        <w:jc w:val="both"/>
      </w:pPr>
      <w:r>
        <w:t>Уточнение объемов и стоимости работ будет производиться в процессе реализации мероприятий Программы при разработке проектно-сметной документации, проведении конкурсных торгов и выполнении дорожных работ.</w:t>
      </w:r>
    </w:p>
    <w:p w:rsidR="004168A8" w:rsidRDefault="004168A8">
      <w:pPr>
        <w:pStyle w:val="ConsPlusNormal"/>
        <w:spacing w:before="220"/>
        <w:ind w:firstLine="540"/>
        <w:jc w:val="both"/>
      </w:pPr>
      <w:r>
        <w:t>По результатам выполненных работ можно сделать вывод о том, что узким местом Программы является ее обеспеченность финансированием.</w:t>
      </w:r>
    </w:p>
    <w:p w:rsidR="004168A8" w:rsidRDefault="004168A8">
      <w:pPr>
        <w:pStyle w:val="ConsPlusNormal"/>
        <w:spacing w:before="220"/>
        <w:ind w:firstLine="540"/>
        <w:jc w:val="both"/>
      </w:pPr>
      <w:r>
        <w:t xml:space="preserve">Программа предусматривает систему мероприятий, ориентированных на решение среднесрочных проблем дорожного хозяйства г. Махачкалы. При этом в рамках Программы должно быть обеспечено ежегодное составление плана инвестиционных и текущих расходов, в соответствии с которым должно осуществляться уточнение показателей Программы с учетом прогнозов расходов на городское дорожное хозяйство. В дополнение к этому корректировка планов может проводиться с учетом изменения протяженности дорог и улиц всех уровней при передаче их с одного уровня на другой в соответствии с изменениями в классификации </w:t>
      </w:r>
      <w:r>
        <w:lastRenderedPageBreak/>
        <w:t>автомобильных дорог общего пользования.</w:t>
      </w:r>
    </w:p>
    <w:p w:rsidR="004168A8" w:rsidRDefault="004168A8">
      <w:pPr>
        <w:pStyle w:val="ConsPlusNormal"/>
        <w:jc w:val="both"/>
      </w:pPr>
    </w:p>
    <w:p w:rsidR="004168A8" w:rsidRDefault="004168A8">
      <w:pPr>
        <w:pStyle w:val="ConsPlusNormal"/>
        <w:jc w:val="center"/>
        <w:outlineLvl w:val="3"/>
      </w:pPr>
      <w:r>
        <w:t>Механизм реализации Программы комплексного развития</w:t>
      </w:r>
    </w:p>
    <w:p w:rsidR="004168A8" w:rsidRDefault="004168A8">
      <w:pPr>
        <w:pStyle w:val="ConsPlusNormal"/>
        <w:jc w:val="center"/>
      </w:pPr>
      <w:r>
        <w:t>транспортной инфраструктуры Махачкалинской</w:t>
      </w:r>
    </w:p>
    <w:p w:rsidR="004168A8" w:rsidRDefault="004168A8">
      <w:pPr>
        <w:pStyle w:val="ConsPlusNormal"/>
        <w:jc w:val="center"/>
      </w:pPr>
      <w:r>
        <w:t>городской агломерации</w:t>
      </w:r>
    </w:p>
    <w:p w:rsidR="004168A8" w:rsidRDefault="004168A8">
      <w:pPr>
        <w:pStyle w:val="ConsPlusNormal"/>
        <w:jc w:val="both"/>
      </w:pPr>
    </w:p>
    <w:p w:rsidR="004168A8" w:rsidRDefault="004168A8">
      <w:pPr>
        <w:pStyle w:val="ConsPlusNormal"/>
        <w:ind w:firstLine="540"/>
        <w:jc w:val="both"/>
      </w:pPr>
      <w:r>
        <w:t>Реализация мероприятий Программы предполагает следующие этапы:</w:t>
      </w:r>
    </w:p>
    <w:p w:rsidR="004168A8" w:rsidRDefault="004168A8">
      <w:pPr>
        <w:pStyle w:val="ConsPlusNormal"/>
        <w:spacing w:before="220"/>
        <w:ind w:firstLine="540"/>
        <w:jc w:val="both"/>
      </w:pPr>
      <w:r>
        <w:t>На I этапе (2018 г.) предусматривается:</w:t>
      </w:r>
    </w:p>
    <w:p w:rsidR="004168A8" w:rsidRDefault="004168A8">
      <w:pPr>
        <w:pStyle w:val="ConsPlusNormal"/>
        <w:spacing w:before="220"/>
        <w:ind w:firstLine="540"/>
        <w:jc w:val="both"/>
      </w:pPr>
      <w:r>
        <w:t>проведение необходимых изменений в дорожном хозяйстве города, реорганизация системы управления дорожным хозяйством, проведение инвентаризации дорог и улиц, преобразование системы финансирования дорожного хозяйства и подготовка необходимой информационной и нормативно-правовой базы, обеспечивающей условия реализации Программы;</w:t>
      </w:r>
    </w:p>
    <w:p w:rsidR="004168A8" w:rsidRDefault="004168A8">
      <w:pPr>
        <w:pStyle w:val="ConsPlusNormal"/>
        <w:spacing w:before="220"/>
        <w:ind w:firstLine="540"/>
        <w:jc w:val="both"/>
      </w:pPr>
      <w:r>
        <w:t>разработка проектов реконструкции наиболее загруженных участков городской дорожной сети;</w:t>
      </w:r>
    </w:p>
    <w:p w:rsidR="004168A8" w:rsidRDefault="004168A8">
      <w:pPr>
        <w:pStyle w:val="ConsPlusNormal"/>
        <w:spacing w:before="220"/>
        <w:ind w:firstLine="540"/>
        <w:jc w:val="both"/>
      </w:pPr>
      <w:r>
        <w:t>разработка проектов строительства новых дорог;</w:t>
      </w:r>
    </w:p>
    <w:p w:rsidR="004168A8" w:rsidRDefault="004168A8">
      <w:pPr>
        <w:pStyle w:val="ConsPlusNormal"/>
        <w:spacing w:before="220"/>
        <w:ind w:firstLine="540"/>
        <w:jc w:val="both"/>
      </w:pPr>
      <w:r>
        <w:t>разработка проектов реконструкции второстепенных объектов городской дорожной сети, реализация первоочередных проектов реконструкции, строительства и ремонта городских дорог;</w:t>
      </w:r>
    </w:p>
    <w:p w:rsidR="004168A8" w:rsidRDefault="004168A8">
      <w:pPr>
        <w:pStyle w:val="ConsPlusNormal"/>
        <w:spacing w:before="220"/>
        <w:ind w:firstLine="540"/>
        <w:jc w:val="both"/>
      </w:pPr>
      <w:r>
        <w:t>проведение работ по сохранению и улучшению транспортно-эксплуатационного состояния дорожной сети, уменьшению отставания по срокам ремонта дорог;</w:t>
      </w:r>
    </w:p>
    <w:p w:rsidR="004168A8" w:rsidRDefault="004168A8">
      <w:pPr>
        <w:pStyle w:val="ConsPlusNormal"/>
        <w:spacing w:before="220"/>
        <w:ind w:firstLine="540"/>
        <w:jc w:val="both"/>
      </w:pPr>
      <w:r>
        <w:t>разработка проекта совершенствования содержания улично-дорожной сети.</w:t>
      </w:r>
    </w:p>
    <w:p w:rsidR="004168A8" w:rsidRDefault="004168A8">
      <w:pPr>
        <w:pStyle w:val="ConsPlusNormal"/>
        <w:spacing w:before="220"/>
        <w:ind w:firstLine="540"/>
        <w:jc w:val="both"/>
      </w:pPr>
      <w:r>
        <w:t>На II этапе (2019-2025 гг.) предусматривается:</w:t>
      </w:r>
    </w:p>
    <w:p w:rsidR="004168A8" w:rsidRDefault="004168A8">
      <w:pPr>
        <w:pStyle w:val="ConsPlusNormal"/>
        <w:spacing w:before="220"/>
        <w:ind w:firstLine="540"/>
        <w:jc w:val="both"/>
      </w:pPr>
      <w:r>
        <w:t>проектирование и начало реализации наиболее сложных проектов реконструкции дорог, привлечение дополнительных средств для осуществления инвестиций в дорожное хозяйство;</w:t>
      </w:r>
    </w:p>
    <w:p w:rsidR="004168A8" w:rsidRDefault="004168A8">
      <w:pPr>
        <w:pStyle w:val="ConsPlusNormal"/>
        <w:spacing w:before="220"/>
        <w:ind w:firstLine="540"/>
        <w:jc w:val="both"/>
      </w:pPr>
      <w:r>
        <w:t>развертывание работ по созданию сети второстепенных городских дорог с твердым покрытием;</w:t>
      </w:r>
    </w:p>
    <w:p w:rsidR="004168A8" w:rsidRDefault="004168A8">
      <w:pPr>
        <w:pStyle w:val="ConsPlusNormal"/>
        <w:spacing w:before="220"/>
        <w:ind w:firstLine="540"/>
        <w:jc w:val="both"/>
      </w:pPr>
      <w:r>
        <w:t>обеспечение к 2025 году регулярного восстановления ежегодного износа и повышение технического уровня территориальных и муниципальных дорог;</w:t>
      </w:r>
    </w:p>
    <w:p w:rsidR="004168A8" w:rsidRDefault="004168A8">
      <w:pPr>
        <w:pStyle w:val="ConsPlusNormal"/>
        <w:spacing w:before="220"/>
        <w:ind w:firstLine="540"/>
        <w:jc w:val="both"/>
      </w:pPr>
      <w:r>
        <w:t>окончание реконструкции основных городских автомобильных магистралей и строительства дорог, не имеющих асфальтобетонного покрытия;</w:t>
      </w:r>
    </w:p>
    <w:p w:rsidR="004168A8" w:rsidRDefault="004168A8">
      <w:pPr>
        <w:pStyle w:val="ConsPlusNormal"/>
        <w:spacing w:before="220"/>
        <w:ind w:firstLine="540"/>
        <w:jc w:val="both"/>
      </w:pPr>
      <w:r>
        <w:t>окончание ремонтных работ на дорогах городской сети в соответствии с программными мероприятиями.</w:t>
      </w:r>
    </w:p>
    <w:p w:rsidR="004168A8" w:rsidRDefault="004168A8">
      <w:pPr>
        <w:pStyle w:val="ConsPlusNormal"/>
        <w:spacing w:before="220"/>
        <w:ind w:firstLine="540"/>
        <w:jc w:val="both"/>
      </w:pPr>
      <w:r>
        <w:t>В результате реализации Программы, улучшения дорожных условий и удовлетворения потребностей населения и экономики города в автомобильных перевозках будут созданы условия, содействующие ускорению социально-экономического развития г. Махачкалы. Улучшение транспортно-эксплуатационного состояния автомобильных дорог, повышение технического уровня дорожной сети города обусловят увеличение скоростей, удобства, безопасности и экономичности автомобильных перевозок и обеспечат в целом сокращение расходов на грузовые и пассажирские автомобильные перевозки на 15-20 процентов, способствуя экономическому росту. В результате сокращения транспортных расходов сократятся издержки в социальной сфере, что будет способствовать росту производства и повышению уровня жизни населения.</w:t>
      </w:r>
    </w:p>
    <w:p w:rsidR="004168A8" w:rsidRDefault="004168A8">
      <w:pPr>
        <w:pStyle w:val="ConsPlusNormal"/>
        <w:jc w:val="both"/>
      </w:pPr>
    </w:p>
    <w:p w:rsidR="004168A8" w:rsidRDefault="004168A8">
      <w:pPr>
        <w:pStyle w:val="ConsPlusNormal"/>
        <w:jc w:val="center"/>
        <w:outlineLvl w:val="2"/>
      </w:pPr>
      <w:r>
        <w:t>3. Цели, задачи и целевые индикаторы Программы комплексного</w:t>
      </w:r>
    </w:p>
    <w:p w:rsidR="004168A8" w:rsidRDefault="004168A8">
      <w:pPr>
        <w:pStyle w:val="ConsPlusNormal"/>
        <w:jc w:val="center"/>
      </w:pPr>
      <w:r>
        <w:t>развития транспортной инфраструктуры Махачкалинской</w:t>
      </w:r>
    </w:p>
    <w:p w:rsidR="004168A8" w:rsidRDefault="004168A8">
      <w:pPr>
        <w:pStyle w:val="ConsPlusNormal"/>
        <w:jc w:val="center"/>
      </w:pPr>
      <w:r>
        <w:t>городской агломерации в рамках приоритетного направления</w:t>
      </w:r>
    </w:p>
    <w:p w:rsidR="004168A8" w:rsidRDefault="004168A8">
      <w:pPr>
        <w:pStyle w:val="ConsPlusNormal"/>
        <w:jc w:val="center"/>
      </w:pPr>
      <w:r>
        <w:t>стратегического развития Российской Федерации</w:t>
      </w:r>
    </w:p>
    <w:p w:rsidR="004168A8" w:rsidRDefault="004168A8">
      <w:pPr>
        <w:pStyle w:val="ConsPlusNormal"/>
        <w:jc w:val="center"/>
      </w:pPr>
      <w:r>
        <w:t>"Безопасные и качественные дороги"</w:t>
      </w:r>
    </w:p>
    <w:p w:rsidR="004168A8" w:rsidRDefault="004168A8">
      <w:pPr>
        <w:pStyle w:val="ConsPlusNormal"/>
        <w:jc w:val="both"/>
      </w:pPr>
    </w:p>
    <w:p w:rsidR="004168A8" w:rsidRDefault="004168A8">
      <w:pPr>
        <w:pStyle w:val="ConsPlusNormal"/>
        <w:ind w:firstLine="540"/>
        <w:jc w:val="both"/>
      </w:pPr>
      <w:r>
        <w:t>В целях определения общего объема потребности в ресурсах для реализации приоритетного проекта "Безопасные и качественные дороги" Программой предусматриваются мероприятия на магистральных дорогах и улицах города Махачкалы, участках автомобильных дорог федерального значения, проходящих по территории Махачкалинской городской агломерации, участках автомобильных дорог регионального значения, имеющих соединения с магистральными дорогами и улицами города Махачкалы, и центральных улицах Махачкалинской городской агломерации.</w:t>
      </w:r>
    </w:p>
    <w:p w:rsidR="004168A8" w:rsidRDefault="004168A8">
      <w:pPr>
        <w:pStyle w:val="ConsPlusNormal"/>
        <w:spacing w:before="220"/>
        <w:ind w:firstLine="540"/>
        <w:jc w:val="both"/>
      </w:pPr>
      <w:r>
        <w:t>Программой предусмотрено выполнение ремонтных работ на сети дорог Махачкалинской городской агломерации с учетом межремонтных сроков и ликвидации количества автомобильных дорог, не соответствующих нормативным требованиям.</w:t>
      </w:r>
    </w:p>
    <w:p w:rsidR="004168A8" w:rsidRDefault="004168A8">
      <w:pPr>
        <w:pStyle w:val="ConsPlusNormal"/>
        <w:spacing w:before="220"/>
        <w:ind w:firstLine="540"/>
        <w:jc w:val="both"/>
      </w:pPr>
      <w:r>
        <w:t>При выполнении мероприятий данной Программы планируется достижение к 2025 году следующих показателей:</w:t>
      </w:r>
    </w:p>
    <w:p w:rsidR="004168A8" w:rsidRDefault="004168A8">
      <w:pPr>
        <w:pStyle w:val="ConsPlusNormal"/>
        <w:spacing w:before="220"/>
        <w:ind w:firstLine="540"/>
        <w:jc w:val="both"/>
      </w:pPr>
      <w:r>
        <w:t>целевые показатели:</w:t>
      </w:r>
    </w:p>
    <w:p w:rsidR="004168A8" w:rsidRDefault="004168A8">
      <w:pPr>
        <w:pStyle w:val="ConsPlusNormal"/>
        <w:spacing w:before="220"/>
        <w:ind w:firstLine="540"/>
        <w:jc w:val="both"/>
      </w:pPr>
      <w:r>
        <w:t>1. Доля протяженности дорог Махачкалинской городской агломерации, соответствующих нормативным требованиям к транспортно-эксплуатационным показателям, - 85 процентов;</w:t>
      </w:r>
    </w:p>
    <w:p w:rsidR="004168A8" w:rsidRDefault="004168A8">
      <w:pPr>
        <w:pStyle w:val="ConsPlusNormal"/>
        <w:spacing w:before="220"/>
        <w:ind w:firstLine="540"/>
        <w:jc w:val="both"/>
      </w:pPr>
      <w:r>
        <w:t>2. Снижение числа мест концентрации ДТП на дорогах Махачкалинской городской агломерации (к уровню 2016 года) на 85 процентов;</w:t>
      </w:r>
    </w:p>
    <w:p w:rsidR="004168A8" w:rsidRDefault="004168A8">
      <w:pPr>
        <w:pStyle w:val="ConsPlusNormal"/>
        <w:spacing w:before="220"/>
        <w:ind w:firstLine="540"/>
        <w:jc w:val="both"/>
      </w:pPr>
      <w:r>
        <w:t>аналитические показатели:</w:t>
      </w:r>
    </w:p>
    <w:p w:rsidR="004168A8" w:rsidRDefault="004168A8">
      <w:pPr>
        <w:pStyle w:val="ConsPlusNormal"/>
        <w:spacing w:before="220"/>
        <w:ind w:firstLine="540"/>
        <w:jc w:val="both"/>
      </w:pPr>
      <w:r>
        <w:t>3. Доля граждан, удовлетворенных состоянием дорог Махачкалинской городской агломерации - 75 процентов;</w:t>
      </w:r>
    </w:p>
    <w:p w:rsidR="004168A8" w:rsidRDefault="004168A8">
      <w:pPr>
        <w:pStyle w:val="ConsPlusNormal"/>
        <w:spacing w:before="220"/>
        <w:ind w:firstLine="540"/>
        <w:jc w:val="both"/>
      </w:pPr>
      <w:r>
        <w:t>4. Доля протяженности дорог Махачкалинской городской агломерации, работающих в режиме перезагрузки в час пик, - 58 процентов.</w:t>
      </w:r>
    </w:p>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center"/>
        <w:outlineLvl w:val="3"/>
      </w:pPr>
      <w:r>
        <w:lastRenderedPageBreak/>
        <w:t>Показатели Программы комплексного развития транспортной</w:t>
      </w:r>
    </w:p>
    <w:p w:rsidR="004168A8" w:rsidRDefault="004168A8">
      <w:pPr>
        <w:pStyle w:val="ConsPlusNormal"/>
        <w:jc w:val="center"/>
      </w:pPr>
      <w:r>
        <w:t>инфраструктуры Махачкалинской городской агломерации в рамках</w:t>
      </w:r>
    </w:p>
    <w:p w:rsidR="004168A8" w:rsidRDefault="004168A8">
      <w:pPr>
        <w:pStyle w:val="ConsPlusNormal"/>
        <w:jc w:val="center"/>
      </w:pPr>
      <w:r>
        <w:t>приоритетного направления стратегического развития</w:t>
      </w:r>
    </w:p>
    <w:p w:rsidR="004168A8" w:rsidRDefault="004168A8">
      <w:pPr>
        <w:pStyle w:val="ConsPlusNormal"/>
        <w:jc w:val="center"/>
      </w:pPr>
      <w:r>
        <w:t>Российской Федерации "Безопасные и качественные дороги"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21"/>
        <w:gridCol w:w="907"/>
        <w:gridCol w:w="1474"/>
        <w:gridCol w:w="1247"/>
        <w:gridCol w:w="794"/>
        <w:gridCol w:w="794"/>
        <w:gridCol w:w="794"/>
        <w:gridCol w:w="794"/>
        <w:gridCol w:w="794"/>
      </w:tblGrid>
      <w:tr w:rsidR="004168A8">
        <w:tc>
          <w:tcPr>
            <w:tcW w:w="510" w:type="dxa"/>
            <w:vMerge w:val="restart"/>
            <w:tcBorders>
              <w:top w:val="single" w:sz="4" w:space="0" w:color="auto"/>
              <w:bottom w:val="single" w:sz="4" w:space="0" w:color="auto"/>
            </w:tcBorders>
          </w:tcPr>
          <w:p w:rsidR="004168A8" w:rsidRDefault="004168A8">
            <w:pPr>
              <w:pStyle w:val="ConsPlusNormal"/>
              <w:jc w:val="center"/>
            </w:pPr>
            <w:r>
              <w:t>N п/п</w:t>
            </w:r>
          </w:p>
        </w:tc>
        <w:tc>
          <w:tcPr>
            <w:tcW w:w="2721" w:type="dxa"/>
            <w:vMerge w:val="restart"/>
            <w:tcBorders>
              <w:top w:val="single" w:sz="4" w:space="0" w:color="auto"/>
              <w:bottom w:val="single" w:sz="4" w:space="0" w:color="auto"/>
            </w:tcBorders>
          </w:tcPr>
          <w:p w:rsidR="004168A8" w:rsidRDefault="004168A8">
            <w:pPr>
              <w:pStyle w:val="ConsPlusNormal"/>
              <w:jc w:val="center"/>
            </w:pPr>
            <w:r>
              <w:t>Показатель</w:t>
            </w:r>
          </w:p>
        </w:tc>
        <w:tc>
          <w:tcPr>
            <w:tcW w:w="907" w:type="dxa"/>
            <w:vMerge w:val="restart"/>
            <w:tcBorders>
              <w:top w:val="single" w:sz="4" w:space="0" w:color="auto"/>
              <w:bottom w:val="single" w:sz="4" w:space="0" w:color="auto"/>
            </w:tcBorders>
          </w:tcPr>
          <w:p w:rsidR="004168A8" w:rsidRDefault="004168A8">
            <w:pPr>
              <w:pStyle w:val="ConsPlusNormal"/>
              <w:jc w:val="center"/>
            </w:pPr>
            <w:r>
              <w:t>Единица измерения</w:t>
            </w:r>
          </w:p>
        </w:tc>
        <w:tc>
          <w:tcPr>
            <w:tcW w:w="1474" w:type="dxa"/>
            <w:vMerge w:val="restart"/>
            <w:tcBorders>
              <w:top w:val="single" w:sz="4" w:space="0" w:color="auto"/>
              <w:bottom w:val="single" w:sz="4" w:space="0" w:color="auto"/>
            </w:tcBorders>
          </w:tcPr>
          <w:p w:rsidR="004168A8" w:rsidRDefault="004168A8">
            <w:pPr>
              <w:pStyle w:val="ConsPlusNormal"/>
              <w:jc w:val="center"/>
            </w:pPr>
            <w:r>
              <w:t>Тип показателя</w:t>
            </w:r>
          </w:p>
        </w:tc>
        <w:tc>
          <w:tcPr>
            <w:tcW w:w="1247" w:type="dxa"/>
            <w:vMerge w:val="restart"/>
            <w:tcBorders>
              <w:top w:val="single" w:sz="4" w:space="0" w:color="auto"/>
              <w:bottom w:val="single" w:sz="4" w:space="0" w:color="auto"/>
            </w:tcBorders>
          </w:tcPr>
          <w:p w:rsidR="004168A8" w:rsidRDefault="004168A8">
            <w:pPr>
              <w:pStyle w:val="ConsPlusNormal"/>
              <w:jc w:val="center"/>
            </w:pPr>
            <w:r>
              <w:t>Базовое значение (2016 год)</w:t>
            </w:r>
          </w:p>
        </w:tc>
        <w:tc>
          <w:tcPr>
            <w:tcW w:w="3970" w:type="dxa"/>
            <w:gridSpan w:val="5"/>
            <w:tcBorders>
              <w:top w:val="single" w:sz="4" w:space="0" w:color="auto"/>
              <w:bottom w:val="single" w:sz="4" w:space="0" w:color="auto"/>
            </w:tcBorders>
          </w:tcPr>
          <w:p w:rsidR="004168A8" w:rsidRDefault="004168A8">
            <w:pPr>
              <w:pStyle w:val="ConsPlusNormal"/>
              <w:jc w:val="center"/>
            </w:pPr>
            <w:r>
              <w:t>Период (год)</w:t>
            </w:r>
          </w:p>
        </w:tc>
      </w:tr>
      <w:tr w:rsidR="004168A8">
        <w:tc>
          <w:tcPr>
            <w:tcW w:w="510" w:type="dxa"/>
            <w:vMerge/>
            <w:tcBorders>
              <w:top w:val="single" w:sz="4" w:space="0" w:color="auto"/>
              <w:bottom w:val="single" w:sz="4" w:space="0" w:color="auto"/>
            </w:tcBorders>
          </w:tcPr>
          <w:p w:rsidR="004168A8" w:rsidRDefault="004168A8"/>
        </w:tc>
        <w:tc>
          <w:tcPr>
            <w:tcW w:w="2721" w:type="dxa"/>
            <w:vMerge/>
            <w:tcBorders>
              <w:top w:val="single" w:sz="4" w:space="0" w:color="auto"/>
              <w:bottom w:val="single" w:sz="4" w:space="0" w:color="auto"/>
            </w:tcBorders>
          </w:tcPr>
          <w:p w:rsidR="004168A8" w:rsidRDefault="004168A8"/>
        </w:tc>
        <w:tc>
          <w:tcPr>
            <w:tcW w:w="907" w:type="dxa"/>
            <w:vMerge/>
            <w:tcBorders>
              <w:top w:val="single" w:sz="4" w:space="0" w:color="auto"/>
              <w:bottom w:val="single" w:sz="4" w:space="0" w:color="auto"/>
            </w:tcBorders>
          </w:tcPr>
          <w:p w:rsidR="004168A8" w:rsidRDefault="004168A8"/>
        </w:tc>
        <w:tc>
          <w:tcPr>
            <w:tcW w:w="1474" w:type="dxa"/>
            <w:vMerge/>
            <w:tcBorders>
              <w:top w:val="single" w:sz="4" w:space="0" w:color="auto"/>
              <w:bottom w:val="single" w:sz="4" w:space="0" w:color="auto"/>
            </w:tcBorders>
          </w:tcPr>
          <w:p w:rsidR="004168A8" w:rsidRDefault="004168A8"/>
        </w:tc>
        <w:tc>
          <w:tcPr>
            <w:tcW w:w="1247" w:type="dxa"/>
            <w:vMerge/>
            <w:tcBorders>
              <w:top w:val="single" w:sz="4" w:space="0" w:color="auto"/>
              <w:bottom w:val="single" w:sz="4" w:space="0" w:color="auto"/>
            </w:tcBorders>
          </w:tcPr>
          <w:p w:rsidR="004168A8" w:rsidRDefault="004168A8"/>
        </w:tc>
        <w:tc>
          <w:tcPr>
            <w:tcW w:w="794" w:type="dxa"/>
            <w:tcBorders>
              <w:top w:val="single" w:sz="4" w:space="0" w:color="auto"/>
              <w:bottom w:val="single" w:sz="4" w:space="0" w:color="auto"/>
            </w:tcBorders>
          </w:tcPr>
          <w:p w:rsidR="004168A8" w:rsidRDefault="004168A8">
            <w:pPr>
              <w:pStyle w:val="ConsPlusNormal"/>
              <w:jc w:val="center"/>
            </w:pPr>
            <w:r>
              <w:t>2017</w:t>
            </w:r>
          </w:p>
        </w:tc>
        <w:tc>
          <w:tcPr>
            <w:tcW w:w="794" w:type="dxa"/>
            <w:tcBorders>
              <w:top w:val="single" w:sz="4" w:space="0" w:color="auto"/>
              <w:bottom w:val="single" w:sz="4" w:space="0" w:color="auto"/>
            </w:tcBorders>
          </w:tcPr>
          <w:p w:rsidR="004168A8" w:rsidRDefault="004168A8">
            <w:pPr>
              <w:pStyle w:val="ConsPlusNormal"/>
              <w:jc w:val="center"/>
            </w:pPr>
            <w:r>
              <w:t>2018</w:t>
            </w:r>
          </w:p>
        </w:tc>
        <w:tc>
          <w:tcPr>
            <w:tcW w:w="794" w:type="dxa"/>
            <w:tcBorders>
              <w:top w:val="single" w:sz="4" w:space="0" w:color="auto"/>
              <w:bottom w:val="single" w:sz="4" w:space="0" w:color="auto"/>
            </w:tcBorders>
          </w:tcPr>
          <w:p w:rsidR="004168A8" w:rsidRDefault="004168A8">
            <w:pPr>
              <w:pStyle w:val="ConsPlusNormal"/>
              <w:jc w:val="center"/>
            </w:pPr>
            <w:r>
              <w:t>2019</w:t>
            </w:r>
          </w:p>
        </w:tc>
        <w:tc>
          <w:tcPr>
            <w:tcW w:w="794" w:type="dxa"/>
            <w:tcBorders>
              <w:top w:val="single" w:sz="4" w:space="0" w:color="auto"/>
              <w:bottom w:val="single" w:sz="4" w:space="0" w:color="auto"/>
            </w:tcBorders>
          </w:tcPr>
          <w:p w:rsidR="004168A8" w:rsidRDefault="004168A8">
            <w:pPr>
              <w:pStyle w:val="ConsPlusNormal"/>
              <w:jc w:val="center"/>
            </w:pPr>
            <w:r>
              <w:t>2020</w:t>
            </w:r>
          </w:p>
        </w:tc>
        <w:tc>
          <w:tcPr>
            <w:tcW w:w="794" w:type="dxa"/>
            <w:tcBorders>
              <w:top w:val="single" w:sz="4" w:space="0" w:color="auto"/>
              <w:bottom w:val="single" w:sz="4" w:space="0" w:color="auto"/>
            </w:tcBorders>
          </w:tcPr>
          <w:p w:rsidR="004168A8" w:rsidRDefault="004168A8">
            <w:pPr>
              <w:pStyle w:val="ConsPlusNormal"/>
              <w:jc w:val="center"/>
            </w:pPr>
            <w:r>
              <w:t>2025</w:t>
            </w:r>
          </w:p>
        </w:tc>
      </w:tr>
      <w:tr w:rsidR="004168A8">
        <w:tc>
          <w:tcPr>
            <w:tcW w:w="510" w:type="dxa"/>
            <w:tcBorders>
              <w:top w:val="single" w:sz="4" w:space="0" w:color="auto"/>
              <w:bottom w:val="single" w:sz="4" w:space="0" w:color="auto"/>
            </w:tcBorders>
          </w:tcPr>
          <w:p w:rsidR="004168A8" w:rsidRDefault="004168A8">
            <w:pPr>
              <w:pStyle w:val="ConsPlusNormal"/>
              <w:jc w:val="center"/>
            </w:pPr>
            <w:r>
              <w:t>1</w:t>
            </w:r>
          </w:p>
        </w:tc>
        <w:tc>
          <w:tcPr>
            <w:tcW w:w="2721" w:type="dxa"/>
            <w:tcBorders>
              <w:top w:val="single" w:sz="4" w:space="0" w:color="auto"/>
              <w:bottom w:val="single" w:sz="4" w:space="0" w:color="auto"/>
            </w:tcBorders>
          </w:tcPr>
          <w:p w:rsidR="004168A8" w:rsidRDefault="004168A8">
            <w:pPr>
              <w:pStyle w:val="ConsPlusNormal"/>
              <w:jc w:val="center"/>
            </w:pPr>
            <w:r>
              <w:t>2</w:t>
            </w:r>
          </w:p>
        </w:tc>
        <w:tc>
          <w:tcPr>
            <w:tcW w:w="907" w:type="dxa"/>
            <w:tcBorders>
              <w:top w:val="single" w:sz="4" w:space="0" w:color="auto"/>
              <w:bottom w:val="single" w:sz="4" w:space="0" w:color="auto"/>
            </w:tcBorders>
          </w:tcPr>
          <w:p w:rsidR="004168A8" w:rsidRDefault="004168A8">
            <w:pPr>
              <w:pStyle w:val="ConsPlusNormal"/>
              <w:jc w:val="center"/>
            </w:pPr>
            <w:r>
              <w:t>3</w:t>
            </w:r>
          </w:p>
        </w:tc>
        <w:tc>
          <w:tcPr>
            <w:tcW w:w="1474" w:type="dxa"/>
            <w:tcBorders>
              <w:top w:val="single" w:sz="4" w:space="0" w:color="auto"/>
              <w:bottom w:val="single" w:sz="4" w:space="0" w:color="auto"/>
            </w:tcBorders>
          </w:tcPr>
          <w:p w:rsidR="004168A8" w:rsidRDefault="004168A8">
            <w:pPr>
              <w:pStyle w:val="ConsPlusNormal"/>
              <w:jc w:val="center"/>
            </w:pPr>
            <w:r>
              <w:t>4</w:t>
            </w:r>
          </w:p>
        </w:tc>
        <w:tc>
          <w:tcPr>
            <w:tcW w:w="1247" w:type="dxa"/>
            <w:tcBorders>
              <w:top w:val="single" w:sz="4" w:space="0" w:color="auto"/>
              <w:bottom w:val="single" w:sz="4" w:space="0" w:color="auto"/>
            </w:tcBorders>
          </w:tcPr>
          <w:p w:rsidR="004168A8" w:rsidRDefault="004168A8">
            <w:pPr>
              <w:pStyle w:val="ConsPlusNormal"/>
              <w:jc w:val="center"/>
            </w:pPr>
            <w:r>
              <w:t>5</w:t>
            </w:r>
          </w:p>
        </w:tc>
        <w:tc>
          <w:tcPr>
            <w:tcW w:w="794" w:type="dxa"/>
            <w:tcBorders>
              <w:top w:val="single" w:sz="4" w:space="0" w:color="auto"/>
              <w:bottom w:val="single" w:sz="4" w:space="0" w:color="auto"/>
            </w:tcBorders>
          </w:tcPr>
          <w:p w:rsidR="004168A8" w:rsidRDefault="004168A8">
            <w:pPr>
              <w:pStyle w:val="ConsPlusNormal"/>
              <w:jc w:val="center"/>
            </w:pPr>
            <w:r>
              <w:t>6</w:t>
            </w:r>
          </w:p>
        </w:tc>
        <w:tc>
          <w:tcPr>
            <w:tcW w:w="794" w:type="dxa"/>
            <w:tcBorders>
              <w:top w:val="single" w:sz="4" w:space="0" w:color="auto"/>
              <w:bottom w:val="single" w:sz="4" w:space="0" w:color="auto"/>
            </w:tcBorders>
          </w:tcPr>
          <w:p w:rsidR="004168A8" w:rsidRDefault="004168A8">
            <w:pPr>
              <w:pStyle w:val="ConsPlusNormal"/>
              <w:jc w:val="center"/>
            </w:pPr>
            <w:r>
              <w:t>7</w:t>
            </w:r>
          </w:p>
        </w:tc>
        <w:tc>
          <w:tcPr>
            <w:tcW w:w="794" w:type="dxa"/>
            <w:tcBorders>
              <w:top w:val="single" w:sz="4" w:space="0" w:color="auto"/>
              <w:bottom w:val="single" w:sz="4" w:space="0" w:color="auto"/>
            </w:tcBorders>
          </w:tcPr>
          <w:p w:rsidR="004168A8" w:rsidRDefault="004168A8">
            <w:pPr>
              <w:pStyle w:val="ConsPlusNormal"/>
              <w:jc w:val="center"/>
            </w:pPr>
            <w:r>
              <w:t>8</w:t>
            </w:r>
          </w:p>
        </w:tc>
        <w:tc>
          <w:tcPr>
            <w:tcW w:w="794" w:type="dxa"/>
            <w:tcBorders>
              <w:top w:val="single" w:sz="4" w:space="0" w:color="auto"/>
              <w:bottom w:val="single" w:sz="4" w:space="0" w:color="auto"/>
            </w:tcBorders>
          </w:tcPr>
          <w:p w:rsidR="004168A8" w:rsidRDefault="004168A8">
            <w:pPr>
              <w:pStyle w:val="ConsPlusNormal"/>
              <w:jc w:val="center"/>
            </w:pPr>
            <w:r>
              <w:t>9</w:t>
            </w:r>
          </w:p>
        </w:tc>
        <w:tc>
          <w:tcPr>
            <w:tcW w:w="794" w:type="dxa"/>
            <w:tcBorders>
              <w:top w:val="single" w:sz="4" w:space="0" w:color="auto"/>
              <w:bottom w:val="single" w:sz="4" w:space="0" w:color="auto"/>
            </w:tcBorders>
          </w:tcPr>
          <w:p w:rsidR="004168A8" w:rsidRDefault="004168A8">
            <w:pPr>
              <w:pStyle w:val="ConsPlusNormal"/>
              <w:jc w:val="center"/>
            </w:pPr>
            <w:r>
              <w:t>10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w:t>
            </w:r>
          </w:p>
        </w:tc>
        <w:tc>
          <w:tcPr>
            <w:tcW w:w="2721" w:type="dxa"/>
            <w:tcBorders>
              <w:top w:val="single" w:sz="4" w:space="0" w:color="auto"/>
              <w:bottom w:val="nil"/>
            </w:tcBorders>
          </w:tcPr>
          <w:p w:rsidR="004168A8" w:rsidRDefault="004168A8">
            <w:pPr>
              <w:pStyle w:val="ConsPlusNormal"/>
            </w:pPr>
            <w:r>
              <w:t>Общая протяженность дорожной сети городской агломерации, в том числе:</w:t>
            </w:r>
          </w:p>
        </w:tc>
        <w:tc>
          <w:tcPr>
            <w:tcW w:w="907" w:type="dxa"/>
            <w:tcBorders>
              <w:top w:val="single" w:sz="4" w:space="0" w:color="auto"/>
              <w:bottom w:val="nil"/>
            </w:tcBorders>
          </w:tcPr>
          <w:p w:rsidR="004168A8" w:rsidRDefault="004168A8">
            <w:pPr>
              <w:pStyle w:val="ConsPlusNormal"/>
              <w:jc w:val="center"/>
            </w:pPr>
            <w:r>
              <w:t>км</w:t>
            </w:r>
          </w:p>
        </w:tc>
        <w:tc>
          <w:tcPr>
            <w:tcW w:w="1474" w:type="dxa"/>
            <w:tcBorders>
              <w:top w:val="single" w:sz="4" w:space="0" w:color="auto"/>
              <w:bottom w:val="nil"/>
            </w:tcBorders>
          </w:tcPr>
          <w:p w:rsidR="004168A8" w:rsidRDefault="004168A8">
            <w:pPr>
              <w:pStyle w:val="ConsPlusNormal"/>
              <w:jc w:val="center"/>
            </w:pPr>
            <w:r>
              <w:t>справочный</w:t>
            </w:r>
          </w:p>
        </w:tc>
        <w:tc>
          <w:tcPr>
            <w:tcW w:w="1247" w:type="dxa"/>
            <w:tcBorders>
              <w:top w:val="single" w:sz="4" w:space="0" w:color="auto"/>
              <w:bottom w:val="nil"/>
            </w:tcBorders>
          </w:tcPr>
          <w:p w:rsidR="004168A8" w:rsidRDefault="004168A8">
            <w:pPr>
              <w:pStyle w:val="ConsPlusNormal"/>
              <w:jc w:val="center"/>
            </w:pPr>
            <w:r>
              <w:t>949,5</w:t>
            </w:r>
          </w:p>
        </w:tc>
        <w:tc>
          <w:tcPr>
            <w:tcW w:w="794" w:type="dxa"/>
            <w:tcBorders>
              <w:top w:val="single" w:sz="4" w:space="0" w:color="auto"/>
              <w:bottom w:val="nil"/>
            </w:tcBorders>
          </w:tcPr>
          <w:p w:rsidR="004168A8" w:rsidRDefault="004168A8">
            <w:pPr>
              <w:pStyle w:val="ConsPlusNormal"/>
              <w:jc w:val="center"/>
            </w:pPr>
            <w:r>
              <w:t>949,5</w:t>
            </w:r>
          </w:p>
        </w:tc>
        <w:tc>
          <w:tcPr>
            <w:tcW w:w="794" w:type="dxa"/>
            <w:tcBorders>
              <w:top w:val="single" w:sz="4" w:space="0" w:color="auto"/>
              <w:bottom w:val="nil"/>
            </w:tcBorders>
          </w:tcPr>
          <w:p w:rsidR="004168A8" w:rsidRDefault="004168A8">
            <w:pPr>
              <w:pStyle w:val="ConsPlusNormal"/>
              <w:jc w:val="center"/>
            </w:pPr>
            <w:r>
              <w:t>949,5</w:t>
            </w:r>
          </w:p>
        </w:tc>
        <w:tc>
          <w:tcPr>
            <w:tcW w:w="794" w:type="dxa"/>
            <w:tcBorders>
              <w:top w:val="single" w:sz="4" w:space="0" w:color="auto"/>
              <w:bottom w:val="nil"/>
            </w:tcBorders>
          </w:tcPr>
          <w:p w:rsidR="004168A8" w:rsidRDefault="004168A8">
            <w:pPr>
              <w:pStyle w:val="ConsPlusNormal"/>
              <w:jc w:val="center"/>
            </w:pPr>
            <w:r>
              <w:t>949,5</w:t>
            </w:r>
          </w:p>
        </w:tc>
        <w:tc>
          <w:tcPr>
            <w:tcW w:w="794" w:type="dxa"/>
            <w:tcBorders>
              <w:top w:val="single" w:sz="4" w:space="0" w:color="auto"/>
              <w:bottom w:val="nil"/>
            </w:tcBorders>
          </w:tcPr>
          <w:p w:rsidR="004168A8" w:rsidRDefault="004168A8">
            <w:pPr>
              <w:pStyle w:val="ConsPlusNormal"/>
              <w:jc w:val="center"/>
            </w:pPr>
            <w:r>
              <w:t>949,5</w:t>
            </w:r>
          </w:p>
        </w:tc>
        <w:tc>
          <w:tcPr>
            <w:tcW w:w="794" w:type="dxa"/>
            <w:tcBorders>
              <w:top w:val="single" w:sz="4" w:space="0" w:color="auto"/>
              <w:bottom w:val="nil"/>
            </w:tcBorders>
          </w:tcPr>
          <w:p w:rsidR="004168A8" w:rsidRDefault="004168A8">
            <w:pPr>
              <w:pStyle w:val="ConsPlusNormal"/>
              <w:jc w:val="center"/>
            </w:pPr>
            <w:r>
              <w:t>949,5</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автомобильные дороги общего пользования федерального значения</w:t>
            </w:r>
          </w:p>
        </w:tc>
        <w:tc>
          <w:tcPr>
            <w:tcW w:w="907" w:type="dxa"/>
            <w:tcBorders>
              <w:top w:val="nil"/>
              <w:bottom w:val="nil"/>
            </w:tcBorders>
          </w:tcPr>
          <w:p w:rsidR="004168A8" w:rsidRDefault="004168A8">
            <w:pPr>
              <w:pStyle w:val="ConsPlusNormal"/>
              <w:jc w:val="center"/>
            </w:pPr>
            <w:r>
              <w:t>км</w:t>
            </w:r>
          </w:p>
        </w:tc>
        <w:tc>
          <w:tcPr>
            <w:tcW w:w="1474" w:type="dxa"/>
            <w:tcBorders>
              <w:top w:val="nil"/>
              <w:bottom w:val="nil"/>
            </w:tcBorders>
          </w:tcPr>
          <w:p w:rsidR="004168A8" w:rsidRDefault="004168A8">
            <w:pPr>
              <w:pStyle w:val="ConsPlusNormal"/>
              <w:jc w:val="center"/>
            </w:pPr>
            <w:r>
              <w:t>справочный</w:t>
            </w:r>
          </w:p>
        </w:tc>
        <w:tc>
          <w:tcPr>
            <w:tcW w:w="1247" w:type="dxa"/>
            <w:tcBorders>
              <w:top w:val="nil"/>
              <w:bottom w:val="nil"/>
            </w:tcBorders>
          </w:tcPr>
          <w:p w:rsidR="004168A8" w:rsidRDefault="004168A8">
            <w:pPr>
              <w:pStyle w:val="ConsPlusNormal"/>
              <w:jc w:val="center"/>
            </w:pPr>
            <w:r>
              <w:t>41,0</w:t>
            </w:r>
          </w:p>
        </w:tc>
        <w:tc>
          <w:tcPr>
            <w:tcW w:w="794" w:type="dxa"/>
            <w:tcBorders>
              <w:top w:val="nil"/>
              <w:bottom w:val="nil"/>
            </w:tcBorders>
          </w:tcPr>
          <w:p w:rsidR="004168A8" w:rsidRDefault="004168A8">
            <w:pPr>
              <w:pStyle w:val="ConsPlusNormal"/>
              <w:jc w:val="center"/>
            </w:pPr>
            <w:r>
              <w:t>41,0</w:t>
            </w:r>
          </w:p>
        </w:tc>
        <w:tc>
          <w:tcPr>
            <w:tcW w:w="794" w:type="dxa"/>
            <w:tcBorders>
              <w:top w:val="nil"/>
              <w:bottom w:val="nil"/>
            </w:tcBorders>
          </w:tcPr>
          <w:p w:rsidR="004168A8" w:rsidRDefault="004168A8">
            <w:pPr>
              <w:pStyle w:val="ConsPlusNormal"/>
              <w:jc w:val="center"/>
            </w:pPr>
            <w:r>
              <w:t>41,0</w:t>
            </w:r>
          </w:p>
        </w:tc>
        <w:tc>
          <w:tcPr>
            <w:tcW w:w="794" w:type="dxa"/>
            <w:tcBorders>
              <w:top w:val="nil"/>
              <w:bottom w:val="nil"/>
            </w:tcBorders>
          </w:tcPr>
          <w:p w:rsidR="004168A8" w:rsidRDefault="004168A8">
            <w:pPr>
              <w:pStyle w:val="ConsPlusNormal"/>
              <w:jc w:val="center"/>
            </w:pPr>
            <w:r>
              <w:t>41,0</w:t>
            </w:r>
          </w:p>
        </w:tc>
        <w:tc>
          <w:tcPr>
            <w:tcW w:w="794" w:type="dxa"/>
            <w:tcBorders>
              <w:top w:val="nil"/>
              <w:bottom w:val="nil"/>
            </w:tcBorders>
          </w:tcPr>
          <w:p w:rsidR="004168A8" w:rsidRDefault="004168A8">
            <w:pPr>
              <w:pStyle w:val="ConsPlusNormal"/>
              <w:jc w:val="center"/>
            </w:pPr>
            <w:r>
              <w:t>41,0</w:t>
            </w:r>
          </w:p>
        </w:tc>
        <w:tc>
          <w:tcPr>
            <w:tcW w:w="794" w:type="dxa"/>
            <w:tcBorders>
              <w:top w:val="nil"/>
              <w:bottom w:val="nil"/>
            </w:tcBorders>
          </w:tcPr>
          <w:p w:rsidR="004168A8" w:rsidRDefault="004168A8">
            <w:pPr>
              <w:pStyle w:val="ConsPlusNormal"/>
              <w:jc w:val="center"/>
            </w:pPr>
            <w:r>
              <w:t>41,0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автомобильные дороги общего пользования регионального / межмуниципального значения</w:t>
            </w:r>
          </w:p>
        </w:tc>
        <w:tc>
          <w:tcPr>
            <w:tcW w:w="907" w:type="dxa"/>
            <w:tcBorders>
              <w:top w:val="nil"/>
              <w:bottom w:val="nil"/>
            </w:tcBorders>
          </w:tcPr>
          <w:p w:rsidR="004168A8" w:rsidRDefault="004168A8">
            <w:pPr>
              <w:pStyle w:val="ConsPlusNormal"/>
              <w:jc w:val="center"/>
            </w:pPr>
            <w:r>
              <w:t>км</w:t>
            </w:r>
          </w:p>
        </w:tc>
        <w:tc>
          <w:tcPr>
            <w:tcW w:w="1474" w:type="dxa"/>
            <w:tcBorders>
              <w:top w:val="nil"/>
              <w:bottom w:val="nil"/>
            </w:tcBorders>
          </w:tcPr>
          <w:p w:rsidR="004168A8" w:rsidRDefault="004168A8">
            <w:pPr>
              <w:pStyle w:val="ConsPlusNormal"/>
              <w:jc w:val="center"/>
            </w:pPr>
            <w:r>
              <w:t>справочный</w:t>
            </w:r>
          </w:p>
        </w:tc>
        <w:tc>
          <w:tcPr>
            <w:tcW w:w="1247" w:type="dxa"/>
            <w:tcBorders>
              <w:top w:val="nil"/>
              <w:bottom w:val="nil"/>
            </w:tcBorders>
          </w:tcPr>
          <w:p w:rsidR="004168A8" w:rsidRDefault="004168A8">
            <w:pPr>
              <w:pStyle w:val="ConsPlusNormal"/>
              <w:jc w:val="center"/>
            </w:pPr>
            <w:r>
              <w:t>88,8</w:t>
            </w:r>
          </w:p>
        </w:tc>
        <w:tc>
          <w:tcPr>
            <w:tcW w:w="794" w:type="dxa"/>
            <w:tcBorders>
              <w:top w:val="nil"/>
              <w:bottom w:val="nil"/>
            </w:tcBorders>
          </w:tcPr>
          <w:p w:rsidR="004168A8" w:rsidRDefault="004168A8">
            <w:pPr>
              <w:pStyle w:val="ConsPlusNormal"/>
              <w:jc w:val="center"/>
            </w:pPr>
            <w:r>
              <w:t>88,8</w:t>
            </w:r>
          </w:p>
        </w:tc>
        <w:tc>
          <w:tcPr>
            <w:tcW w:w="794" w:type="dxa"/>
            <w:tcBorders>
              <w:top w:val="nil"/>
              <w:bottom w:val="nil"/>
            </w:tcBorders>
          </w:tcPr>
          <w:p w:rsidR="004168A8" w:rsidRDefault="004168A8">
            <w:pPr>
              <w:pStyle w:val="ConsPlusNormal"/>
              <w:jc w:val="center"/>
            </w:pPr>
            <w:r>
              <w:t>88,8</w:t>
            </w:r>
          </w:p>
        </w:tc>
        <w:tc>
          <w:tcPr>
            <w:tcW w:w="794" w:type="dxa"/>
            <w:tcBorders>
              <w:top w:val="nil"/>
              <w:bottom w:val="nil"/>
            </w:tcBorders>
          </w:tcPr>
          <w:p w:rsidR="004168A8" w:rsidRDefault="004168A8">
            <w:pPr>
              <w:pStyle w:val="ConsPlusNormal"/>
              <w:jc w:val="center"/>
            </w:pPr>
            <w:r>
              <w:t>88,8</w:t>
            </w:r>
          </w:p>
        </w:tc>
        <w:tc>
          <w:tcPr>
            <w:tcW w:w="794" w:type="dxa"/>
            <w:tcBorders>
              <w:top w:val="nil"/>
              <w:bottom w:val="nil"/>
            </w:tcBorders>
          </w:tcPr>
          <w:p w:rsidR="004168A8" w:rsidRDefault="004168A8">
            <w:pPr>
              <w:pStyle w:val="ConsPlusNormal"/>
              <w:jc w:val="center"/>
            </w:pPr>
            <w:r>
              <w:t>88,8</w:t>
            </w:r>
          </w:p>
        </w:tc>
        <w:tc>
          <w:tcPr>
            <w:tcW w:w="794" w:type="dxa"/>
            <w:tcBorders>
              <w:top w:val="nil"/>
              <w:bottom w:val="nil"/>
            </w:tcBorders>
          </w:tcPr>
          <w:p w:rsidR="004168A8" w:rsidRDefault="004168A8">
            <w:pPr>
              <w:pStyle w:val="ConsPlusNormal"/>
              <w:jc w:val="center"/>
            </w:pPr>
            <w:r>
              <w:t>88,8</w:t>
            </w:r>
          </w:p>
        </w:tc>
      </w:tr>
      <w:tr w:rsidR="004168A8">
        <w:tc>
          <w:tcPr>
            <w:tcW w:w="510" w:type="dxa"/>
            <w:vMerge/>
            <w:tcBorders>
              <w:top w:val="single" w:sz="4" w:space="0" w:color="auto"/>
              <w:bottom w:val="single" w:sz="4" w:space="0" w:color="auto"/>
            </w:tcBorders>
          </w:tcPr>
          <w:p w:rsidR="004168A8" w:rsidRDefault="004168A8"/>
        </w:tc>
        <w:tc>
          <w:tcPr>
            <w:tcW w:w="2721" w:type="dxa"/>
            <w:tcBorders>
              <w:top w:val="nil"/>
              <w:bottom w:val="single" w:sz="4" w:space="0" w:color="auto"/>
            </w:tcBorders>
          </w:tcPr>
          <w:p w:rsidR="004168A8" w:rsidRDefault="004168A8">
            <w:pPr>
              <w:pStyle w:val="ConsPlusNormal"/>
            </w:pPr>
            <w:r>
              <w:t>автомобильные дороги общего пользования местного значения и улицы</w:t>
            </w:r>
          </w:p>
        </w:tc>
        <w:tc>
          <w:tcPr>
            <w:tcW w:w="907" w:type="dxa"/>
            <w:tcBorders>
              <w:top w:val="nil"/>
              <w:bottom w:val="single" w:sz="4" w:space="0" w:color="auto"/>
            </w:tcBorders>
          </w:tcPr>
          <w:p w:rsidR="004168A8" w:rsidRDefault="004168A8">
            <w:pPr>
              <w:pStyle w:val="ConsPlusNormal"/>
              <w:jc w:val="center"/>
            </w:pPr>
            <w:r>
              <w:t>км</w:t>
            </w:r>
          </w:p>
        </w:tc>
        <w:tc>
          <w:tcPr>
            <w:tcW w:w="1474" w:type="dxa"/>
            <w:tcBorders>
              <w:top w:val="nil"/>
              <w:bottom w:val="single" w:sz="4" w:space="0" w:color="auto"/>
            </w:tcBorders>
          </w:tcPr>
          <w:p w:rsidR="004168A8" w:rsidRDefault="004168A8">
            <w:pPr>
              <w:pStyle w:val="ConsPlusNormal"/>
              <w:jc w:val="center"/>
            </w:pPr>
            <w:r>
              <w:t>справочный</w:t>
            </w:r>
          </w:p>
        </w:tc>
        <w:tc>
          <w:tcPr>
            <w:tcW w:w="1247" w:type="dxa"/>
            <w:tcBorders>
              <w:top w:val="nil"/>
              <w:bottom w:val="single" w:sz="4" w:space="0" w:color="auto"/>
            </w:tcBorders>
          </w:tcPr>
          <w:p w:rsidR="004168A8" w:rsidRDefault="004168A8">
            <w:pPr>
              <w:pStyle w:val="ConsPlusNormal"/>
              <w:jc w:val="center"/>
            </w:pPr>
            <w:r>
              <w:t>819,6</w:t>
            </w:r>
          </w:p>
        </w:tc>
        <w:tc>
          <w:tcPr>
            <w:tcW w:w="794" w:type="dxa"/>
            <w:tcBorders>
              <w:top w:val="nil"/>
              <w:bottom w:val="single" w:sz="4" w:space="0" w:color="auto"/>
            </w:tcBorders>
          </w:tcPr>
          <w:p w:rsidR="004168A8" w:rsidRDefault="004168A8">
            <w:pPr>
              <w:pStyle w:val="ConsPlusNormal"/>
              <w:jc w:val="center"/>
            </w:pPr>
            <w:r>
              <w:t>819,6</w:t>
            </w:r>
          </w:p>
        </w:tc>
        <w:tc>
          <w:tcPr>
            <w:tcW w:w="794" w:type="dxa"/>
            <w:tcBorders>
              <w:top w:val="nil"/>
              <w:bottom w:val="single" w:sz="4" w:space="0" w:color="auto"/>
            </w:tcBorders>
          </w:tcPr>
          <w:p w:rsidR="004168A8" w:rsidRDefault="004168A8">
            <w:pPr>
              <w:pStyle w:val="ConsPlusNormal"/>
              <w:jc w:val="center"/>
            </w:pPr>
            <w:r>
              <w:t>819,6</w:t>
            </w:r>
          </w:p>
        </w:tc>
        <w:tc>
          <w:tcPr>
            <w:tcW w:w="794" w:type="dxa"/>
            <w:tcBorders>
              <w:top w:val="nil"/>
              <w:bottom w:val="single" w:sz="4" w:space="0" w:color="auto"/>
            </w:tcBorders>
          </w:tcPr>
          <w:p w:rsidR="004168A8" w:rsidRDefault="004168A8">
            <w:pPr>
              <w:pStyle w:val="ConsPlusNormal"/>
              <w:jc w:val="center"/>
            </w:pPr>
            <w:r>
              <w:t>819,6</w:t>
            </w:r>
          </w:p>
        </w:tc>
        <w:tc>
          <w:tcPr>
            <w:tcW w:w="794" w:type="dxa"/>
            <w:tcBorders>
              <w:top w:val="nil"/>
              <w:bottom w:val="single" w:sz="4" w:space="0" w:color="auto"/>
            </w:tcBorders>
          </w:tcPr>
          <w:p w:rsidR="004168A8" w:rsidRDefault="004168A8">
            <w:pPr>
              <w:pStyle w:val="ConsPlusNormal"/>
              <w:jc w:val="center"/>
            </w:pPr>
            <w:r>
              <w:t>819,6</w:t>
            </w:r>
          </w:p>
        </w:tc>
        <w:tc>
          <w:tcPr>
            <w:tcW w:w="794" w:type="dxa"/>
            <w:tcBorders>
              <w:top w:val="nil"/>
              <w:bottom w:val="single" w:sz="4" w:space="0" w:color="auto"/>
            </w:tcBorders>
          </w:tcPr>
          <w:p w:rsidR="004168A8" w:rsidRDefault="004168A8">
            <w:pPr>
              <w:pStyle w:val="ConsPlusNormal"/>
              <w:jc w:val="center"/>
            </w:pPr>
            <w:r>
              <w:t>819,6</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w:t>
            </w:r>
          </w:p>
        </w:tc>
        <w:tc>
          <w:tcPr>
            <w:tcW w:w="2721" w:type="dxa"/>
            <w:tcBorders>
              <w:top w:val="single" w:sz="4" w:space="0" w:color="auto"/>
              <w:bottom w:val="nil"/>
            </w:tcBorders>
          </w:tcPr>
          <w:p w:rsidR="004168A8" w:rsidRDefault="004168A8">
            <w:pPr>
              <w:pStyle w:val="ConsPlusNormal"/>
            </w:pPr>
            <w:r>
              <w:t xml:space="preserve">Доля протяженности автомобильных дорог городской агломерации, соответствующих нормативным </w:t>
            </w:r>
            <w:r>
              <w:lastRenderedPageBreak/>
              <w:t>требованиям к их транспортно-эксплуатационному состоянию, в том числе:</w:t>
            </w:r>
          </w:p>
        </w:tc>
        <w:tc>
          <w:tcPr>
            <w:tcW w:w="907" w:type="dxa"/>
            <w:tcBorders>
              <w:top w:val="single" w:sz="4" w:space="0" w:color="auto"/>
              <w:bottom w:val="nil"/>
            </w:tcBorders>
          </w:tcPr>
          <w:p w:rsidR="004168A8" w:rsidRDefault="004168A8">
            <w:pPr>
              <w:pStyle w:val="ConsPlusNormal"/>
              <w:jc w:val="center"/>
            </w:pPr>
            <w:r>
              <w:lastRenderedPageBreak/>
              <w:t>%</w:t>
            </w:r>
          </w:p>
        </w:tc>
        <w:tc>
          <w:tcPr>
            <w:tcW w:w="1474" w:type="dxa"/>
            <w:tcBorders>
              <w:top w:val="single" w:sz="4" w:space="0" w:color="auto"/>
              <w:bottom w:val="nil"/>
            </w:tcBorders>
          </w:tcPr>
          <w:p w:rsidR="004168A8" w:rsidRDefault="004168A8">
            <w:pPr>
              <w:pStyle w:val="ConsPlusNormal"/>
              <w:jc w:val="center"/>
            </w:pPr>
            <w:r>
              <w:t>основной</w:t>
            </w:r>
          </w:p>
        </w:tc>
        <w:tc>
          <w:tcPr>
            <w:tcW w:w="1247" w:type="dxa"/>
            <w:tcBorders>
              <w:top w:val="single" w:sz="4" w:space="0" w:color="auto"/>
              <w:bottom w:val="nil"/>
            </w:tcBorders>
          </w:tcPr>
          <w:p w:rsidR="004168A8" w:rsidRDefault="004168A8">
            <w:pPr>
              <w:pStyle w:val="ConsPlusNormal"/>
              <w:jc w:val="center"/>
            </w:pPr>
            <w:r>
              <w:t>35,7</w:t>
            </w:r>
          </w:p>
        </w:tc>
        <w:tc>
          <w:tcPr>
            <w:tcW w:w="794" w:type="dxa"/>
            <w:tcBorders>
              <w:top w:val="single" w:sz="4" w:space="0" w:color="auto"/>
              <w:bottom w:val="nil"/>
            </w:tcBorders>
          </w:tcPr>
          <w:p w:rsidR="004168A8" w:rsidRDefault="004168A8">
            <w:pPr>
              <w:pStyle w:val="ConsPlusNormal"/>
              <w:jc w:val="center"/>
            </w:pPr>
            <w:r>
              <w:t>45,9</w:t>
            </w:r>
          </w:p>
        </w:tc>
        <w:tc>
          <w:tcPr>
            <w:tcW w:w="794" w:type="dxa"/>
            <w:tcBorders>
              <w:top w:val="single" w:sz="4" w:space="0" w:color="auto"/>
              <w:bottom w:val="nil"/>
            </w:tcBorders>
          </w:tcPr>
          <w:p w:rsidR="004168A8" w:rsidRDefault="004168A8">
            <w:pPr>
              <w:pStyle w:val="ConsPlusNormal"/>
              <w:jc w:val="center"/>
            </w:pPr>
            <w:r>
              <w:t>60,4</w:t>
            </w:r>
          </w:p>
        </w:tc>
        <w:tc>
          <w:tcPr>
            <w:tcW w:w="794" w:type="dxa"/>
            <w:tcBorders>
              <w:top w:val="single" w:sz="4" w:space="0" w:color="auto"/>
              <w:bottom w:val="nil"/>
            </w:tcBorders>
          </w:tcPr>
          <w:p w:rsidR="004168A8" w:rsidRDefault="004168A8">
            <w:pPr>
              <w:pStyle w:val="ConsPlusNormal"/>
              <w:jc w:val="center"/>
            </w:pPr>
            <w:r>
              <w:t>64,4</w:t>
            </w:r>
          </w:p>
        </w:tc>
        <w:tc>
          <w:tcPr>
            <w:tcW w:w="794" w:type="dxa"/>
            <w:tcBorders>
              <w:top w:val="single" w:sz="4" w:space="0" w:color="auto"/>
              <w:bottom w:val="nil"/>
            </w:tcBorders>
          </w:tcPr>
          <w:p w:rsidR="004168A8" w:rsidRDefault="004168A8">
            <w:pPr>
              <w:pStyle w:val="ConsPlusNormal"/>
              <w:jc w:val="center"/>
            </w:pPr>
            <w:r>
              <w:t>78</w:t>
            </w:r>
          </w:p>
        </w:tc>
        <w:tc>
          <w:tcPr>
            <w:tcW w:w="794" w:type="dxa"/>
            <w:tcBorders>
              <w:top w:val="single" w:sz="4" w:space="0" w:color="auto"/>
              <w:bottom w:val="nil"/>
            </w:tcBorders>
          </w:tcPr>
          <w:p w:rsidR="004168A8" w:rsidRDefault="004168A8">
            <w:pPr>
              <w:pStyle w:val="ConsPlusNormal"/>
              <w:jc w:val="center"/>
            </w:pPr>
            <w:r>
              <w:t>85</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автомобильные дороги общего пользования федерального значения</w:t>
            </w:r>
          </w:p>
        </w:tc>
        <w:tc>
          <w:tcPr>
            <w:tcW w:w="907" w:type="dxa"/>
            <w:tcBorders>
              <w:top w:val="nil"/>
              <w:bottom w:val="nil"/>
            </w:tcBorders>
          </w:tcPr>
          <w:p w:rsidR="004168A8" w:rsidRDefault="004168A8">
            <w:pPr>
              <w:pStyle w:val="ConsPlusNormal"/>
              <w:jc w:val="center"/>
            </w:pPr>
            <w:r>
              <w:t>%</w:t>
            </w:r>
          </w:p>
        </w:tc>
        <w:tc>
          <w:tcPr>
            <w:tcW w:w="1474" w:type="dxa"/>
            <w:tcBorders>
              <w:top w:val="nil"/>
              <w:bottom w:val="nil"/>
            </w:tcBorders>
          </w:tcPr>
          <w:p w:rsidR="004168A8" w:rsidRDefault="004168A8">
            <w:pPr>
              <w:pStyle w:val="ConsPlusNormal"/>
              <w:jc w:val="center"/>
            </w:pPr>
            <w:r>
              <w:t>основной</w:t>
            </w:r>
          </w:p>
        </w:tc>
        <w:tc>
          <w:tcPr>
            <w:tcW w:w="1247" w:type="dxa"/>
            <w:tcBorders>
              <w:top w:val="nil"/>
              <w:bottom w:val="nil"/>
            </w:tcBorders>
          </w:tcPr>
          <w:p w:rsidR="004168A8" w:rsidRDefault="004168A8">
            <w:pPr>
              <w:pStyle w:val="ConsPlusNormal"/>
              <w:jc w:val="center"/>
            </w:pPr>
            <w:r>
              <w:t>52,5</w:t>
            </w:r>
          </w:p>
        </w:tc>
        <w:tc>
          <w:tcPr>
            <w:tcW w:w="794" w:type="dxa"/>
            <w:tcBorders>
              <w:top w:val="nil"/>
              <w:bottom w:val="nil"/>
            </w:tcBorders>
          </w:tcPr>
          <w:p w:rsidR="004168A8" w:rsidRDefault="004168A8">
            <w:pPr>
              <w:pStyle w:val="ConsPlusNormal"/>
              <w:jc w:val="center"/>
            </w:pPr>
            <w:r>
              <w:t>66,3</w:t>
            </w:r>
          </w:p>
        </w:tc>
        <w:tc>
          <w:tcPr>
            <w:tcW w:w="794" w:type="dxa"/>
            <w:tcBorders>
              <w:top w:val="nil"/>
              <w:bottom w:val="nil"/>
            </w:tcBorders>
          </w:tcPr>
          <w:p w:rsidR="004168A8" w:rsidRDefault="004168A8">
            <w:pPr>
              <w:pStyle w:val="ConsPlusNormal"/>
              <w:jc w:val="center"/>
            </w:pPr>
            <w:r>
              <w:t>95,6</w:t>
            </w:r>
          </w:p>
        </w:tc>
        <w:tc>
          <w:tcPr>
            <w:tcW w:w="794" w:type="dxa"/>
            <w:tcBorders>
              <w:top w:val="nil"/>
              <w:bottom w:val="nil"/>
            </w:tcBorders>
          </w:tcPr>
          <w:p w:rsidR="004168A8" w:rsidRDefault="004168A8">
            <w:pPr>
              <w:pStyle w:val="ConsPlusNormal"/>
              <w:jc w:val="center"/>
            </w:pPr>
            <w:r>
              <w:t>95,6</w:t>
            </w:r>
          </w:p>
        </w:tc>
        <w:tc>
          <w:tcPr>
            <w:tcW w:w="794" w:type="dxa"/>
            <w:tcBorders>
              <w:top w:val="nil"/>
              <w:bottom w:val="nil"/>
            </w:tcBorders>
          </w:tcPr>
          <w:p w:rsidR="004168A8" w:rsidRDefault="004168A8">
            <w:pPr>
              <w:pStyle w:val="ConsPlusNormal"/>
              <w:jc w:val="center"/>
            </w:pPr>
            <w:r>
              <w:t>100</w:t>
            </w:r>
          </w:p>
        </w:tc>
        <w:tc>
          <w:tcPr>
            <w:tcW w:w="794" w:type="dxa"/>
            <w:tcBorders>
              <w:top w:val="nil"/>
              <w:bottom w:val="nil"/>
            </w:tcBorders>
          </w:tcPr>
          <w:p w:rsidR="004168A8" w:rsidRDefault="004168A8">
            <w:pPr>
              <w:pStyle w:val="ConsPlusNormal"/>
              <w:jc w:val="center"/>
            </w:pPr>
            <w:r>
              <w:t>100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автомобильные дороги общего пользования регионального / межмуниципального значения</w:t>
            </w:r>
          </w:p>
        </w:tc>
        <w:tc>
          <w:tcPr>
            <w:tcW w:w="907" w:type="dxa"/>
            <w:tcBorders>
              <w:top w:val="nil"/>
              <w:bottom w:val="nil"/>
            </w:tcBorders>
          </w:tcPr>
          <w:p w:rsidR="004168A8" w:rsidRDefault="004168A8">
            <w:pPr>
              <w:pStyle w:val="ConsPlusNormal"/>
              <w:jc w:val="center"/>
            </w:pPr>
            <w:r>
              <w:t>%</w:t>
            </w:r>
          </w:p>
        </w:tc>
        <w:tc>
          <w:tcPr>
            <w:tcW w:w="1474" w:type="dxa"/>
            <w:tcBorders>
              <w:top w:val="nil"/>
              <w:bottom w:val="nil"/>
            </w:tcBorders>
          </w:tcPr>
          <w:p w:rsidR="004168A8" w:rsidRDefault="004168A8">
            <w:pPr>
              <w:pStyle w:val="ConsPlusNormal"/>
              <w:jc w:val="center"/>
            </w:pPr>
            <w:r>
              <w:t>основной</w:t>
            </w:r>
          </w:p>
        </w:tc>
        <w:tc>
          <w:tcPr>
            <w:tcW w:w="1247" w:type="dxa"/>
            <w:tcBorders>
              <w:top w:val="nil"/>
              <w:bottom w:val="nil"/>
            </w:tcBorders>
          </w:tcPr>
          <w:p w:rsidR="004168A8" w:rsidRDefault="004168A8">
            <w:pPr>
              <w:pStyle w:val="ConsPlusNormal"/>
              <w:jc w:val="center"/>
            </w:pPr>
            <w:r>
              <w:t>50,8</w:t>
            </w:r>
          </w:p>
        </w:tc>
        <w:tc>
          <w:tcPr>
            <w:tcW w:w="794" w:type="dxa"/>
            <w:tcBorders>
              <w:top w:val="nil"/>
              <w:bottom w:val="nil"/>
            </w:tcBorders>
          </w:tcPr>
          <w:p w:rsidR="004168A8" w:rsidRDefault="004168A8">
            <w:pPr>
              <w:pStyle w:val="ConsPlusNormal"/>
              <w:jc w:val="center"/>
            </w:pPr>
            <w:r>
              <w:t>63,5</w:t>
            </w:r>
          </w:p>
        </w:tc>
        <w:tc>
          <w:tcPr>
            <w:tcW w:w="794" w:type="dxa"/>
            <w:tcBorders>
              <w:top w:val="nil"/>
              <w:bottom w:val="nil"/>
            </w:tcBorders>
          </w:tcPr>
          <w:p w:rsidR="004168A8" w:rsidRDefault="004168A8">
            <w:pPr>
              <w:pStyle w:val="ConsPlusNormal"/>
              <w:jc w:val="center"/>
            </w:pPr>
            <w:r>
              <w:t>95,5</w:t>
            </w:r>
          </w:p>
        </w:tc>
        <w:tc>
          <w:tcPr>
            <w:tcW w:w="794" w:type="dxa"/>
            <w:tcBorders>
              <w:top w:val="nil"/>
              <w:bottom w:val="nil"/>
            </w:tcBorders>
          </w:tcPr>
          <w:p w:rsidR="004168A8" w:rsidRDefault="004168A8">
            <w:pPr>
              <w:pStyle w:val="ConsPlusNormal"/>
              <w:jc w:val="center"/>
            </w:pPr>
            <w:r>
              <w:t>100</w:t>
            </w:r>
          </w:p>
        </w:tc>
        <w:tc>
          <w:tcPr>
            <w:tcW w:w="794" w:type="dxa"/>
            <w:tcBorders>
              <w:top w:val="nil"/>
              <w:bottom w:val="nil"/>
            </w:tcBorders>
          </w:tcPr>
          <w:p w:rsidR="004168A8" w:rsidRDefault="004168A8">
            <w:pPr>
              <w:pStyle w:val="ConsPlusNormal"/>
              <w:jc w:val="center"/>
            </w:pPr>
            <w:r>
              <w:t>100</w:t>
            </w:r>
          </w:p>
        </w:tc>
        <w:tc>
          <w:tcPr>
            <w:tcW w:w="794" w:type="dxa"/>
            <w:tcBorders>
              <w:top w:val="nil"/>
              <w:bottom w:val="nil"/>
            </w:tcBorders>
          </w:tcPr>
          <w:p w:rsidR="004168A8" w:rsidRDefault="004168A8">
            <w:pPr>
              <w:pStyle w:val="ConsPlusNormal"/>
              <w:jc w:val="center"/>
            </w:pPr>
            <w:r>
              <w:t>100</w:t>
            </w:r>
          </w:p>
        </w:tc>
      </w:tr>
      <w:tr w:rsidR="004168A8">
        <w:tc>
          <w:tcPr>
            <w:tcW w:w="510" w:type="dxa"/>
            <w:vMerge/>
            <w:tcBorders>
              <w:top w:val="single" w:sz="4" w:space="0" w:color="auto"/>
              <w:bottom w:val="single" w:sz="4" w:space="0" w:color="auto"/>
            </w:tcBorders>
          </w:tcPr>
          <w:p w:rsidR="004168A8" w:rsidRDefault="004168A8"/>
        </w:tc>
        <w:tc>
          <w:tcPr>
            <w:tcW w:w="2721" w:type="dxa"/>
            <w:tcBorders>
              <w:top w:val="nil"/>
              <w:bottom w:val="single" w:sz="4" w:space="0" w:color="auto"/>
            </w:tcBorders>
          </w:tcPr>
          <w:p w:rsidR="004168A8" w:rsidRDefault="004168A8">
            <w:pPr>
              <w:pStyle w:val="ConsPlusNormal"/>
            </w:pPr>
            <w:r>
              <w:t>автомобильные дороги общего пользования местного значения и улицы</w:t>
            </w:r>
          </w:p>
        </w:tc>
        <w:tc>
          <w:tcPr>
            <w:tcW w:w="907" w:type="dxa"/>
            <w:tcBorders>
              <w:top w:val="nil"/>
              <w:bottom w:val="single" w:sz="4" w:space="0" w:color="auto"/>
            </w:tcBorders>
          </w:tcPr>
          <w:p w:rsidR="004168A8" w:rsidRDefault="004168A8">
            <w:pPr>
              <w:pStyle w:val="ConsPlusNormal"/>
              <w:jc w:val="center"/>
            </w:pPr>
            <w:r>
              <w:t>%</w:t>
            </w:r>
          </w:p>
        </w:tc>
        <w:tc>
          <w:tcPr>
            <w:tcW w:w="1474" w:type="dxa"/>
            <w:tcBorders>
              <w:top w:val="nil"/>
              <w:bottom w:val="single" w:sz="4" w:space="0" w:color="auto"/>
            </w:tcBorders>
          </w:tcPr>
          <w:p w:rsidR="004168A8" w:rsidRDefault="004168A8">
            <w:pPr>
              <w:pStyle w:val="ConsPlusNormal"/>
              <w:jc w:val="center"/>
            </w:pPr>
            <w:r>
              <w:t>основной</w:t>
            </w:r>
          </w:p>
        </w:tc>
        <w:tc>
          <w:tcPr>
            <w:tcW w:w="1247" w:type="dxa"/>
            <w:tcBorders>
              <w:top w:val="nil"/>
              <w:bottom w:val="single" w:sz="4" w:space="0" w:color="auto"/>
            </w:tcBorders>
          </w:tcPr>
          <w:p w:rsidR="004168A8" w:rsidRDefault="004168A8">
            <w:pPr>
              <w:pStyle w:val="ConsPlusNormal"/>
              <w:jc w:val="center"/>
            </w:pPr>
            <w:r>
              <w:t>35,6</w:t>
            </w:r>
          </w:p>
        </w:tc>
        <w:tc>
          <w:tcPr>
            <w:tcW w:w="794" w:type="dxa"/>
            <w:tcBorders>
              <w:top w:val="nil"/>
              <w:bottom w:val="single" w:sz="4" w:space="0" w:color="auto"/>
            </w:tcBorders>
          </w:tcPr>
          <w:p w:rsidR="004168A8" w:rsidRDefault="004168A8">
            <w:pPr>
              <w:pStyle w:val="ConsPlusNormal"/>
              <w:jc w:val="center"/>
            </w:pPr>
            <w:r>
              <w:t>42,9</w:t>
            </w:r>
          </w:p>
        </w:tc>
        <w:tc>
          <w:tcPr>
            <w:tcW w:w="794" w:type="dxa"/>
            <w:tcBorders>
              <w:top w:val="nil"/>
              <w:bottom w:val="single" w:sz="4" w:space="0" w:color="auto"/>
            </w:tcBorders>
          </w:tcPr>
          <w:p w:rsidR="004168A8" w:rsidRDefault="004168A8">
            <w:pPr>
              <w:pStyle w:val="ConsPlusNormal"/>
              <w:jc w:val="center"/>
            </w:pPr>
            <w:r>
              <w:t>54,9</w:t>
            </w:r>
          </w:p>
        </w:tc>
        <w:tc>
          <w:tcPr>
            <w:tcW w:w="794" w:type="dxa"/>
            <w:tcBorders>
              <w:top w:val="nil"/>
              <w:bottom w:val="single" w:sz="4" w:space="0" w:color="auto"/>
            </w:tcBorders>
          </w:tcPr>
          <w:p w:rsidR="004168A8" w:rsidRDefault="004168A8">
            <w:pPr>
              <w:pStyle w:val="ConsPlusNormal"/>
              <w:jc w:val="center"/>
            </w:pPr>
            <w:r>
              <w:t>59,0</w:t>
            </w:r>
          </w:p>
        </w:tc>
        <w:tc>
          <w:tcPr>
            <w:tcW w:w="794" w:type="dxa"/>
            <w:tcBorders>
              <w:top w:val="nil"/>
              <w:bottom w:val="single" w:sz="4" w:space="0" w:color="auto"/>
            </w:tcBorders>
          </w:tcPr>
          <w:p w:rsidR="004168A8" w:rsidRDefault="004168A8">
            <w:pPr>
              <w:pStyle w:val="ConsPlusNormal"/>
              <w:jc w:val="center"/>
            </w:pPr>
            <w:r>
              <w:t>76,0</w:t>
            </w:r>
          </w:p>
        </w:tc>
        <w:tc>
          <w:tcPr>
            <w:tcW w:w="794" w:type="dxa"/>
            <w:tcBorders>
              <w:top w:val="nil"/>
              <w:bottom w:val="single" w:sz="4" w:space="0" w:color="auto"/>
            </w:tcBorders>
          </w:tcPr>
          <w:p w:rsidR="004168A8" w:rsidRDefault="004168A8">
            <w:pPr>
              <w:pStyle w:val="ConsPlusNormal"/>
              <w:jc w:val="center"/>
            </w:pPr>
            <w:r>
              <w:t>85</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w:t>
            </w:r>
          </w:p>
        </w:tc>
        <w:tc>
          <w:tcPr>
            <w:tcW w:w="2721" w:type="dxa"/>
            <w:tcBorders>
              <w:top w:val="single" w:sz="4" w:space="0" w:color="auto"/>
              <w:bottom w:val="nil"/>
            </w:tcBorders>
          </w:tcPr>
          <w:p w:rsidR="004168A8" w:rsidRDefault="004168A8">
            <w:pPr>
              <w:pStyle w:val="ConsPlusNormal"/>
            </w:pPr>
            <w:r>
              <w:t>Количество мест концентрации дорожно-транспортных происшествий (аварийно-опасных участков) на дорожной сети городских агломераций, в том числе на:</w:t>
            </w:r>
          </w:p>
        </w:tc>
        <w:tc>
          <w:tcPr>
            <w:tcW w:w="907" w:type="dxa"/>
            <w:tcBorders>
              <w:top w:val="single" w:sz="4" w:space="0" w:color="auto"/>
              <w:bottom w:val="nil"/>
            </w:tcBorders>
          </w:tcPr>
          <w:p w:rsidR="004168A8" w:rsidRDefault="004168A8">
            <w:pPr>
              <w:pStyle w:val="ConsPlusNormal"/>
              <w:jc w:val="center"/>
            </w:pPr>
            <w:r>
              <w:t>шт.</w:t>
            </w:r>
          </w:p>
        </w:tc>
        <w:tc>
          <w:tcPr>
            <w:tcW w:w="1474" w:type="dxa"/>
            <w:tcBorders>
              <w:top w:val="single" w:sz="4" w:space="0" w:color="auto"/>
              <w:bottom w:val="nil"/>
            </w:tcBorders>
          </w:tcPr>
          <w:p w:rsidR="004168A8" w:rsidRDefault="004168A8">
            <w:pPr>
              <w:pStyle w:val="ConsPlusNormal"/>
              <w:jc w:val="center"/>
            </w:pPr>
            <w:r>
              <w:t>основной</w:t>
            </w:r>
          </w:p>
        </w:tc>
        <w:tc>
          <w:tcPr>
            <w:tcW w:w="1247" w:type="dxa"/>
            <w:tcBorders>
              <w:top w:val="single" w:sz="4" w:space="0" w:color="auto"/>
              <w:bottom w:val="nil"/>
            </w:tcBorders>
          </w:tcPr>
          <w:p w:rsidR="004168A8" w:rsidRDefault="004168A8">
            <w:pPr>
              <w:pStyle w:val="ConsPlusNormal"/>
              <w:jc w:val="center"/>
            </w:pPr>
            <w:r>
              <w:t>225</w:t>
            </w:r>
          </w:p>
        </w:tc>
        <w:tc>
          <w:tcPr>
            <w:tcW w:w="794" w:type="dxa"/>
            <w:tcBorders>
              <w:top w:val="single" w:sz="4" w:space="0" w:color="auto"/>
              <w:bottom w:val="nil"/>
            </w:tcBorders>
          </w:tcPr>
          <w:p w:rsidR="004168A8" w:rsidRDefault="004168A8">
            <w:pPr>
              <w:pStyle w:val="ConsPlusNormal"/>
              <w:jc w:val="center"/>
            </w:pPr>
            <w:r>
              <w:t>174</w:t>
            </w:r>
          </w:p>
        </w:tc>
        <w:tc>
          <w:tcPr>
            <w:tcW w:w="794" w:type="dxa"/>
            <w:tcBorders>
              <w:top w:val="single" w:sz="4" w:space="0" w:color="auto"/>
              <w:bottom w:val="nil"/>
            </w:tcBorders>
          </w:tcPr>
          <w:p w:rsidR="004168A8" w:rsidRDefault="004168A8">
            <w:pPr>
              <w:pStyle w:val="ConsPlusNormal"/>
              <w:jc w:val="center"/>
            </w:pPr>
            <w:r>
              <w:t>100</w:t>
            </w:r>
          </w:p>
        </w:tc>
        <w:tc>
          <w:tcPr>
            <w:tcW w:w="794" w:type="dxa"/>
            <w:tcBorders>
              <w:top w:val="single" w:sz="4" w:space="0" w:color="auto"/>
              <w:bottom w:val="nil"/>
            </w:tcBorders>
          </w:tcPr>
          <w:p w:rsidR="004168A8" w:rsidRDefault="004168A8">
            <w:pPr>
              <w:pStyle w:val="ConsPlusNormal"/>
              <w:jc w:val="center"/>
            </w:pPr>
            <w:r>
              <w:t>85</w:t>
            </w:r>
          </w:p>
        </w:tc>
        <w:tc>
          <w:tcPr>
            <w:tcW w:w="794" w:type="dxa"/>
            <w:tcBorders>
              <w:top w:val="single" w:sz="4" w:space="0" w:color="auto"/>
              <w:bottom w:val="nil"/>
            </w:tcBorders>
          </w:tcPr>
          <w:p w:rsidR="004168A8" w:rsidRDefault="004168A8">
            <w:pPr>
              <w:pStyle w:val="ConsPlusNormal"/>
              <w:jc w:val="center"/>
            </w:pPr>
            <w:r>
              <w:t>55</w:t>
            </w:r>
          </w:p>
        </w:tc>
        <w:tc>
          <w:tcPr>
            <w:tcW w:w="794" w:type="dxa"/>
            <w:tcBorders>
              <w:top w:val="single" w:sz="4" w:space="0" w:color="auto"/>
              <w:bottom w:val="nil"/>
            </w:tcBorders>
          </w:tcPr>
          <w:p w:rsidR="004168A8" w:rsidRDefault="004168A8">
            <w:pPr>
              <w:pStyle w:val="ConsPlusNormal"/>
              <w:jc w:val="center"/>
            </w:pPr>
            <w:r>
              <w:t>15</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автомобильных дорогах общего пользования федерального значения</w:t>
            </w:r>
          </w:p>
        </w:tc>
        <w:tc>
          <w:tcPr>
            <w:tcW w:w="907" w:type="dxa"/>
            <w:tcBorders>
              <w:top w:val="nil"/>
              <w:bottom w:val="nil"/>
            </w:tcBorders>
          </w:tcPr>
          <w:p w:rsidR="004168A8" w:rsidRDefault="004168A8">
            <w:pPr>
              <w:pStyle w:val="ConsPlusNormal"/>
              <w:jc w:val="center"/>
            </w:pPr>
            <w:r>
              <w:t>шт.</w:t>
            </w:r>
          </w:p>
        </w:tc>
        <w:tc>
          <w:tcPr>
            <w:tcW w:w="1474" w:type="dxa"/>
            <w:tcBorders>
              <w:top w:val="nil"/>
              <w:bottom w:val="nil"/>
            </w:tcBorders>
          </w:tcPr>
          <w:p w:rsidR="004168A8" w:rsidRDefault="004168A8">
            <w:pPr>
              <w:pStyle w:val="ConsPlusNormal"/>
              <w:jc w:val="center"/>
            </w:pPr>
            <w:r>
              <w:t>основной</w:t>
            </w:r>
          </w:p>
        </w:tc>
        <w:tc>
          <w:tcPr>
            <w:tcW w:w="1247" w:type="dxa"/>
            <w:tcBorders>
              <w:top w:val="nil"/>
              <w:bottom w:val="nil"/>
            </w:tcBorders>
          </w:tcPr>
          <w:p w:rsidR="004168A8" w:rsidRDefault="004168A8">
            <w:pPr>
              <w:pStyle w:val="ConsPlusNormal"/>
              <w:jc w:val="center"/>
            </w:pPr>
            <w:r>
              <w:t>10</w:t>
            </w:r>
          </w:p>
        </w:tc>
        <w:tc>
          <w:tcPr>
            <w:tcW w:w="794" w:type="dxa"/>
            <w:tcBorders>
              <w:top w:val="nil"/>
              <w:bottom w:val="nil"/>
            </w:tcBorders>
          </w:tcPr>
          <w:p w:rsidR="004168A8" w:rsidRDefault="004168A8">
            <w:pPr>
              <w:pStyle w:val="ConsPlusNormal"/>
              <w:jc w:val="center"/>
            </w:pPr>
            <w:r>
              <w:t>8</w:t>
            </w:r>
          </w:p>
        </w:tc>
        <w:tc>
          <w:tcPr>
            <w:tcW w:w="794" w:type="dxa"/>
            <w:tcBorders>
              <w:top w:val="nil"/>
              <w:bottom w:val="nil"/>
            </w:tcBorders>
          </w:tcPr>
          <w:p w:rsidR="004168A8" w:rsidRDefault="004168A8">
            <w:pPr>
              <w:pStyle w:val="ConsPlusNormal"/>
              <w:jc w:val="center"/>
            </w:pPr>
            <w:r>
              <w:t>4</w:t>
            </w:r>
          </w:p>
        </w:tc>
        <w:tc>
          <w:tcPr>
            <w:tcW w:w="794" w:type="dxa"/>
            <w:tcBorders>
              <w:top w:val="nil"/>
              <w:bottom w:val="nil"/>
            </w:tcBorders>
          </w:tcPr>
          <w:p w:rsidR="004168A8" w:rsidRDefault="004168A8">
            <w:pPr>
              <w:pStyle w:val="ConsPlusNormal"/>
              <w:jc w:val="center"/>
            </w:pPr>
            <w:r>
              <w:t>1</w:t>
            </w:r>
          </w:p>
        </w:tc>
        <w:tc>
          <w:tcPr>
            <w:tcW w:w="794" w:type="dxa"/>
            <w:tcBorders>
              <w:top w:val="nil"/>
              <w:bottom w:val="nil"/>
            </w:tcBorders>
          </w:tcPr>
          <w:p w:rsidR="004168A8" w:rsidRDefault="004168A8">
            <w:pPr>
              <w:pStyle w:val="ConsPlusNormal"/>
              <w:jc w:val="center"/>
            </w:pPr>
            <w:r>
              <w:t>0</w:t>
            </w:r>
          </w:p>
        </w:tc>
        <w:tc>
          <w:tcPr>
            <w:tcW w:w="794" w:type="dxa"/>
            <w:tcBorders>
              <w:top w:val="nil"/>
              <w:bottom w:val="nil"/>
            </w:tcBorders>
          </w:tcPr>
          <w:p w:rsidR="004168A8" w:rsidRDefault="004168A8">
            <w:pPr>
              <w:pStyle w:val="ConsPlusNormal"/>
              <w:jc w:val="center"/>
            </w:pPr>
            <w:r>
              <w:t>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721" w:type="dxa"/>
            <w:tcBorders>
              <w:top w:val="nil"/>
              <w:bottom w:val="nil"/>
            </w:tcBorders>
          </w:tcPr>
          <w:p w:rsidR="004168A8" w:rsidRDefault="004168A8">
            <w:pPr>
              <w:pStyle w:val="ConsPlusNormal"/>
            </w:pPr>
            <w:r>
              <w:t xml:space="preserve">автомобильных дорогах общего пользования регионального / </w:t>
            </w:r>
            <w:r>
              <w:lastRenderedPageBreak/>
              <w:t>межмуниципального значения</w:t>
            </w:r>
          </w:p>
        </w:tc>
        <w:tc>
          <w:tcPr>
            <w:tcW w:w="907" w:type="dxa"/>
            <w:tcBorders>
              <w:top w:val="nil"/>
              <w:bottom w:val="nil"/>
            </w:tcBorders>
          </w:tcPr>
          <w:p w:rsidR="004168A8" w:rsidRDefault="004168A8">
            <w:pPr>
              <w:pStyle w:val="ConsPlusNormal"/>
              <w:jc w:val="center"/>
            </w:pPr>
            <w:r>
              <w:lastRenderedPageBreak/>
              <w:t>шт.</w:t>
            </w:r>
          </w:p>
        </w:tc>
        <w:tc>
          <w:tcPr>
            <w:tcW w:w="1474" w:type="dxa"/>
            <w:tcBorders>
              <w:top w:val="nil"/>
              <w:bottom w:val="nil"/>
            </w:tcBorders>
          </w:tcPr>
          <w:p w:rsidR="004168A8" w:rsidRDefault="004168A8">
            <w:pPr>
              <w:pStyle w:val="ConsPlusNormal"/>
              <w:jc w:val="center"/>
            </w:pPr>
            <w:r>
              <w:t>основной</w:t>
            </w:r>
          </w:p>
        </w:tc>
        <w:tc>
          <w:tcPr>
            <w:tcW w:w="1247" w:type="dxa"/>
            <w:tcBorders>
              <w:top w:val="nil"/>
              <w:bottom w:val="nil"/>
            </w:tcBorders>
          </w:tcPr>
          <w:p w:rsidR="004168A8" w:rsidRDefault="004168A8">
            <w:pPr>
              <w:pStyle w:val="ConsPlusNormal"/>
              <w:jc w:val="center"/>
            </w:pPr>
            <w:r>
              <w:t>17</w:t>
            </w:r>
          </w:p>
        </w:tc>
        <w:tc>
          <w:tcPr>
            <w:tcW w:w="794" w:type="dxa"/>
            <w:tcBorders>
              <w:top w:val="nil"/>
              <w:bottom w:val="nil"/>
            </w:tcBorders>
          </w:tcPr>
          <w:p w:rsidR="004168A8" w:rsidRDefault="004168A8">
            <w:pPr>
              <w:pStyle w:val="ConsPlusNormal"/>
              <w:jc w:val="center"/>
            </w:pPr>
            <w:r>
              <w:t>10</w:t>
            </w:r>
          </w:p>
        </w:tc>
        <w:tc>
          <w:tcPr>
            <w:tcW w:w="794" w:type="dxa"/>
            <w:tcBorders>
              <w:top w:val="nil"/>
              <w:bottom w:val="nil"/>
            </w:tcBorders>
          </w:tcPr>
          <w:p w:rsidR="004168A8" w:rsidRDefault="004168A8">
            <w:pPr>
              <w:pStyle w:val="ConsPlusNormal"/>
              <w:jc w:val="center"/>
            </w:pPr>
            <w:r>
              <w:t>6</w:t>
            </w:r>
          </w:p>
        </w:tc>
        <w:tc>
          <w:tcPr>
            <w:tcW w:w="794" w:type="dxa"/>
            <w:tcBorders>
              <w:top w:val="nil"/>
              <w:bottom w:val="nil"/>
            </w:tcBorders>
          </w:tcPr>
          <w:p w:rsidR="004168A8" w:rsidRDefault="004168A8">
            <w:pPr>
              <w:pStyle w:val="ConsPlusNormal"/>
              <w:jc w:val="center"/>
            </w:pPr>
            <w:r>
              <w:t>3</w:t>
            </w:r>
          </w:p>
        </w:tc>
        <w:tc>
          <w:tcPr>
            <w:tcW w:w="794" w:type="dxa"/>
            <w:tcBorders>
              <w:top w:val="nil"/>
              <w:bottom w:val="nil"/>
            </w:tcBorders>
          </w:tcPr>
          <w:p w:rsidR="004168A8" w:rsidRDefault="004168A8">
            <w:pPr>
              <w:pStyle w:val="ConsPlusNormal"/>
              <w:jc w:val="center"/>
            </w:pPr>
            <w:r>
              <w:t>1</w:t>
            </w:r>
          </w:p>
        </w:tc>
        <w:tc>
          <w:tcPr>
            <w:tcW w:w="794" w:type="dxa"/>
            <w:tcBorders>
              <w:top w:val="nil"/>
              <w:bottom w:val="nil"/>
            </w:tcBorders>
          </w:tcPr>
          <w:p w:rsidR="004168A8" w:rsidRDefault="004168A8">
            <w:pPr>
              <w:pStyle w:val="ConsPlusNormal"/>
              <w:jc w:val="center"/>
            </w:pPr>
            <w:r>
              <w:t>0</w:t>
            </w:r>
          </w:p>
        </w:tc>
      </w:tr>
      <w:tr w:rsidR="004168A8">
        <w:tc>
          <w:tcPr>
            <w:tcW w:w="510" w:type="dxa"/>
            <w:vMerge/>
            <w:tcBorders>
              <w:top w:val="single" w:sz="4" w:space="0" w:color="auto"/>
              <w:bottom w:val="single" w:sz="4" w:space="0" w:color="auto"/>
            </w:tcBorders>
          </w:tcPr>
          <w:p w:rsidR="004168A8" w:rsidRDefault="004168A8"/>
        </w:tc>
        <w:tc>
          <w:tcPr>
            <w:tcW w:w="2721" w:type="dxa"/>
            <w:tcBorders>
              <w:top w:val="nil"/>
              <w:bottom w:val="single" w:sz="4" w:space="0" w:color="auto"/>
            </w:tcBorders>
          </w:tcPr>
          <w:p w:rsidR="004168A8" w:rsidRDefault="004168A8">
            <w:pPr>
              <w:pStyle w:val="ConsPlusNormal"/>
            </w:pPr>
            <w:r>
              <w:t>автомобильных дорогах общего пользования местного значения и улицах</w:t>
            </w:r>
          </w:p>
        </w:tc>
        <w:tc>
          <w:tcPr>
            <w:tcW w:w="907" w:type="dxa"/>
            <w:tcBorders>
              <w:top w:val="nil"/>
              <w:bottom w:val="single" w:sz="4" w:space="0" w:color="auto"/>
            </w:tcBorders>
          </w:tcPr>
          <w:p w:rsidR="004168A8" w:rsidRDefault="004168A8">
            <w:pPr>
              <w:pStyle w:val="ConsPlusNormal"/>
              <w:jc w:val="center"/>
            </w:pPr>
            <w:r>
              <w:t>шт.</w:t>
            </w:r>
          </w:p>
        </w:tc>
        <w:tc>
          <w:tcPr>
            <w:tcW w:w="1474" w:type="dxa"/>
            <w:tcBorders>
              <w:top w:val="nil"/>
              <w:bottom w:val="single" w:sz="4" w:space="0" w:color="auto"/>
            </w:tcBorders>
          </w:tcPr>
          <w:p w:rsidR="004168A8" w:rsidRDefault="004168A8">
            <w:pPr>
              <w:pStyle w:val="ConsPlusNormal"/>
              <w:jc w:val="center"/>
            </w:pPr>
            <w:r>
              <w:t>основной</w:t>
            </w:r>
          </w:p>
        </w:tc>
        <w:tc>
          <w:tcPr>
            <w:tcW w:w="1247" w:type="dxa"/>
            <w:tcBorders>
              <w:top w:val="nil"/>
              <w:bottom w:val="single" w:sz="4" w:space="0" w:color="auto"/>
            </w:tcBorders>
          </w:tcPr>
          <w:p w:rsidR="004168A8" w:rsidRDefault="004168A8">
            <w:pPr>
              <w:pStyle w:val="ConsPlusNormal"/>
              <w:jc w:val="center"/>
            </w:pPr>
            <w:r>
              <w:t>198</w:t>
            </w:r>
          </w:p>
        </w:tc>
        <w:tc>
          <w:tcPr>
            <w:tcW w:w="794" w:type="dxa"/>
            <w:tcBorders>
              <w:top w:val="nil"/>
              <w:bottom w:val="single" w:sz="4" w:space="0" w:color="auto"/>
            </w:tcBorders>
          </w:tcPr>
          <w:p w:rsidR="004168A8" w:rsidRDefault="004168A8">
            <w:pPr>
              <w:pStyle w:val="ConsPlusNormal"/>
              <w:jc w:val="center"/>
            </w:pPr>
            <w:r>
              <w:t>156</w:t>
            </w:r>
          </w:p>
        </w:tc>
        <w:tc>
          <w:tcPr>
            <w:tcW w:w="794" w:type="dxa"/>
            <w:tcBorders>
              <w:top w:val="nil"/>
              <w:bottom w:val="single" w:sz="4" w:space="0" w:color="auto"/>
            </w:tcBorders>
          </w:tcPr>
          <w:p w:rsidR="004168A8" w:rsidRDefault="004168A8">
            <w:pPr>
              <w:pStyle w:val="ConsPlusNormal"/>
              <w:jc w:val="center"/>
            </w:pPr>
            <w:r>
              <w:t>90</w:t>
            </w:r>
          </w:p>
        </w:tc>
        <w:tc>
          <w:tcPr>
            <w:tcW w:w="794" w:type="dxa"/>
            <w:tcBorders>
              <w:top w:val="nil"/>
              <w:bottom w:val="single" w:sz="4" w:space="0" w:color="auto"/>
            </w:tcBorders>
          </w:tcPr>
          <w:p w:rsidR="004168A8" w:rsidRDefault="004168A8">
            <w:pPr>
              <w:pStyle w:val="ConsPlusNormal"/>
              <w:jc w:val="center"/>
            </w:pPr>
            <w:r>
              <w:t>81</w:t>
            </w:r>
          </w:p>
        </w:tc>
        <w:tc>
          <w:tcPr>
            <w:tcW w:w="794" w:type="dxa"/>
            <w:tcBorders>
              <w:top w:val="nil"/>
              <w:bottom w:val="single" w:sz="4" w:space="0" w:color="auto"/>
            </w:tcBorders>
          </w:tcPr>
          <w:p w:rsidR="004168A8" w:rsidRDefault="004168A8">
            <w:pPr>
              <w:pStyle w:val="ConsPlusNormal"/>
              <w:jc w:val="center"/>
            </w:pPr>
            <w:r>
              <w:t>54</w:t>
            </w:r>
          </w:p>
        </w:tc>
        <w:tc>
          <w:tcPr>
            <w:tcW w:w="794" w:type="dxa"/>
            <w:tcBorders>
              <w:top w:val="nil"/>
              <w:bottom w:val="single" w:sz="4" w:space="0" w:color="auto"/>
            </w:tcBorders>
          </w:tcPr>
          <w:p w:rsidR="004168A8" w:rsidRDefault="004168A8">
            <w:pPr>
              <w:pStyle w:val="ConsPlusNormal"/>
              <w:jc w:val="center"/>
            </w:pPr>
            <w:r>
              <w:t>15</w:t>
            </w:r>
          </w:p>
        </w:tc>
      </w:tr>
      <w:tr w:rsidR="004168A8">
        <w:tc>
          <w:tcPr>
            <w:tcW w:w="510" w:type="dxa"/>
            <w:tcBorders>
              <w:top w:val="single" w:sz="4" w:space="0" w:color="auto"/>
              <w:bottom w:val="single" w:sz="4" w:space="0" w:color="auto"/>
            </w:tcBorders>
          </w:tcPr>
          <w:p w:rsidR="004168A8" w:rsidRDefault="004168A8">
            <w:pPr>
              <w:pStyle w:val="ConsPlusNormal"/>
              <w:jc w:val="center"/>
            </w:pPr>
            <w:r>
              <w:t>4.</w:t>
            </w:r>
          </w:p>
        </w:tc>
        <w:tc>
          <w:tcPr>
            <w:tcW w:w="2721" w:type="dxa"/>
            <w:tcBorders>
              <w:top w:val="single" w:sz="4" w:space="0" w:color="auto"/>
              <w:bottom w:val="single" w:sz="4" w:space="0" w:color="auto"/>
            </w:tcBorders>
          </w:tcPr>
          <w:p w:rsidR="004168A8" w:rsidRDefault="004168A8">
            <w:pPr>
              <w:pStyle w:val="ConsPlusNormal"/>
            </w:pPr>
            <w:r>
              <w:t>Доля протяженности автомобильных дорог городской агломерации, работающих в режиме перегрузки в час пик</w:t>
            </w:r>
          </w:p>
        </w:tc>
        <w:tc>
          <w:tcPr>
            <w:tcW w:w="907" w:type="dxa"/>
            <w:tcBorders>
              <w:top w:val="single" w:sz="4" w:space="0" w:color="auto"/>
              <w:bottom w:val="single" w:sz="4" w:space="0" w:color="auto"/>
            </w:tcBorders>
          </w:tcPr>
          <w:p w:rsidR="004168A8" w:rsidRDefault="004168A8">
            <w:pPr>
              <w:pStyle w:val="ConsPlusNormal"/>
              <w:jc w:val="center"/>
            </w:pPr>
            <w:r>
              <w:t>%</w:t>
            </w:r>
          </w:p>
        </w:tc>
        <w:tc>
          <w:tcPr>
            <w:tcW w:w="1474" w:type="dxa"/>
            <w:tcBorders>
              <w:top w:val="single" w:sz="4" w:space="0" w:color="auto"/>
              <w:bottom w:val="single" w:sz="4" w:space="0" w:color="auto"/>
            </w:tcBorders>
          </w:tcPr>
          <w:p w:rsidR="004168A8" w:rsidRDefault="004168A8">
            <w:pPr>
              <w:pStyle w:val="ConsPlusNormal"/>
              <w:jc w:val="center"/>
            </w:pPr>
            <w:r>
              <w:t>показатель второго уровня</w:t>
            </w:r>
          </w:p>
        </w:tc>
        <w:tc>
          <w:tcPr>
            <w:tcW w:w="1247" w:type="dxa"/>
            <w:tcBorders>
              <w:top w:val="single" w:sz="4" w:space="0" w:color="auto"/>
              <w:bottom w:val="single" w:sz="4" w:space="0" w:color="auto"/>
            </w:tcBorders>
          </w:tcPr>
          <w:p w:rsidR="004168A8" w:rsidRDefault="004168A8">
            <w:pPr>
              <w:pStyle w:val="ConsPlusNormal"/>
              <w:jc w:val="center"/>
            </w:pPr>
            <w:r>
              <w:t>82</w:t>
            </w:r>
          </w:p>
        </w:tc>
        <w:tc>
          <w:tcPr>
            <w:tcW w:w="794" w:type="dxa"/>
            <w:tcBorders>
              <w:top w:val="single" w:sz="4" w:space="0" w:color="auto"/>
              <w:bottom w:val="single" w:sz="4" w:space="0" w:color="auto"/>
            </w:tcBorders>
          </w:tcPr>
          <w:p w:rsidR="004168A8" w:rsidRDefault="004168A8">
            <w:pPr>
              <w:pStyle w:val="ConsPlusNormal"/>
              <w:jc w:val="center"/>
            </w:pPr>
            <w:r>
              <w:t>79</w:t>
            </w:r>
          </w:p>
        </w:tc>
        <w:tc>
          <w:tcPr>
            <w:tcW w:w="794" w:type="dxa"/>
            <w:tcBorders>
              <w:top w:val="single" w:sz="4" w:space="0" w:color="auto"/>
              <w:bottom w:val="single" w:sz="4" w:space="0" w:color="auto"/>
            </w:tcBorders>
          </w:tcPr>
          <w:p w:rsidR="004168A8" w:rsidRDefault="004168A8">
            <w:pPr>
              <w:pStyle w:val="ConsPlusNormal"/>
              <w:jc w:val="center"/>
            </w:pPr>
            <w:r>
              <w:t>76</w:t>
            </w:r>
          </w:p>
        </w:tc>
        <w:tc>
          <w:tcPr>
            <w:tcW w:w="794" w:type="dxa"/>
            <w:tcBorders>
              <w:top w:val="single" w:sz="4" w:space="0" w:color="auto"/>
              <w:bottom w:val="single" w:sz="4" w:space="0" w:color="auto"/>
            </w:tcBorders>
          </w:tcPr>
          <w:p w:rsidR="004168A8" w:rsidRDefault="004168A8">
            <w:pPr>
              <w:pStyle w:val="ConsPlusNormal"/>
              <w:jc w:val="center"/>
            </w:pPr>
            <w:r>
              <w:t>71</w:t>
            </w:r>
          </w:p>
        </w:tc>
        <w:tc>
          <w:tcPr>
            <w:tcW w:w="794" w:type="dxa"/>
            <w:tcBorders>
              <w:top w:val="single" w:sz="4" w:space="0" w:color="auto"/>
              <w:bottom w:val="single" w:sz="4" w:space="0" w:color="auto"/>
            </w:tcBorders>
          </w:tcPr>
          <w:p w:rsidR="004168A8" w:rsidRDefault="004168A8">
            <w:pPr>
              <w:pStyle w:val="ConsPlusNormal"/>
              <w:jc w:val="center"/>
            </w:pPr>
            <w:r>
              <w:t>65</w:t>
            </w:r>
          </w:p>
        </w:tc>
        <w:tc>
          <w:tcPr>
            <w:tcW w:w="794" w:type="dxa"/>
            <w:tcBorders>
              <w:top w:val="single" w:sz="4" w:space="0" w:color="auto"/>
              <w:bottom w:val="single" w:sz="4" w:space="0" w:color="auto"/>
            </w:tcBorders>
          </w:tcPr>
          <w:p w:rsidR="004168A8" w:rsidRDefault="004168A8">
            <w:pPr>
              <w:pStyle w:val="ConsPlusNormal"/>
              <w:jc w:val="center"/>
            </w:pPr>
            <w:r>
              <w:t>58</w:t>
            </w:r>
          </w:p>
        </w:tc>
      </w:tr>
      <w:tr w:rsidR="004168A8">
        <w:tc>
          <w:tcPr>
            <w:tcW w:w="510" w:type="dxa"/>
            <w:tcBorders>
              <w:top w:val="single" w:sz="4" w:space="0" w:color="auto"/>
              <w:bottom w:val="single" w:sz="4" w:space="0" w:color="auto"/>
            </w:tcBorders>
          </w:tcPr>
          <w:p w:rsidR="004168A8" w:rsidRDefault="004168A8">
            <w:pPr>
              <w:pStyle w:val="ConsPlusNormal"/>
              <w:jc w:val="center"/>
            </w:pPr>
            <w:r>
              <w:t>5.</w:t>
            </w:r>
          </w:p>
        </w:tc>
        <w:tc>
          <w:tcPr>
            <w:tcW w:w="2721" w:type="dxa"/>
            <w:tcBorders>
              <w:top w:val="single" w:sz="4" w:space="0" w:color="auto"/>
              <w:bottom w:val="single" w:sz="4" w:space="0" w:color="auto"/>
            </w:tcBorders>
          </w:tcPr>
          <w:p w:rsidR="004168A8" w:rsidRDefault="004168A8">
            <w:pPr>
              <w:pStyle w:val="ConsPlusNormal"/>
            </w:pPr>
            <w:r>
              <w:t>Доля граждан, отметивших улучшение ситуации на автомобильных дорогах городской агломерации (в части состояния дорожной сети и уровня безопасности дорожного движения), %</w:t>
            </w:r>
          </w:p>
        </w:tc>
        <w:tc>
          <w:tcPr>
            <w:tcW w:w="907" w:type="dxa"/>
            <w:tcBorders>
              <w:top w:val="single" w:sz="4" w:space="0" w:color="auto"/>
              <w:bottom w:val="single" w:sz="4" w:space="0" w:color="auto"/>
            </w:tcBorders>
          </w:tcPr>
          <w:p w:rsidR="004168A8" w:rsidRDefault="004168A8">
            <w:pPr>
              <w:pStyle w:val="ConsPlusNormal"/>
              <w:jc w:val="center"/>
            </w:pPr>
            <w:r>
              <w:t>%</w:t>
            </w:r>
          </w:p>
        </w:tc>
        <w:tc>
          <w:tcPr>
            <w:tcW w:w="1474" w:type="dxa"/>
            <w:tcBorders>
              <w:top w:val="single" w:sz="4" w:space="0" w:color="auto"/>
              <w:bottom w:val="single" w:sz="4" w:space="0" w:color="auto"/>
            </w:tcBorders>
          </w:tcPr>
          <w:p w:rsidR="004168A8" w:rsidRDefault="004168A8">
            <w:pPr>
              <w:pStyle w:val="ConsPlusNormal"/>
              <w:jc w:val="center"/>
            </w:pPr>
            <w:r>
              <w:t>показатель второго уровня</w:t>
            </w:r>
          </w:p>
        </w:tc>
        <w:tc>
          <w:tcPr>
            <w:tcW w:w="1247" w:type="dxa"/>
            <w:tcBorders>
              <w:top w:val="single" w:sz="4" w:space="0" w:color="auto"/>
              <w:bottom w:val="single" w:sz="4" w:space="0" w:color="auto"/>
            </w:tcBorders>
          </w:tcPr>
          <w:p w:rsidR="004168A8" w:rsidRDefault="004168A8">
            <w:pPr>
              <w:pStyle w:val="ConsPlusNormal"/>
              <w:jc w:val="center"/>
            </w:pPr>
            <w:r>
              <w:t>0</w:t>
            </w:r>
          </w:p>
        </w:tc>
        <w:tc>
          <w:tcPr>
            <w:tcW w:w="794" w:type="dxa"/>
            <w:tcBorders>
              <w:top w:val="single" w:sz="4" w:space="0" w:color="auto"/>
              <w:bottom w:val="single" w:sz="4" w:space="0" w:color="auto"/>
            </w:tcBorders>
          </w:tcPr>
          <w:p w:rsidR="004168A8" w:rsidRDefault="004168A8">
            <w:pPr>
              <w:pStyle w:val="ConsPlusNormal"/>
              <w:jc w:val="center"/>
            </w:pPr>
            <w:r>
              <w:t>25</w:t>
            </w:r>
          </w:p>
        </w:tc>
        <w:tc>
          <w:tcPr>
            <w:tcW w:w="794" w:type="dxa"/>
            <w:tcBorders>
              <w:top w:val="single" w:sz="4" w:space="0" w:color="auto"/>
              <w:bottom w:val="single" w:sz="4" w:space="0" w:color="auto"/>
            </w:tcBorders>
          </w:tcPr>
          <w:p w:rsidR="004168A8" w:rsidRDefault="004168A8">
            <w:pPr>
              <w:pStyle w:val="ConsPlusNormal"/>
              <w:jc w:val="center"/>
            </w:pPr>
            <w:r>
              <w:t>43</w:t>
            </w:r>
          </w:p>
        </w:tc>
        <w:tc>
          <w:tcPr>
            <w:tcW w:w="794" w:type="dxa"/>
            <w:tcBorders>
              <w:top w:val="single" w:sz="4" w:space="0" w:color="auto"/>
              <w:bottom w:val="single" w:sz="4" w:space="0" w:color="auto"/>
            </w:tcBorders>
          </w:tcPr>
          <w:p w:rsidR="004168A8" w:rsidRDefault="004168A8">
            <w:pPr>
              <w:pStyle w:val="ConsPlusNormal"/>
              <w:jc w:val="center"/>
            </w:pPr>
            <w:r>
              <w:t>51</w:t>
            </w:r>
          </w:p>
        </w:tc>
        <w:tc>
          <w:tcPr>
            <w:tcW w:w="794" w:type="dxa"/>
            <w:tcBorders>
              <w:top w:val="single" w:sz="4" w:space="0" w:color="auto"/>
              <w:bottom w:val="single" w:sz="4" w:space="0" w:color="auto"/>
            </w:tcBorders>
          </w:tcPr>
          <w:p w:rsidR="004168A8" w:rsidRDefault="004168A8">
            <w:pPr>
              <w:pStyle w:val="ConsPlusNormal"/>
              <w:jc w:val="center"/>
            </w:pPr>
            <w:r>
              <w:t>62</w:t>
            </w:r>
          </w:p>
        </w:tc>
        <w:tc>
          <w:tcPr>
            <w:tcW w:w="794" w:type="dxa"/>
            <w:tcBorders>
              <w:top w:val="single" w:sz="4" w:space="0" w:color="auto"/>
              <w:bottom w:val="single" w:sz="4" w:space="0" w:color="auto"/>
            </w:tcBorders>
          </w:tcPr>
          <w:p w:rsidR="004168A8" w:rsidRDefault="004168A8">
            <w:pPr>
              <w:pStyle w:val="ConsPlusNormal"/>
              <w:jc w:val="center"/>
            </w:pPr>
            <w:r>
              <w:t>75</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center"/>
        <w:outlineLvl w:val="2"/>
      </w:pPr>
      <w:r>
        <w:t>4. Источники финансирования мероприятий Программы</w:t>
      </w:r>
    </w:p>
    <w:p w:rsidR="004168A8" w:rsidRDefault="004168A8">
      <w:pPr>
        <w:pStyle w:val="ConsPlusNormal"/>
        <w:jc w:val="center"/>
      </w:pPr>
      <w:r>
        <w:t>комплексного развития транспортной инфраструктуры</w:t>
      </w:r>
    </w:p>
    <w:p w:rsidR="004168A8" w:rsidRDefault="004168A8">
      <w:pPr>
        <w:pStyle w:val="ConsPlusNormal"/>
        <w:jc w:val="center"/>
      </w:pPr>
      <w:r>
        <w:t>Махачкалинской городской агломерации</w:t>
      </w:r>
    </w:p>
    <w:p w:rsidR="004168A8" w:rsidRDefault="004168A8">
      <w:pPr>
        <w:pStyle w:val="ConsPlusNormal"/>
        <w:jc w:val="both"/>
      </w:pPr>
    </w:p>
    <w:p w:rsidR="004168A8" w:rsidRDefault="004168A8">
      <w:pPr>
        <w:pStyle w:val="ConsPlusNormal"/>
        <w:ind w:firstLine="540"/>
        <w:jc w:val="both"/>
      </w:pPr>
      <w:r>
        <w:t>Объемы и источники финансирования мероприятий Программы определены на основе проведенного анализа финансирования дорожной отрасли.</w:t>
      </w:r>
    </w:p>
    <w:p w:rsidR="004168A8" w:rsidRDefault="004168A8">
      <w:pPr>
        <w:pStyle w:val="ConsPlusNormal"/>
        <w:spacing w:before="220"/>
        <w:ind w:firstLine="540"/>
        <w:jc w:val="both"/>
      </w:pPr>
      <w:r>
        <w:t>В Программе предусмотрено финансирование инвестиций из следующих источников:</w:t>
      </w:r>
    </w:p>
    <w:p w:rsidR="004168A8" w:rsidRDefault="004168A8">
      <w:pPr>
        <w:pStyle w:val="ConsPlusNormal"/>
        <w:spacing w:before="220"/>
        <w:ind w:firstLine="540"/>
        <w:jc w:val="both"/>
      </w:pPr>
      <w:r>
        <w:t>средства федерального бюджета, республиканского бюджета Республики Дагестан и муниципальных бюджетов;</w:t>
      </w:r>
    </w:p>
    <w:p w:rsidR="004168A8" w:rsidRDefault="004168A8">
      <w:pPr>
        <w:pStyle w:val="ConsPlusNormal"/>
        <w:spacing w:before="220"/>
        <w:ind w:firstLine="540"/>
        <w:jc w:val="both"/>
      </w:pPr>
      <w:r>
        <w:t>инвестиции, предоставляемые в форме финансового или иного участия в уставном капитале совместных организаций, а также в форме прямых вложений организаций различных форм собственности, частных лиц.</w:t>
      </w:r>
    </w:p>
    <w:p w:rsidR="004168A8" w:rsidRDefault="004168A8">
      <w:pPr>
        <w:pStyle w:val="ConsPlusNormal"/>
        <w:spacing w:before="220"/>
        <w:ind w:firstLine="540"/>
        <w:jc w:val="both"/>
      </w:pPr>
      <w:r>
        <w:t>Средства федерального и республиканского бюджетов будут направляться в первую очередь на осуществление проектов и мероприятий:</w:t>
      </w:r>
    </w:p>
    <w:p w:rsidR="004168A8" w:rsidRDefault="004168A8">
      <w:pPr>
        <w:pStyle w:val="ConsPlusNormal"/>
        <w:spacing w:before="220"/>
        <w:ind w:firstLine="540"/>
        <w:jc w:val="both"/>
      </w:pPr>
      <w:r>
        <w:t>обеспечивающих решение поставленных Программой задач;</w:t>
      </w:r>
    </w:p>
    <w:p w:rsidR="004168A8" w:rsidRDefault="004168A8">
      <w:pPr>
        <w:pStyle w:val="ConsPlusNormal"/>
        <w:spacing w:before="220"/>
        <w:ind w:firstLine="540"/>
        <w:jc w:val="both"/>
      </w:pPr>
      <w:r>
        <w:t>способствующих решению приоритетных социальных задач, имеющих общегосударственное значение;</w:t>
      </w:r>
    </w:p>
    <w:p w:rsidR="004168A8" w:rsidRDefault="004168A8">
      <w:pPr>
        <w:pStyle w:val="ConsPlusNormal"/>
        <w:spacing w:before="220"/>
        <w:ind w:firstLine="540"/>
        <w:jc w:val="both"/>
      </w:pPr>
      <w:r>
        <w:t>обеспечение безопасности дорожного движения.</w:t>
      </w:r>
    </w:p>
    <w:p w:rsidR="004168A8" w:rsidRDefault="004168A8">
      <w:pPr>
        <w:pStyle w:val="ConsPlusNormal"/>
        <w:spacing w:before="220"/>
        <w:ind w:firstLine="540"/>
        <w:jc w:val="both"/>
      </w:pPr>
      <w:r>
        <w:t>Объемы финансирования мероприятий подлежат ежегодному уточнению при разработке бюджетов различных уровней.</w:t>
      </w:r>
    </w:p>
    <w:p w:rsidR="004168A8" w:rsidRDefault="004168A8">
      <w:pPr>
        <w:pStyle w:val="ConsPlusNormal"/>
        <w:jc w:val="both"/>
      </w:pPr>
    </w:p>
    <w:p w:rsidR="004168A8" w:rsidRDefault="004168A8">
      <w:pPr>
        <w:pStyle w:val="ConsPlusNormal"/>
        <w:jc w:val="center"/>
        <w:outlineLvl w:val="2"/>
      </w:pPr>
      <w:r>
        <w:t>5. Механизм реализации, организация управления реализацией</w:t>
      </w:r>
    </w:p>
    <w:p w:rsidR="004168A8" w:rsidRDefault="004168A8">
      <w:pPr>
        <w:pStyle w:val="ConsPlusNormal"/>
        <w:jc w:val="center"/>
      </w:pPr>
      <w:r>
        <w:t>Программы комплексного развития транспортной инфраструктуры</w:t>
      </w:r>
    </w:p>
    <w:p w:rsidR="004168A8" w:rsidRDefault="004168A8">
      <w:pPr>
        <w:pStyle w:val="ConsPlusNormal"/>
        <w:jc w:val="center"/>
      </w:pPr>
      <w:r>
        <w:t>Махачкалинской городской агломерации и контроль</w:t>
      </w:r>
    </w:p>
    <w:p w:rsidR="004168A8" w:rsidRDefault="004168A8">
      <w:pPr>
        <w:pStyle w:val="ConsPlusNormal"/>
        <w:jc w:val="center"/>
      </w:pPr>
      <w:r>
        <w:t>за ходом ее реализации</w:t>
      </w:r>
    </w:p>
    <w:p w:rsidR="004168A8" w:rsidRDefault="004168A8">
      <w:pPr>
        <w:pStyle w:val="ConsPlusNormal"/>
        <w:jc w:val="both"/>
      </w:pPr>
    </w:p>
    <w:p w:rsidR="004168A8" w:rsidRDefault="004168A8">
      <w:pPr>
        <w:pStyle w:val="ConsPlusNormal"/>
        <w:ind w:firstLine="540"/>
        <w:jc w:val="both"/>
      </w:pPr>
      <w:r>
        <w:t>Механизм реализации Программы включает в себя систему мероприятий, обеспечивающих отбор участников, определение источников финансирования и создание условий для реализации мероприятий, предусмотренных Программой.</w:t>
      </w:r>
    </w:p>
    <w:p w:rsidR="004168A8" w:rsidRDefault="004168A8">
      <w:pPr>
        <w:pStyle w:val="ConsPlusNormal"/>
        <w:spacing w:before="220"/>
        <w:ind w:firstLine="540"/>
        <w:jc w:val="both"/>
      </w:pPr>
      <w:r>
        <w:t>Одной из первоочередных задач Программы является рациональное использование финансовых и иных ресурсов, имеющихся в распоряжении федеральных органов государственной власти, органов государственной власти Республики Дагестан, муниципальных образований, а также привлечение в возрастающем масштабе дополнительных ресурсов из частного сектора экономики.</w:t>
      </w:r>
    </w:p>
    <w:p w:rsidR="004168A8" w:rsidRDefault="004168A8">
      <w:pPr>
        <w:pStyle w:val="ConsPlusNormal"/>
        <w:spacing w:before="220"/>
        <w:ind w:firstLine="540"/>
        <w:jc w:val="both"/>
      </w:pPr>
      <w:r>
        <w:t>В основу Программы положен принцип соответствия выделяемых ресурсов, компетенции и сферы ответственности ее участников.</w:t>
      </w:r>
    </w:p>
    <w:p w:rsidR="004168A8" w:rsidRDefault="004168A8">
      <w:pPr>
        <w:pStyle w:val="ConsPlusNormal"/>
        <w:spacing w:before="220"/>
        <w:ind w:firstLine="540"/>
        <w:jc w:val="both"/>
      </w:pPr>
      <w:r>
        <w:t>Для эффективной реализации Программы Агентство по дорожному хозяйству Республики Дагестан выступает государственным заказчиком по финансированию мероприятий Программы, также в соответствии с целями, задачами Программы Агентство по дорожному хозяйству Республики Дагестан осуществляет полный операционный и целевой контроль эффективности мероприятий Программы.</w:t>
      </w:r>
    </w:p>
    <w:p w:rsidR="004168A8" w:rsidRDefault="004168A8">
      <w:pPr>
        <w:pStyle w:val="ConsPlusNormal"/>
        <w:spacing w:before="220"/>
        <w:ind w:firstLine="540"/>
        <w:jc w:val="both"/>
      </w:pPr>
      <w:r>
        <w:t>Агентство по дорожному хозяйству Республики Дагестан формирует список затрат на реализацию мероприятий Программы в части дорог регионального значения.</w:t>
      </w:r>
    </w:p>
    <w:p w:rsidR="004168A8" w:rsidRDefault="004168A8">
      <w:pPr>
        <w:pStyle w:val="ConsPlusNormal"/>
        <w:spacing w:before="220"/>
        <w:ind w:firstLine="540"/>
        <w:jc w:val="both"/>
      </w:pPr>
      <w:r>
        <w:lastRenderedPageBreak/>
        <w:t>По дорогам муниципального значения муниципальные образования представляют в Агентство по дорожному хозяйству Республики Дагестан проектно-сметную документацию в установленные сроки с целью своевременного рассмотрения возможности финансирования указанных объектов.</w:t>
      </w:r>
    </w:p>
    <w:p w:rsidR="004168A8" w:rsidRDefault="004168A8">
      <w:pPr>
        <w:pStyle w:val="ConsPlusNormal"/>
        <w:spacing w:before="220"/>
        <w:ind w:firstLine="540"/>
        <w:jc w:val="both"/>
      </w:pPr>
      <w:r>
        <w:t>Агентство по дорожному хозяйству Республики Дагестан по итогам реализации Программы составляет ежегодный отчет о ходе работ по реализации Программы и эффективности использования финансовых средств в составе докладов в соответствии с установленным порядком.</w:t>
      </w:r>
    </w:p>
    <w:p w:rsidR="004168A8" w:rsidRDefault="004168A8">
      <w:pPr>
        <w:pStyle w:val="ConsPlusNormal"/>
        <w:spacing w:before="220"/>
        <w:ind w:firstLine="540"/>
        <w:jc w:val="both"/>
      </w:pPr>
      <w:r>
        <w:t>К сводному отчету за год должна быть приложена информация о невыполненных мероприятиях.</w:t>
      </w:r>
    </w:p>
    <w:p w:rsidR="004168A8" w:rsidRDefault="004168A8">
      <w:pPr>
        <w:pStyle w:val="ConsPlusNormal"/>
        <w:spacing w:before="220"/>
        <w:ind w:firstLine="540"/>
        <w:jc w:val="both"/>
      </w:pPr>
      <w:r>
        <w:t>В случае существенных расхождений между плановыми и фактическими значениями показателей эффективности целевых программ Агентством по дорожному хозяйству Республики Дагестан проводится анализ факторов, повлиявших на возникновение расхождений. При анализе выделяются внутренние факторы, на которые можно было повлиять, и внешние, не зависящие от Агентства по дорожному хозяйству Республики Дагестан.</w:t>
      </w:r>
    </w:p>
    <w:p w:rsidR="004168A8" w:rsidRDefault="004168A8">
      <w:pPr>
        <w:pStyle w:val="ConsPlusNormal"/>
        <w:spacing w:before="220"/>
        <w:ind w:firstLine="540"/>
        <w:jc w:val="both"/>
      </w:pPr>
      <w:r>
        <w:t>Агентством по дорожному хозяйству Республики Дагестан должна быть обеспечена достоверность сведений о ходе реализации Программы, включая достижение ее индикаторов, и расходах по направлениям и источникам финансирования.</w:t>
      </w:r>
    </w:p>
    <w:p w:rsidR="004168A8" w:rsidRDefault="004168A8">
      <w:pPr>
        <w:pStyle w:val="ConsPlusNormal"/>
        <w:jc w:val="both"/>
      </w:pPr>
    </w:p>
    <w:p w:rsidR="004168A8" w:rsidRDefault="004168A8">
      <w:pPr>
        <w:pStyle w:val="ConsPlusNormal"/>
        <w:jc w:val="right"/>
        <w:outlineLvl w:val="3"/>
      </w:pPr>
      <w:r>
        <w:t>Таблица N 1</w:t>
      </w:r>
    </w:p>
    <w:p w:rsidR="004168A8" w:rsidRDefault="004168A8">
      <w:pPr>
        <w:pStyle w:val="ConsPlusNormal"/>
        <w:jc w:val="both"/>
      </w:pPr>
    </w:p>
    <w:p w:rsidR="004168A8" w:rsidRDefault="004168A8">
      <w:pPr>
        <w:pStyle w:val="ConsPlusNormal"/>
        <w:jc w:val="center"/>
      </w:pPr>
      <w:r>
        <w:t>Перечень</w:t>
      </w:r>
    </w:p>
    <w:p w:rsidR="004168A8" w:rsidRDefault="004168A8">
      <w:pPr>
        <w:pStyle w:val="ConsPlusNormal"/>
        <w:jc w:val="center"/>
      </w:pPr>
      <w:r>
        <w:t>автомобильных дорог Махачкалинской городской</w:t>
      </w:r>
    </w:p>
    <w:p w:rsidR="004168A8" w:rsidRDefault="004168A8">
      <w:pPr>
        <w:pStyle w:val="ConsPlusNormal"/>
        <w:jc w:val="center"/>
      </w:pPr>
      <w:r>
        <w:t>агломерации и предлагаемые мероприятия</w:t>
      </w:r>
    </w:p>
    <w:p w:rsidR="004168A8" w:rsidRDefault="004168A8">
      <w:pPr>
        <w:pStyle w:val="ConsPlusNormal"/>
        <w:jc w:val="center"/>
      </w:pPr>
      <w:r>
        <w:t>для достижения целевых показателей</w:t>
      </w:r>
    </w:p>
    <w:p w:rsidR="004168A8" w:rsidRDefault="004168A8">
      <w:pPr>
        <w:pStyle w:val="ConsPlusNormal"/>
        <w:jc w:val="both"/>
      </w:pPr>
    </w:p>
    <w:p w:rsidR="004168A8" w:rsidRDefault="004168A8">
      <w:pPr>
        <w:pStyle w:val="ConsPlusNormal"/>
        <w:jc w:val="center"/>
      </w:pPr>
      <w:r>
        <w:t>(не приводится)</w:t>
      </w:r>
    </w:p>
    <w:p w:rsidR="004168A8" w:rsidRDefault="004168A8">
      <w:pPr>
        <w:pStyle w:val="ConsPlusNormal"/>
        <w:jc w:val="both"/>
      </w:pPr>
    </w:p>
    <w:p w:rsidR="004168A8" w:rsidRDefault="004168A8">
      <w:pPr>
        <w:pStyle w:val="ConsPlusNormal"/>
        <w:jc w:val="right"/>
        <w:outlineLvl w:val="3"/>
      </w:pPr>
      <w:r>
        <w:t>Таблица N 2</w:t>
      </w:r>
    </w:p>
    <w:p w:rsidR="004168A8" w:rsidRDefault="004168A8">
      <w:pPr>
        <w:pStyle w:val="ConsPlusNormal"/>
        <w:jc w:val="both"/>
      </w:pPr>
    </w:p>
    <w:p w:rsidR="004168A8" w:rsidRDefault="004168A8">
      <w:pPr>
        <w:pStyle w:val="ConsPlusNormal"/>
        <w:jc w:val="center"/>
        <w:outlineLvl w:val="4"/>
      </w:pPr>
      <w:r>
        <w:t>Предложения</w:t>
      </w:r>
    </w:p>
    <w:p w:rsidR="004168A8" w:rsidRDefault="004168A8">
      <w:pPr>
        <w:pStyle w:val="ConsPlusNormal"/>
        <w:jc w:val="center"/>
      </w:pPr>
      <w:r>
        <w:t>по ресурсному обеспечению Программы</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1134"/>
        <w:gridCol w:w="1134"/>
      </w:tblGrid>
      <w:tr w:rsidR="004168A8">
        <w:tc>
          <w:tcPr>
            <w:tcW w:w="510" w:type="dxa"/>
            <w:vMerge w:val="restart"/>
          </w:tcPr>
          <w:p w:rsidR="004168A8" w:rsidRDefault="004168A8">
            <w:pPr>
              <w:pStyle w:val="ConsPlusNormal"/>
              <w:jc w:val="center"/>
            </w:pPr>
            <w:r>
              <w:t>N</w:t>
            </w:r>
          </w:p>
        </w:tc>
        <w:tc>
          <w:tcPr>
            <w:tcW w:w="3402" w:type="dxa"/>
            <w:vMerge w:val="restart"/>
          </w:tcPr>
          <w:p w:rsidR="004168A8" w:rsidRDefault="004168A8">
            <w:pPr>
              <w:pStyle w:val="ConsPlusNormal"/>
              <w:jc w:val="center"/>
            </w:pPr>
            <w:r>
              <w:t>Источник финансирования</w:t>
            </w:r>
          </w:p>
        </w:tc>
        <w:tc>
          <w:tcPr>
            <w:tcW w:w="2268" w:type="dxa"/>
            <w:gridSpan w:val="2"/>
          </w:tcPr>
          <w:p w:rsidR="004168A8" w:rsidRDefault="004168A8">
            <w:pPr>
              <w:pStyle w:val="ConsPlusNormal"/>
              <w:jc w:val="center"/>
            </w:pPr>
            <w:r>
              <w:t>Объем финансирования, млн. руб.</w:t>
            </w:r>
          </w:p>
        </w:tc>
      </w:tr>
      <w:tr w:rsidR="004168A8">
        <w:tc>
          <w:tcPr>
            <w:tcW w:w="510" w:type="dxa"/>
            <w:vMerge/>
          </w:tcPr>
          <w:p w:rsidR="004168A8" w:rsidRDefault="004168A8"/>
        </w:tc>
        <w:tc>
          <w:tcPr>
            <w:tcW w:w="3402" w:type="dxa"/>
            <w:vMerge/>
          </w:tcPr>
          <w:p w:rsidR="004168A8" w:rsidRDefault="004168A8"/>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r>
      <w:tr w:rsidR="004168A8">
        <w:tc>
          <w:tcPr>
            <w:tcW w:w="510" w:type="dxa"/>
          </w:tcPr>
          <w:p w:rsidR="004168A8" w:rsidRDefault="004168A8">
            <w:pPr>
              <w:pStyle w:val="ConsPlusNormal"/>
              <w:jc w:val="center"/>
            </w:pPr>
            <w:r>
              <w:t>1.</w:t>
            </w:r>
          </w:p>
        </w:tc>
        <w:tc>
          <w:tcPr>
            <w:tcW w:w="3402" w:type="dxa"/>
          </w:tcPr>
          <w:p w:rsidR="004168A8" w:rsidRDefault="004168A8">
            <w:pPr>
              <w:pStyle w:val="ConsPlusNormal"/>
            </w:pPr>
            <w:r>
              <w:t>Местный бюджет</w:t>
            </w:r>
          </w:p>
        </w:tc>
        <w:tc>
          <w:tcPr>
            <w:tcW w:w="1134" w:type="dxa"/>
          </w:tcPr>
          <w:p w:rsidR="004168A8" w:rsidRDefault="004168A8">
            <w:pPr>
              <w:pStyle w:val="ConsPlusNormal"/>
            </w:pPr>
          </w:p>
        </w:tc>
        <w:tc>
          <w:tcPr>
            <w:tcW w:w="1134" w:type="dxa"/>
          </w:tcPr>
          <w:p w:rsidR="004168A8" w:rsidRDefault="004168A8">
            <w:pPr>
              <w:pStyle w:val="ConsPlusNormal"/>
              <w:jc w:val="center"/>
            </w:pPr>
            <w:r>
              <w:t>255,41</w:t>
            </w:r>
          </w:p>
        </w:tc>
      </w:tr>
      <w:tr w:rsidR="004168A8">
        <w:tc>
          <w:tcPr>
            <w:tcW w:w="510" w:type="dxa"/>
          </w:tcPr>
          <w:p w:rsidR="004168A8" w:rsidRDefault="004168A8">
            <w:pPr>
              <w:pStyle w:val="ConsPlusNormal"/>
              <w:jc w:val="center"/>
            </w:pPr>
            <w:r>
              <w:t>2.</w:t>
            </w:r>
          </w:p>
        </w:tc>
        <w:tc>
          <w:tcPr>
            <w:tcW w:w="3402" w:type="dxa"/>
          </w:tcPr>
          <w:p w:rsidR="004168A8" w:rsidRDefault="004168A8">
            <w:pPr>
              <w:pStyle w:val="ConsPlusNormal"/>
            </w:pPr>
            <w:r>
              <w:t>Региональный бюджет</w:t>
            </w:r>
          </w:p>
        </w:tc>
        <w:tc>
          <w:tcPr>
            <w:tcW w:w="1134" w:type="dxa"/>
          </w:tcPr>
          <w:p w:rsidR="004168A8" w:rsidRDefault="004168A8">
            <w:pPr>
              <w:pStyle w:val="ConsPlusNormal"/>
              <w:jc w:val="center"/>
            </w:pPr>
            <w:r>
              <w:t>765</w:t>
            </w:r>
          </w:p>
        </w:tc>
        <w:tc>
          <w:tcPr>
            <w:tcW w:w="1134" w:type="dxa"/>
          </w:tcPr>
          <w:p w:rsidR="004168A8" w:rsidRDefault="004168A8">
            <w:pPr>
              <w:pStyle w:val="ConsPlusNormal"/>
              <w:jc w:val="center"/>
            </w:pPr>
            <w:r>
              <w:t>765</w:t>
            </w:r>
          </w:p>
        </w:tc>
      </w:tr>
      <w:tr w:rsidR="004168A8">
        <w:tc>
          <w:tcPr>
            <w:tcW w:w="510" w:type="dxa"/>
          </w:tcPr>
          <w:p w:rsidR="004168A8" w:rsidRDefault="004168A8">
            <w:pPr>
              <w:pStyle w:val="ConsPlusNormal"/>
            </w:pPr>
          </w:p>
        </w:tc>
        <w:tc>
          <w:tcPr>
            <w:tcW w:w="3402" w:type="dxa"/>
          </w:tcPr>
          <w:p w:rsidR="004168A8" w:rsidRDefault="004168A8">
            <w:pPr>
              <w:pStyle w:val="ConsPlusNormal"/>
            </w:pPr>
            <w:r>
              <w:t>Итого объем финансирования за счет Республики Дагестан</w:t>
            </w:r>
          </w:p>
        </w:tc>
        <w:tc>
          <w:tcPr>
            <w:tcW w:w="1134" w:type="dxa"/>
          </w:tcPr>
          <w:p w:rsidR="004168A8" w:rsidRDefault="004168A8">
            <w:pPr>
              <w:pStyle w:val="ConsPlusNormal"/>
              <w:jc w:val="center"/>
            </w:pPr>
            <w:r>
              <w:t>765</w:t>
            </w:r>
          </w:p>
        </w:tc>
        <w:tc>
          <w:tcPr>
            <w:tcW w:w="1134" w:type="dxa"/>
          </w:tcPr>
          <w:p w:rsidR="004168A8" w:rsidRDefault="004168A8">
            <w:pPr>
              <w:pStyle w:val="ConsPlusNormal"/>
              <w:jc w:val="center"/>
            </w:pPr>
            <w:r>
              <w:t>1020,41</w:t>
            </w:r>
          </w:p>
        </w:tc>
      </w:tr>
      <w:tr w:rsidR="004168A8">
        <w:tc>
          <w:tcPr>
            <w:tcW w:w="510" w:type="dxa"/>
          </w:tcPr>
          <w:p w:rsidR="004168A8" w:rsidRDefault="004168A8">
            <w:pPr>
              <w:pStyle w:val="ConsPlusNormal"/>
              <w:jc w:val="center"/>
            </w:pPr>
            <w:r>
              <w:t>3.</w:t>
            </w:r>
          </w:p>
        </w:tc>
        <w:tc>
          <w:tcPr>
            <w:tcW w:w="3402" w:type="dxa"/>
          </w:tcPr>
          <w:p w:rsidR="004168A8" w:rsidRDefault="004168A8">
            <w:pPr>
              <w:pStyle w:val="ConsPlusNormal"/>
            </w:pPr>
            <w:r>
              <w:t>Федеральный бюджет</w:t>
            </w:r>
          </w:p>
        </w:tc>
        <w:tc>
          <w:tcPr>
            <w:tcW w:w="1134" w:type="dxa"/>
          </w:tcPr>
          <w:p w:rsidR="004168A8" w:rsidRDefault="004168A8">
            <w:pPr>
              <w:pStyle w:val="ConsPlusNormal"/>
              <w:jc w:val="center"/>
            </w:pPr>
            <w:r>
              <w:t>765</w:t>
            </w:r>
          </w:p>
        </w:tc>
        <w:tc>
          <w:tcPr>
            <w:tcW w:w="1134" w:type="dxa"/>
          </w:tcPr>
          <w:p w:rsidR="004168A8" w:rsidRDefault="004168A8">
            <w:pPr>
              <w:pStyle w:val="ConsPlusNormal"/>
              <w:jc w:val="center"/>
            </w:pPr>
            <w:r>
              <w:t>765</w:t>
            </w:r>
          </w:p>
        </w:tc>
      </w:tr>
      <w:tr w:rsidR="004168A8">
        <w:tc>
          <w:tcPr>
            <w:tcW w:w="510" w:type="dxa"/>
          </w:tcPr>
          <w:p w:rsidR="004168A8" w:rsidRDefault="004168A8">
            <w:pPr>
              <w:pStyle w:val="ConsPlusNormal"/>
            </w:pPr>
          </w:p>
        </w:tc>
        <w:tc>
          <w:tcPr>
            <w:tcW w:w="3402" w:type="dxa"/>
          </w:tcPr>
          <w:p w:rsidR="004168A8" w:rsidRDefault="004168A8">
            <w:pPr>
              <w:pStyle w:val="ConsPlusNormal"/>
            </w:pPr>
            <w:r>
              <w:t>Итого общий объем финансирования:</w:t>
            </w:r>
          </w:p>
        </w:tc>
        <w:tc>
          <w:tcPr>
            <w:tcW w:w="1134" w:type="dxa"/>
          </w:tcPr>
          <w:p w:rsidR="004168A8" w:rsidRDefault="004168A8">
            <w:pPr>
              <w:pStyle w:val="ConsPlusNormal"/>
              <w:jc w:val="center"/>
            </w:pPr>
            <w:r>
              <w:t>1530,00</w:t>
            </w:r>
          </w:p>
        </w:tc>
        <w:tc>
          <w:tcPr>
            <w:tcW w:w="1134" w:type="dxa"/>
          </w:tcPr>
          <w:p w:rsidR="004168A8" w:rsidRDefault="004168A8">
            <w:pPr>
              <w:pStyle w:val="ConsPlusNormal"/>
              <w:jc w:val="center"/>
            </w:pPr>
            <w:r>
              <w:t>1785,41</w:t>
            </w:r>
          </w:p>
        </w:tc>
      </w:tr>
    </w:tbl>
    <w:p w:rsidR="004168A8" w:rsidRDefault="004168A8">
      <w:pPr>
        <w:pStyle w:val="ConsPlusNormal"/>
        <w:jc w:val="both"/>
      </w:pPr>
    </w:p>
    <w:p w:rsidR="004168A8" w:rsidRDefault="004168A8">
      <w:pPr>
        <w:pStyle w:val="ConsPlusNormal"/>
        <w:jc w:val="center"/>
        <w:outlineLvl w:val="4"/>
      </w:pPr>
      <w:r>
        <w:lastRenderedPageBreak/>
        <w:t>Объемы финансирования из прочих</w:t>
      </w:r>
    </w:p>
    <w:p w:rsidR="004168A8" w:rsidRDefault="004168A8">
      <w:pPr>
        <w:pStyle w:val="ConsPlusNormal"/>
        <w:jc w:val="center"/>
      </w:pPr>
      <w:r>
        <w:t>источников (справочно)</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2"/>
        <w:gridCol w:w="1134"/>
        <w:gridCol w:w="1134"/>
      </w:tblGrid>
      <w:tr w:rsidR="004168A8">
        <w:tc>
          <w:tcPr>
            <w:tcW w:w="510" w:type="dxa"/>
            <w:vMerge w:val="restart"/>
          </w:tcPr>
          <w:p w:rsidR="004168A8" w:rsidRDefault="004168A8">
            <w:pPr>
              <w:pStyle w:val="ConsPlusNormal"/>
              <w:jc w:val="center"/>
            </w:pPr>
            <w:r>
              <w:t>N</w:t>
            </w:r>
          </w:p>
        </w:tc>
        <w:tc>
          <w:tcPr>
            <w:tcW w:w="3402" w:type="dxa"/>
            <w:vMerge w:val="restart"/>
          </w:tcPr>
          <w:p w:rsidR="004168A8" w:rsidRDefault="004168A8">
            <w:pPr>
              <w:pStyle w:val="ConsPlusNormal"/>
              <w:jc w:val="center"/>
            </w:pPr>
            <w:r>
              <w:t>Наименование программы</w:t>
            </w:r>
          </w:p>
        </w:tc>
        <w:tc>
          <w:tcPr>
            <w:tcW w:w="2268" w:type="dxa"/>
            <w:gridSpan w:val="2"/>
          </w:tcPr>
          <w:p w:rsidR="004168A8" w:rsidRDefault="004168A8">
            <w:pPr>
              <w:pStyle w:val="ConsPlusNormal"/>
              <w:jc w:val="center"/>
            </w:pPr>
            <w:r>
              <w:t>Объем финансирования, млн. руб.</w:t>
            </w:r>
          </w:p>
        </w:tc>
      </w:tr>
      <w:tr w:rsidR="004168A8">
        <w:tc>
          <w:tcPr>
            <w:tcW w:w="510" w:type="dxa"/>
            <w:vMerge/>
          </w:tcPr>
          <w:p w:rsidR="004168A8" w:rsidRDefault="004168A8"/>
        </w:tc>
        <w:tc>
          <w:tcPr>
            <w:tcW w:w="3402" w:type="dxa"/>
            <w:vMerge/>
          </w:tcPr>
          <w:p w:rsidR="004168A8" w:rsidRDefault="004168A8"/>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r>
      <w:tr w:rsidR="004168A8">
        <w:tc>
          <w:tcPr>
            <w:tcW w:w="510" w:type="dxa"/>
          </w:tcPr>
          <w:p w:rsidR="004168A8" w:rsidRDefault="004168A8">
            <w:pPr>
              <w:pStyle w:val="ConsPlusNormal"/>
              <w:jc w:val="center"/>
            </w:pPr>
            <w:r>
              <w:t>1.</w:t>
            </w:r>
          </w:p>
        </w:tc>
        <w:tc>
          <w:tcPr>
            <w:tcW w:w="3402" w:type="dxa"/>
          </w:tcPr>
          <w:p w:rsidR="004168A8" w:rsidRDefault="004168A8">
            <w:pPr>
              <w:pStyle w:val="ConsPlusNormal"/>
            </w:pPr>
            <w:r>
              <w:t>Программа "Безопасность дорожного движения"</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2.</w:t>
            </w:r>
          </w:p>
        </w:tc>
        <w:tc>
          <w:tcPr>
            <w:tcW w:w="3402" w:type="dxa"/>
          </w:tcPr>
          <w:p w:rsidR="004168A8" w:rsidRDefault="004168A8">
            <w:pPr>
              <w:pStyle w:val="ConsPlusNormal"/>
            </w:pPr>
            <w:r>
              <w:t>Дороги местного самоуправления</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3.</w:t>
            </w:r>
          </w:p>
        </w:tc>
        <w:tc>
          <w:tcPr>
            <w:tcW w:w="3402" w:type="dxa"/>
          </w:tcPr>
          <w:p w:rsidR="004168A8" w:rsidRDefault="004168A8">
            <w:pPr>
              <w:pStyle w:val="ConsPlusNormal"/>
            </w:pPr>
            <w:r>
              <w:t>Дорожный фонд субъекта</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4.</w:t>
            </w:r>
          </w:p>
        </w:tc>
        <w:tc>
          <w:tcPr>
            <w:tcW w:w="3402" w:type="dxa"/>
          </w:tcPr>
          <w:p w:rsidR="004168A8" w:rsidRDefault="004168A8">
            <w:pPr>
              <w:pStyle w:val="ConsPlusNormal"/>
            </w:pPr>
            <w:r>
              <w:t>Муниципальный дорожный фонд</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5.</w:t>
            </w:r>
          </w:p>
        </w:tc>
        <w:tc>
          <w:tcPr>
            <w:tcW w:w="3402" w:type="dxa"/>
          </w:tcPr>
          <w:p w:rsidR="004168A8" w:rsidRDefault="004168A8">
            <w:pPr>
              <w:pStyle w:val="ConsPlusNormal"/>
            </w:pPr>
            <w:r>
              <w:t>Федеральный дорожный фонд</w:t>
            </w:r>
          </w:p>
        </w:tc>
        <w:tc>
          <w:tcPr>
            <w:tcW w:w="1134" w:type="dxa"/>
          </w:tcPr>
          <w:p w:rsidR="004168A8" w:rsidRDefault="004168A8">
            <w:pPr>
              <w:pStyle w:val="ConsPlusNormal"/>
              <w:jc w:val="center"/>
            </w:pPr>
            <w:r>
              <w:t>521,86</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6.</w:t>
            </w:r>
          </w:p>
        </w:tc>
        <w:tc>
          <w:tcPr>
            <w:tcW w:w="3402" w:type="dxa"/>
          </w:tcPr>
          <w:p w:rsidR="004168A8" w:rsidRDefault="004168A8">
            <w:pPr>
              <w:pStyle w:val="ConsPlusNormal"/>
            </w:pPr>
            <w:r>
              <w:t>Иные программы (при их наличии)</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pPr>
          </w:p>
        </w:tc>
        <w:tc>
          <w:tcPr>
            <w:tcW w:w="3402" w:type="dxa"/>
          </w:tcPr>
          <w:p w:rsidR="004168A8" w:rsidRDefault="004168A8">
            <w:pPr>
              <w:pStyle w:val="ConsPlusNormal"/>
            </w:pPr>
            <w:r>
              <w:t>Итого</w:t>
            </w:r>
          </w:p>
        </w:tc>
        <w:tc>
          <w:tcPr>
            <w:tcW w:w="1134" w:type="dxa"/>
          </w:tcPr>
          <w:p w:rsidR="004168A8" w:rsidRDefault="004168A8">
            <w:pPr>
              <w:pStyle w:val="ConsPlusNormal"/>
              <w:jc w:val="center"/>
            </w:pPr>
            <w:r>
              <w:t>521,86</w:t>
            </w:r>
          </w:p>
        </w:tc>
        <w:tc>
          <w:tcPr>
            <w:tcW w:w="1134" w:type="dxa"/>
          </w:tcPr>
          <w:p w:rsidR="004168A8" w:rsidRDefault="004168A8">
            <w:pPr>
              <w:pStyle w:val="ConsPlusNormal"/>
            </w:pPr>
          </w:p>
        </w:tc>
      </w:tr>
    </w:tbl>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right"/>
        <w:outlineLvl w:val="3"/>
      </w:pPr>
      <w:r>
        <w:lastRenderedPageBreak/>
        <w:t>Таблица N 3</w:t>
      </w:r>
    </w:p>
    <w:p w:rsidR="004168A8" w:rsidRDefault="004168A8">
      <w:pPr>
        <w:pStyle w:val="ConsPlusNormal"/>
        <w:jc w:val="both"/>
      </w:pPr>
    </w:p>
    <w:p w:rsidR="004168A8" w:rsidRDefault="004168A8">
      <w:pPr>
        <w:pStyle w:val="ConsPlusNormal"/>
        <w:jc w:val="center"/>
      </w:pPr>
      <w:r>
        <w:t>Информация</w:t>
      </w:r>
    </w:p>
    <w:p w:rsidR="004168A8" w:rsidRDefault="004168A8">
      <w:pPr>
        <w:pStyle w:val="ConsPlusNormal"/>
        <w:jc w:val="center"/>
      </w:pPr>
      <w:r>
        <w:t>по диагностике автомобильных дорог</w:t>
      </w:r>
    </w:p>
    <w:p w:rsidR="004168A8" w:rsidRDefault="004168A8">
      <w:pPr>
        <w:pStyle w:val="ConsPlusNormal"/>
        <w:jc w:val="center"/>
      </w:pPr>
      <w:r>
        <w:t>Махачкалинской городской агломерации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458"/>
        <w:gridCol w:w="1286"/>
        <w:gridCol w:w="1077"/>
        <w:gridCol w:w="794"/>
        <w:gridCol w:w="794"/>
        <w:gridCol w:w="794"/>
        <w:gridCol w:w="1417"/>
        <w:gridCol w:w="1417"/>
        <w:gridCol w:w="1417"/>
        <w:gridCol w:w="1417"/>
      </w:tblGrid>
      <w:tr w:rsidR="004168A8">
        <w:tc>
          <w:tcPr>
            <w:tcW w:w="600" w:type="dxa"/>
            <w:vMerge w:val="restart"/>
          </w:tcPr>
          <w:p w:rsidR="004168A8" w:rsidRDefault="004168A8">
            <w:pPr>
              <w:pStyle w:val="ConsPlusNormal"/>
              <w:jc w:val="center"/>
            </w:pPr>
            <w:r>
              <w:t>N п/п</w:t>
            </w:r>
          </w:p>
        </w:tc>
        <w:tc>
          <w:tcPr>
            <w:tcW w:w="3458" w:type="dxa"/>
            <w:vMerge w:val="restart"/>
          </w:tcPr>
          <w:p w:rsidR="004168A8" w:rsidRDefault="004168A8">
            <w:pPr>
              <w:pStyle w:val="ConsPlusNormal"/>
              <w:jc w:val="center"/>
            </w:pPr>
            <w:r>
              <w:t>Наименование автодороги (улицы) с указанием км (адрес объекта в границах агломерации)</w:t>
            </w:r>
          </w:p>
        </w:tc>
        <w:tc>
          <w:tcPr>
            <w:tcW w:w="1286" w:type="dxa"/>
            <w:vMerge w:val="restart"/>
          </w:tcPr>
          <w:p w:rsidR="004168A8" w:rsidRDefault="004168A8">
            <w:pPr>
              <w:pStyle w:val="ConsPlusNormal"/>
              <w:jc w:val="center"/>
            </w:pPr>
            <w:r>
              <w:t>Протяженность автодороги (улицы) в пределах агломерации, км</w:t>
            </w:r>
          </w:p>
        </w:tc>
        <w:tc>
          <w:tcPr>
            <w:tcW w:w="9127" w:type="dxa"/>
            <w:gridSpan w:val="8"/>
          </w:tcPr>
          <w:p w:rsidR="004168A8" w:rsidRDefault="004168A8">
            <w:pPr>
              <w:pStyle w:val="ConsPlusNormal"/>
              <w:jc w:val="center"/>
            </w:pPr>
            <w:r>
              <w:t>Результаты диагностики</w:t>
            </w:r>
          </w:p>
        </w:tc>
      </w:tr>
      <w:tr w:rsidR="004168A8">
        <w:tc>
          <w:tcPr>
            <w:tcW w:w="600" w:type="dxa"/>
            <w:vMerge/>
          </w:tcPr>
          <w:p w:rsidR="004168A8" w:rsidRDefault="004168A8"/>
        </w:tc>
        <w:tc>
          <w:tcPr>
            <w:tcW w:w="3458" w:type="dxa"/>
            <w:vMerge/>
          </w:tcPr>
          <w:p w:rsidR="004168A8" w:rsidRDefault="004168A8"/>
        </w:tc>
        <w:tc>
          <w:tcPr>
            <w:tcW w:w="1286" w:type="dxa"/>
            <w:vMerge/>
          </w:tcPr>
          <w:p w:rsidR="004168A8" w:rsidRDefault="004168A8"/>
        </w:tc>
        <w:tc>
          <w:tcPr>
            <w:tcW w:w="9127" w:type="dxa"/>
            <w:gridSpan w:val="8"/>
          </w:tcPr>
          <w:p w:rsidR="004168A8" w:rsidRDefault="004168A8">
            <w:pPr>
              <w:pStyle w:val="ConsPlusNormal"/>
              <w:jc w:val="center"/>
            </w:pPr>
            <w:r>
              <w:t>нормативное состояние, км/%</w:t>
            </w:r>
          </w:p>
        </w:tc>
      </w:tr>
      <w:tr w:rsidR="004168A8">
        <w:tc>
          <w:tcPr>
            <w:tcW w:w="600" w:type="dxa"/>
            <w:vMerge/>
          </w:tcPr>
          <w:p w:rsidR="004168A8" w:rsidRDefault="004168A8"/>
        </w:tc>
        <w:tc>
          <w:tcPr>
            <w:tcW w:w="3458" w:type="dxa"/>
            <w:vMerge/>
          </w:tcPr>
          <w:p w:rsidR="004168A8" w:rsidRDefault="004168A8"/>
        </w:tc>
        <w:tc>
          <w:tcPr>
            <w:tcW w:w="1286" w:type="dxa"/>
            <w:vMerge/>
          </w:tcPr>
          <w:p w:rsidR="004168A8" w:rsidRDefault="004168A8"/>
        </w:tc>
        <w:tc>
          <w:tcPr>
            <w:tcW w:w="3459" w:type="dxa"/>
            <w:gridSpan w:val="4"/>
          </w:tcPr>
          <w:p w:rsidR="004168A8" w:rsidRDefault="004168A8">
            <w:pPr>
              <w:pStyle w:val="ConsPlusNormal"/>
              <w:jc w:val="center"/>
            </w:pPr>
            <w:r>
              <w:t>инструментальная</w:t>
            </w:r>
          </w:p>
        </w:tc>
        <w:tc>
          <w:tcPr>
            <w:tcW w:w="5668" w:type="dxa"/>
            <w:gridSpan w:val="4"/>
          </w:tcPr>
          <w:p w:rsidR="004168A8" w:rsidRDefault="004168A8">
            <w:pPr>
              <w:pStyle w:val="ConsPlusNormal"/>
              <w:jc w:val="center"/>
            </w:pPr>
            <w:r>
              <w:t>экспертная</w:t>
            </w:r>
          </w:p>
        </w:tc>
      </w:tr>
      <w:tr w:rsidR="004168A8">
        <w:tc>
          <w:tcPr>
            <w:tcW w:w="600" w:type="dxa"/>
            <w:vMerge/>
          </w:tcPr>
          <w:p w:rsidR="004168A8" w:rsidRDefault="004168A8"/>
        </w:tc>
        <w:tc>
          <w:tcPr>
            <w:tcW w:w="3458" w:type="dxa"/>
            <w:vMerge/>
          </w:tcPr>
          <w:p w:rsidR="004168A8" w:rsidRDefault="004168A8"/>
        </w:tc>
        <w:tc>
          <w:tcPr>
            <w:tcW w:w="1286" w:type="dxa"/>
            <w:vMerge/>
          </w:tcPr>
          <w:p w:rsidR="004168A8" w:rsidRDefault="004168A8"/>
        </w:tc>
        <w:tc>
          <w:tcPr>
            <w:tcW w:w="1077" w:type="dxa"/>
            <w:vMerge w:val="restart"/>
          </w:tcPr>
          <w:p w:rsidR="004168A8" w:rsidRDefault="004168A8">
            <w:pPr>
              <w:pStyle w:val="ConsPlusNormal"/>
              <w:jc w:val="center"/>
            </w:pPr>
            <w:r>
              <w:t>на текущую дату</w:t>
            </w:r>
          </w:p>
        </w:tc>
        <w:tc>
          <w:tcPr>
            <w:tcW w:w="2382" w:type="dxa"/>
            <w:gridSpan w:val="3"/>
          </w:tcPr>
          <w:p w:rsidR="004168A8" w:rsidRDefault="004168A8">
            <w:pPr>
              <w:pStyle w:val="ConsPlusNormal"/>
              <w:jc w:val="center"/>
            </w:pPr>
            <w:r>
              <w:t>ожидаемое</w:t>
            </w:r>
          </w:p>
        </w:tc>
        <w:tc>
          <w:tcPr>
            <w:tcW w:w="1417" w:type="dxa"/>
            <w:vMerge w:val="restart"/>
          </w:tcPr>
          <w:p w:rsidR="004168A8" w:rsidRDefault="004168A8">
            <w:pPr>
              <w:pStyle w:val="ConsPlusNormal"/>
              <w:jc w:val="center"/>
            </w:pPr>
            <w:r>
              <w:t>на текущую дату</w:t>
            </w:r>
          </w:p>
        </w:tc>
        <w:tc>
          <w:tcPr>
            <w:tcW w:w="4251" w:type="dxa"/>
            <w:gridSpan w:val="3"/>
          </w:tcPr>
          <w:p w:rsidR="004168A8" w:rsidRDefault="004168A8">
            <w:pPr>
              <w:pStyle w:val="ConsPlusNormal"/>
              <w:jc w:val="center"/>
            </w:pPr>
            <w:r>
              <w:t>ожидаемое</w:t>
            </w:r>
          </w:p>
        </w:tc>
      </w:tr>
      <w:tr w:rsidR="004168A8">
        <w:tc>
          <w:tcPr>
            <w:tcW w:w="600" w:type="dxa"/>
            <w:vMerge/>
          </w:tcPr>
          <w:p w:rsidR="004168A8" w:rsidRDefault="004168A8"/>
        </w:tc>
        <w:tc>
          <w:tcPr>
            <w:tcW w:w="3458" w:type="dxa"/>
            <w:vMerge/>
          </w:tcPr>
          <w:p w:rsidR="004168A8" w:rsidRDefault="004168A8"/>
        </w:tc>
        <w:tc>
          <w:tcPr>
            <w:tcW w:w="1286" w:type="dxa"/>
            <w:vMerge/>
          </w:tcPr>
          <w:p w:rsidR="004168A8" w:rsidRDefault="004168A8"/>
        </w:tc>
        <w:tc>
          <w:tcPr>
            <w:tcW w:w="1077" w:type="dxa"/>
            <w:vMerge/>
          </w:tcPr>
          <w:p w:rsidR="004168A8" w:rsidRDefault="004168A8"/>
        </w:tc>
        <w:tc>
          <w:tcPr>
            <w:tcW w:w="794" w:type="dxa"/>
          </w:tcPr>
          <w:p w:rsidR="004168A8" w:rsidRDefault="004168A8">
            <w:pPr>
              <w:pStyle w:val="ConsPlusNormal"/>
              <w:jc w:val="center"/>
            </w:pPr>
            <w:r>
              <w:t>на 31.12.2017</w:t>
            </w:r>
          </w:p>
        </w:tc>
        <w:tc>
          <w:tcPr>
            <w:tcW w:w="794" w:type="dxa"/>
          </w:tcPr>
          <w:p w:rsidR="004168A8" w:rsidRDefault="004168A8">
            <w:pPr>
              <w:pStyle w:val="ConsPlusNormal"/>
              <w:jc w:val="center"/>
            </w:pPr>
            <w:r>
              <w:t>на 31.12.2018</w:t>
            </w:r>
          </w:p>
        </w:tc>
        <w:tc>
          <w:tcPr>
            <w:tcW w:w="794" w:type="dxa"/>
          </w:tcPr>
          <w:p w:rsidR="004168A8" w:rsidRDefault="004168A8">
            <w:pPr>
              <w:pStyle w:val="ConsPlusNormal"/>
              <w:jc w:val="center"/>
            </w:pPr>
            <w:r>
              <w:t>на 31.12.2019</w:t>
            </w:r>
          </w:p>
        </w:tc>
        <w:tc>
          <w:tcPr>
            <w:tcW w:w="1417" w:type="dxa"/>
            <w:vMerge/>
          </w:tcPr>
          <w:p w:rsidR="004168A8" w:rsidRDefault="004168A8"/>
        </w:tc>
        <w:tc>
          <w:tcPr>
            <w:tcW w:w="1417" w:type="dxa"/>
          </w:tcPr>
          <w:p w:rsidR="004168A8" w:rsidRDefault="004168A8">
            <w:pPr>
              <w:pStyle w:val="ConsPlusNormal"/>
              <w:jc w:val="center"/>
            </w:pPr>
            <w:r>
              <w:t>на 31.12.2017</w:t>
            </w:r>
          </w:p>
        </w:tc>
        <w:tc>
          <w:tcPr>
            <w:tcW w:w="1417" w:type="dxa"/>
          </w:tcPr>
          <w:p w:rsidR="004168A8" w:rsidRDefault="004168A8">
            <w:pPr>
              <w:pStyle w:val="ConsPlusNormal"/>
              <w:jc w:val="center"/>
            </w:pPr>
            <w:r>
              <w:t>на 31.12.2018</w:t>
            </w:r>
          </w:p>
        </w:tc>
        <w:tc>
          <w:tcPr>
            <w:tcW w:w="1417" w:type="dxa"/>
          </w:tcPr>
          <w:p w:rsidR="004168A8" w:rsidRDefault="004168A8">
            <w:pPr>
              <w:pStyle w:val="ConsPlusNormal"/>
              <w:jc w:val="center"/>
            </w:pPr>
            <w:r>
              <w:t>на 31.12.2019</w:t>
            </w:r>
          </w:p>
        </w:tc>
      </w:tr>
      <w:tr w:rsidR="004168A8">
        <w:tc>
          <w:tcPr>
            <w:tcW w:w="600" w:type="dxa"/>
          </w:tcPr>
          <w:p w:rsidR="004168A8" w:rsidRDefault="004168A8">
            <w:pPr>
              <w:pStyle w:val="ConsPlusNormal"/>
              <w:jc w:val="center"/>
            </w:pPr>
            <w:r>
              <w:t>1</w:t>
            </w:r>
          </w:p>
        </w:tc>
        <w:tc>
          <w:tcPr>
            <w:tcW w:w="3458" w:type="dxa"/>
          </w:tcPr>
          <w:p w:rsidR="004168A8" w:rsidRDefault="004168A8">
            <w:pPr>
              <w:pStyle w:val="ConsPlusNormal"/>
              <w:jc w:val="center"/>
            </w:pPr>
            <w:r>
              <w:t>2</w:t>
            </w:r>
          </w:p>
        </w:tc>
        <w:tc>
          <w:tcPr>
            <w:tcW w:w="1286" w:type="dxa"/>
          </w:tcPr>
          <w:p w:rsidR="004168A8" w:rsidRDefault="004168A8">
            <w:pPr>
              <w:pStyle w:val="ConsPlusNormal"/>
              <w:jc w:val="center"/>
            </w:pPr>
            <w:r>
              <w:t>3</w:t>
            </w:r>
          </w:p>
        </w:tc>
        <w:tc>
          <w:tcPr>
            <w:tcW w:w="1077" w:type="dxa"/>
          </w:tcPr>
          <w:p w:rsidR="004168A8" w:rsidRDefault="004168A8">
            <w:pPr>
              <w:pStyle w:val="ConsPlusNormal"/>
              <w:jc w:val="center"/>
            </w:pPr>
            <w:r>
              <w:t>4</w:t>
            </w:r>
          </w:p>
        </w:tc>
        <w:tc>
          <w:tcPr>
            <w:tcW w:w="794" w:type="dxa"/>
          </w:tcPr>
          <w:p w:rsidR="004168A8" w:rsidRDefault="004168A8">
            <w:pPr>
              <w:pStyle w:val="ConsPlusNormal"/>
              <w:jc w:val="center"/>
            </w:pPr>
            <w:r>
              <w:t>5</w:t>
            </w:r>
          </w:p>
        </w:tc>
        <w:tc>
          <w:tcPr>
            <w:tcW w:w="794" w:type="dxa"/>
          </w:tcPr>
          <w:p w:rsidR="004168A8" w:rsidRDefault="004168A8">
            <w:pPr>
              <w:pStyle w:val="ConsPlusNormal"/>
              <w:jc w:val="center"/>
            </w:pPr>
            <w:r>
              <w:t>6</w:t>
            </w:r>
          </w:p>
        </w:tc>
        <w:tc>
          <w:tcPr>
            <w:tcW w:w="794" w:type="dxa"/>
          </w:tcPr>
          <w:p w:rsidR="004168A8" w:rsidRDefault="004168A8">
            <w:pPr>
              <w:pStyle w:val="ConsPlusNormal"/>
              <w:jc w:val="center"/>
            </w:pPr>
            <w:r>
              <w:t>7</w:t>
            </w:r>
          </w:p>
        </w:tc>
        <w:tc>
          <w:tcPr>
            <w:tcW w:w="1417" w:type="dxa"/>
          </w:tcPr>
          <w:p w:rsidR="004168A8" w:rsidRDefault="004168A8">
            <w:pPr>
              <w:pStyle w:val="ConsPlusNormal"/>
              <w:jc w:val="center"/>
            </w:pPr>
            <w:r>
              <w:t>8</w:t>
            </w:r>
          </w:p>
        </w:tc>
        <w:tc>
          <w:tcPr>
            <w:tcW w:w="1417" w:type="dxa"/>
          </w:tcPr>
          <w:p w:rsidR="004168A8" w:rsidRDefault="004168A8">
            <w:pPr>
              <w:pStyle w:val="ConsPlusNormal"/>
              <w:jc w:val="center"/>
            </w:pPr>
            <w:r>
              <w:t>9</w:t>
            </w:r>
          </w:p>
        </w:tc>
        <w:tc>
          <w:tcPr>
            <w:tcW w:w="1417" w:type="dxa"/>
          </w:tcPr>
          <w:p w:rsidR="004168A8" w:rsidRDefault="004168A8">
            <w:pPr>
              <w:pStyle w:val="ConsPlusNormal"/>
              <w:jc w:val="center"/>
            </w:pPr>
            <w:r>
              <w:t>10</w:t>
            </w:r>
          </w:p>
        </w:tc>
        <w:tc>
          <w:tcPr>
            <w:tcW w:w="1417" w:type="dxa"/>
          </w:tcPr>
          <w:p w:rsidR="004168A8" w:rsidRDefault="004168A8">
            <w:pPr>
              <w:pStyle w:val="ConsPlusNormal"/>
              <w:jc w:val="center"/>
            </w:pPr>
            <w:r>
              <w:t>11</w:t>
            </w:r>
          </w:p>
        </w:tc>
      </w:tr>
      <w:tr w:rsidR="004168A8">
        <w:tc>
          <w:tcPr>
            <w:tcW w:w="14471" w:type="dxa"/>
            <w:gridSpan w:val="11"/>
          </w:tcPr>
          <w:p w:rsidR="004168A8" w:rsidRDefault="004168A8">
            <w:pPr>
              <w:pStyle w:val="ConsPlusNormal"/>
              <w:jc w:val="center"/>
              <w:outlineLvl w:val="4"/>
            </w:pPr>
            <w:r>
              <w:t>Автомобильные дороги федерального значения (справочно)</w:t>
            </w:r>
          </w:p>
        </w:tc>
      </w:tr>
      <w:tr w:rsidR="004168A8">
        <w:tc>
          <w:tcPr>
            <w:tcW w:w="600" w:type="dxa"/>
          </w:tcPr>
          <w:p w:rsidR="004168A8" w:rsidRDefault="004168A8">
            <w:pPr>
              <w:pStyle w:val="ConsPlusNormal"/>
              <w:jc w:val="center"/>
            </w:pPr>
            <w:r>
              <w:t>1.</w:t>
            </w:r>
          </w:p>
        </w:tc>
        <w:tc>
          <w:tcPr>
            <w:tcW w:w="3458" w:type="dxa"/>
          </w:tcPr>
          <w:p w:rsidR="004168A8" w:rsidRDefault="004168A8">
            <w:pPr>
              <w:pStyle w:val="ConsPlusNormal"/>
            </w:pPr>
            <w:r>
              <w:t>Автодорога Р-215 Астрахань - Кочубей - Кизляр - Махачкала, км 444 + 000 - км 476 + 200</w:t>
            </w:r>
          </w:p>
        </w:tc>
        <w:tc>
          <w:tcPr>
            <w:tcW w:w="1286" w:type="dxa"/>
          </w:tcPr>
          <w:p w:rsidR="004168A8" w:rsidRDefault="004168A8">
            <w:pPr>
              <w:pStyle w:val="ConsPlusNormal"/>
              <w:jc w:val="center"/>
            </w:pPr>
            <w:r>
              <w:t>32,2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20,20/62,7</w:t>
            </w:r>
          </w:p>
        </w:tc>
        <w:tc>
          <w:tcPr>
            <w:tcW w:w="1417" w:type="dxa"/>
          </w:tcPr>
          <w:p w:rsidR="004168A8" w:rsidRDefault="004168A8">
            <w:pPr>
              <w:pStyle w:val="ConsPlusNormal"/>
              <w:jc w:val="center"/>
            </w:pPr>
            <w:r>
              <w:t>20,20/62,7</w:t>
            </w:r>
          </w:p>
        </w:tc>
        <w:tc>
          <w:tcPr>
            <w:tcW w:w="1417" w:type="dxa"/>
          </w:tcPr>
          <w:p w:rsidR="004168A8" w:rsidRDefault="004168A8">
            <w:pPr>
              <w:pStyle w:val="ConsPlusNormal"/>
              <w:jc w:val="center"/>
            </w:pPr>
            <w:r>
              <w:t>32,2/100</w:t>
            </w:r>
          </w:p>
        </w:tc>
        <w:tc>
          <w:tcPr>
            <w:tcW w:w="1417" w:type="dxa"/>
          </w:tcPr>
          <w:p w:rsidR="004168A8" w:rsidRDefault="004168A8">
            <w:pPr>
              <w:pStyle w:val="ConsPlusNormal"/>
              <w:jc w:val="center"/>
            </w:pPr>
            <w:r>
              <w:t>32,2/100</w:t>
            </w:r>
          </w:p>
        </w:tc>
      </w:tr>
      <w:tr w:rsidR="004168A8">
        <w:tc>
          <w:tcPr>
            <w:tcW w:w="600" w:type="dxa"/>
          </w:tcPr>
          <w:p w:rsidR="004168A8" w:rsidRDefault="004168A8">
            <w:pPr>
              <w:pStyle w:val="ConsPlusNormal"/>
              <w:jc w:val="center"/>
            </w:pPr>
            <w:r>
              <w:t>2.</w:t>
            </w:r>
          </w:p>
        </w:tc>
        <w:tc>
          <w:tcPr>
            <w:tcW w:w="3458" w:type="dxa"/>
          </w:tcPr>
          <w:p w:rsidR="004168A8" w:rsidRDefault="004168A8">
            <w:pPr>
              <w:pStyle w:val="ConsPlusNormal"/>
            </w:pPr>
            <w:r>
              <w:t>Автодорога Р-217 "Кавказ", км 798 + 000 - км 805 + 000, км 807 + 000 - км 808 + 800</w:t>
            </w:r>
          </w:p>
        </w:tc>
        <w:tc>
          <w:tcPr>
            <w:tcW w:w="1286" w:type="dxa"/>
          </w:tcPr>
          <w:p w:rsidR="004168A8" w:rsidRDefault="004168A8">
            <w:pPr>
              <w:pStyle w:val="ConsPlusNormal"/>
              <w:jc w:val="center"/>
            </w:pPr>
            <w:r>
              <w:t>8,8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7/79,5</w:t>
            </w:r>
          </w:p>
        </w:tc>
        <w:tc>
          <w:tcPr>
            <w:tcW w:w="1417" w:type="dxa"/>
          </w:tcPr>
          <w:p w:rsidR="004168A8" w:rsidRDefault="004168A8">
            <w:pPr>
              <w:pStyle w:val="ConsPlusNormal"/>
              <w:jc w:val="center"/>
            </w:pPr>
            <w:r>
              <w:t>7/79,5</w:t>
            </w:r>
          </w:p>
        </w:tc>
        <w:tc>
          <w:tcPr>
            <w:tcW w:w="1417" w:type="dxa"/>
          </w:tcPr>
          <w:p w:rsidR="004168A8" w:rsidRDefault="004168A8">
            <w:pPr>
              <w:pStyle w:val="ConsPlusNormal"/>
              <w:jc w:val="center"/>
            </w:pPr>
            <w:r>
              <w:t>7/79,5</w:t>
            </w:r>
          </w:p>
        </w:tc>
        <w:tc>
          <w:tcPr>
            <w:tcW w:w="1417" w:type="dxa"/>
          </w:tcPr>
          <w:p w:rsidR="004168A8" w:rsidRDefault="004168A8">
            <w:pPr>
              <w:pStyle w:val="ConsPlusNormal"/>
              <w:jc w:val="center"/>
            </w:pPr>
            <w:r>
              <w:t>7/79,5</w:t>
            </w:r>
          </w:p>
        </w:tc>
      </w:tr>
      <w:tr w:rsidR="004168A8">
        <w:tc>
          <w:tcPr>
            <w:tcW w:w="4058" w:type="dxa"/>
            <w:gridSpan w:val="2"/>
          </w:tcPr>
          <w:p w:rsidR="004168A8" w:rsidRDefault="004168A8">
            <w:pPr>
              <w:pStyle w:val="ConsPlusNormal"/>
            </w:pPr>
            <w:r>
              <w:t>Итого по автомобильным дорогам федерального значения (справочно)</w:t>
            </w:r>
          </w:p>
        </w:tc>
        <w:tc>
          <w:tcPr>
            <w:tcW w:w="1286" w:type="dxa"/>
          </w:tcPr>
          <w:p w:rsidR="004168A8" w:rsidRDefault="004168A8">
            <w:pPr>
              <w:pStyle w:val="ConsPlusNormal"/>
              <w:jc w:val="center"/>
            </w:pPr>
            <w:r>
              <w:t>41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27,2/66,34</w:t>
            </w:r>
          </w:p>
        </w:tc>
        <w:tc>
          <w:tcPr>
            <w:tcW w:w="1417" w:type="dxa"/>
          </w:tcPr>
          <w:p w:rsidR="004168A8" w:rsidRDefault="004168A8">
            <w:pPr>
              <w:pStyle w:val="ConsPlusNormal"/>
              <w:jc w:val="center"/>
            </w:pPr>
            <w:r>
              <w:t>27,2/66,34</w:t>
            </w:r>
          </w:p>
        </w:tc>
        <w:tc>
          <w:tcPr>
            <w:tcW w:w="1417" w:type="dxa"/>
          </w:tcPr>
          <w:p w:rsidR="004168A8" w:rsidRDefault="004168A8">
            <w:pPr>
              <w:pStyle w:val="ConsPlusNormal"/>
              <w:jc w:val="center"/>
            </w:pPr>
            <w:r>
              <w:t>39,2/95,61</w:t>
            </w:r>
          </w:p>
        </w:tc>
        <w:tc>
          <w:tcPr>
            <w:tcW w:w="1417" w:type="dxa"/>
          </w:tcPr>
          <w:p w:rsidR="004168A8" w:rsidRDefault="004168A8">
            <w:pPr>
              <w:pStyle w:val="ConsPlusNormal"/>
              <w:jc w:val="center"/>
            </w:pPr>
            <w:r>
              <w:t>39,2/95,61</w:t>
            </w:r>
          </w:p>
        </w:tc>
      </w:tr>
      <w:tr w:rsidR="004168A8">
        <w:tc>
          <w:tcPr>
            <w:tcW w:w="14471" w:type="dxa"/>
            <w:gridSpan w:val="11"/>
          </w:tcPr>
          <w:p w:rsidR="004168A8" w:rsidRDefault="004168A8">
            <w:pPr>
              <w:pStyle w:val="ConsPlusNormal"/>
              <w:jc w:val="center"/>
              <w:outlineLvl w:val="4"/>
            </w:pPr>
            <w:r>
              <w:t>Автомобильные дороги регионального / межмуниципального значения</w:t>
            </w:r>
          </w:p>
        </w:tc>
      </w:tr>
      <w:tr w:rsidR="004168A8">
        <w:tc>
          <w:tcPr>
            <w:tcW w:w="600" w:type="dxa"/>
          </w:tcPr>
          <w:p w:rsidR="004168A8" w:rsidRDefault="004168A8">
            <w:pPr>
              <w:pStyle w:val="ConsPlusNormal"/>
              <w:jc w:val="center"/>
            </w:pPr>
            <w:r>
              <w:t>1.</w:t>
            </w:r>
          </w:p>
        </w:tc>
        <w:tc>
          <w:tcPr>
            <w:tcW w:w="3458" w:type="dxa"/>
          </w:tcPr>
          <w:p w:rsidR="004168A8" w:rsidRDefault="004168A8">
            <w:pPr>
              <w:pStyle w:val="ConsPlusNormal"/>
            </w:pPr>
            <w:r>
              <w:t xml:space="preserve">Автодорога Махачкала - Аэропорт </w:t>
            </w:r>
            <w:r>
              <w:lastRenderedPageBreak/>
              <w:t>с подъездом к г. Каспийску, км 0 - км 22,4</w:t>
            </w:r>
          </w:p>
        </w:tc>
        <w:tc>
          <w:tcPr>
            <w:tcW w:w="1286" w:type="dxa"/>
          </w:tcPr>
          <w:p w:rsidR="004168A8" w:rsidRDefault="004168A8">
            <w:pPr>
              <w:pStyle w:val="ConsPlusNormal"/>
              <w:jc w:val="center"/>
            </w:pPr>
            <w:r>
              <w:lastRenderedPageBreak/>
              <w:t>22,12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19,7/87,9</w:t>
            </w:r>
          </w:p>
        </w:tc>
        <w:tc>
          <w:tcPr>
            <w:tcW w:w="1417" w:type="dxa"/>
          </w:tcPr>
          <w:p w:rsidR="004168A8" w:rsidRDefault="004168A8">
            <w:pPr>
              <w:pStyle w:val="ConsPlusNormal"/>
              <w:jc w:val="center"/>
            </w:pPr>
            <w:r>
              <w:t>19,7/87,9</w:t>
            </w:r>
          </w:p>
        </w:tc>
        <w:tc>
          <w:tcPr>
            <w:tcW w:w="1417" w:type="dxa"/>
          </w:tcPr>
          <w:p w:rsidR="004168A8" w:rsidRDefault="004168A8">
            <w:pPr>
              <w:pStyle w:val="ConsPlusNormal"/>
              <w:jc w:val="center"/>
            </w:pPr>
            <w:r>
              <w:t>22,12/100</w:t>
            </w:r>
          </w:p>
        </w:tc>
        <w:tc>
          <w:tcPr>
            <w:tcW w:w="1417" w:type="dxa"/>
          </w:tcPr>
          <w:p w:rsidR="004168A8" w:rsidRDefault="004168A8">
            <w:pPr>
              <w:pStyle w:val="ConsPlusNormal"/>
              <w:jc w:val="center"/>
            </w:pPr>
            <w:r>
              <w:t>22,12/100</w:t>
            </w:r>
          </w:p>
        </w:tc>
      </w:tr>
      <w:tr w:rsidR="004168A8">
        <w:tc>
          <w:tcPr>
            <w:tcW w:w="600" w:type="dxa"/>
          </w:tcPr>
          <w:p w:rsidR="004168A8" w:rsidRDefault="004168A8">
            <w:pPr>
              <w:pStyle w:val="ConsPlusNormal"/>
              <w:jc w:val="center"/>
            </w:pPr>
            <w:r>
              <w:lastRenderedPageBreak/>
              <w:t>2.</w:t>
            </w:r>
          </w:p>
        </w:tc>
        <w:tc>
          <w:tcPr>
            <w:tcW w:w="3458" w:type="dxa"/>
          </w:tcPr>
          <w:p w:rsidR="004168A8" w:rsidRDefault="004168A8">
            <w:pPr>
              <w:pStyle w:val="ConsPlusNormal"/>
            </w:pPr>
            <w:r>
              <w:t>Автодорога Махачкала - Буйнакск - Леваши - Верхний Гуниб на участке км 0 - км 12</w:t>
            </w:r>
          </w:p>
        </w:tc>
        <w:tc>
          <w:tcPr>
            <w:tcW w:w="1286" w:type="dxa"/>
          </w:tcPr>
          <w:p w:rsidR="004168A8" w:rsidRDefault="004168A8">
            <w:pPr>
              <w:pStyle w:val="ConsPlusNormal"/>
              <w:jc w:val="center"/>
            </w:pPr>
            <w:r>
              <w:t>12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3/25</w:t>
            </w:r>
          </w:p>
        </w:tc>
        <w:tc>
          <w:tcPr>
            <w:tcW w:w="1417" w:type="dxa"/>
          </w:tcPr>
          <w:p w:rsidR="004168A8" w:rsidRDefault="004168A8">
            <w:pPr>
              <w:pStyle w:val="ConsPlusNormal"/>
              <w:jc w:val="center"/>
            </w:pPr>
            <w:r>
              <w:t>3/25</w:t>
            </w:r>
          </w:p>
        </w:tc>
        <w:tc>
          <w:tcPr>
            <w:tcW w:w="1417" w:type="dxa"/>
          </w:tcPr>
          <w:p w:rsidR="004168A8" w:rsidRDefault="004168A8">
            <w:pPr>
              <w:pStyle w:val="ConsPlusNormal"/>
              <w:jc w:val="center"/>
            </w:pPr>
            <w:r>
              <w:t>12/100</w:t>
            </w:r>
          </w:p>
        </w:tc>
        <w:tc>
          <w:tcPr>
            <w:tcW w:w="1417" w:type="dxa"/>
          </w:tcPr>
          <w:p w:rsidR="004168A8" w:rsidRDefault="004168A8">
            <w:pPr>
              <w:pStyle w:val="ConsPlusNormal"/>
              <w:jc w:val="center"/>
            </w:pPr>
            <w:r>
              <w:t>12/100</w:t>
            </w:r>
          </w:p>
        </w:tc>
      </w:tr>
      <w:tr w:rsidR="004168A8">
        <w:tc>
          <w:tcPr>
            <w:tcW w:w="600" w:type="dxa"/>
          </w:tcPr>
          <w:p w:rsidR="004168A8" w:rsidRDefault="004168A8">
            <w:pPr>
              <w:pStyle w:val="ConsPlusNormal"/>
              <w:jc w:val="center"/>
            </w:pPr>
            <w:r>
              <w:t>3.</w:t>
            </w:r>
          </w:p>
        </w:tc>
        <w:tc>
          <w:tcPr>
            <w:tcW w:w="3458" w:type="dxa"/>
          </w:tcPr>
          <w:p w:rsidR="004168A8" w:rsidRDefault="004168A8">
            <w:pPr>
              <w:pStyle w:val="ConsPlusNormal"/>
            </w:pPr>
            <w:r>
              <w:t>Автодорога ФАД "Кавказ" - Шамхал - Красноармейское, км 0 - км 16,4</w:t>
            </w:r>
          </w:p>
        </w:tc>
        <w:tc>
          <w:tcPr>
            <w:tcW w:w="1286" w:type="dxa"/>
          </w:tcPr>
          <w:p w:rsidR="004168A8" w:rsidRDefault="004168A8">
            <w:pPr>
              <w:pStyle w:val="ConsPlusNormal"/>
              <w:jc w:val="center"/>
            </w:pPr>
            <w:r>
              <w:t>16,64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15/90,1</w:t>
            </w:r>
          </w:p>
        </w:tc>
        <w:tc>
          <w:tcPr>
            <w:tcW w:w="1417" w:type="dxa"/>
          </w:tcPr>
          <w:p w:rsidR="004168A8" w:rsidRDefault="004168A8">
            <w:pPr>
              <w:pStyle w:val="ConsPlusNormal"/>
              <w:jc w:val="center"/>
            </w:pPr>
            <w:r>
              <w:t>15/90,1</w:t>
            </w:r>
          </w:p>
        </w:tc>
        <w:tc>
          <w:tcPr>
            <w:tcW w:w="1417" w:type="dxa"/>
          </w:tcPr>
          <w:p w:rsidR="004168A8" w:rsidRDefault="004168A8">
            <w:pPr>
              <w:pStyle w:val="ConsPlusNormal"/>
              <w:jc w:val="center"/>
            </w:pPr>
            <w:r>
              <w:t>16,64/100</w:t>
            </w:r>
          </w:p>
        </w:tc>
        <w:tc>
          <w:tcPr>
            <w:tcW w:w="1417" w:type="dxa"/>
          </w:tcPr>
          <w:p w:rsidR="004168A8" w:rsidRDefault="004168A8">
            <w:pPr>
              <w:pStyle w:val="ConsPlusNormal"/>
              <w:jc w:val="center"/>
            </w:pPr>
            <w:r>
              <w:t>16,64/100</w:t>
            </w:r>
          </w:p>
        </w:tc>
      </w:tr>
      <w:tr w:rsidR="004168A8">
        <w:tc>
          <w:tcPr>
            <w:tcW w:w="600" w:type="dxa"/>
          </w:tcPr>
          <w:p w:rsidR="004168A8" w:rsidRDefault="004168A8">
            <w:pPr>
              <w:pStyle w:val="ConsPlusNormal"/>
              <w:jc w:val="center"/>
            </w:pPr>
            <w:r>
              <w:t>4.</w:t>
            </w:r>
          </w:p>
        </w:tc>
        <w:tc>
          <w:tcPr>
            <w:tcW w:w="3458" w:type="dxa"/>
          </w:tcPr>
          <w:p w:rsidR="004168A8" w:rsidRDefault="004168A8">
            <w:pPr>
              <w:pStyle w:val="ConsPlusNormal"/>
            </w:pPr>
            <w:r>
              <w:t>Автодорога Махачкала - Красноармейское, км 0 - км 2,62</w:t>
            </w:r>
          </w:p>
        </w:tc>
        <w:tc>
          <w:tcPr>
            <w:tcW w:w="1286" w:type="dxa"/>
          </w:tcPr>
          <w:p w:rsidR="004168A8" w:rsidRDefault="004168A8">
            <w:pPr>
              <w:pStyle w:val="ConsPlusNormal"/>
              <w:jc w:val="center"/>
            </w:pPr>
            <w:r>
              <w:t>2,62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2,62/100</w:t>
            </w:r>
          </w:p>
        </w:tc>
        <w:tc>
          <w:tcPr>
            <w:tcW w:w="1417" w:type="dxa"/>
          </w:tcPr>
          <w:p w:rsidR="004168A8" w:rsidRDefault="004168A8">
            <w:pPr>
              <w:pStyle w:val="ConsPlusNormal"/>
              <w:jc w:val="center"/>
            </w:pPr>
            <w:r>
              <w:t>2,62/100</w:t>
            </w:r>
          </w:p>
        </w:tc>
      </w:tr>
      <w:tr w:rsidR="004168A8">
        <w:tc>
          <w:tcPr>
            <w:tcW w:w="600" w:type="dxa"/>
          </w:tcPr>
          <w:p w:rsidR="004168A8" w:rsidRDefault="004168A8">
            <w:pPr>
              <w:pStyle w:val="ConsPlusNormal"/>
              <w:jc w:val="center"/>
            </w:pPr>
            <w:r>
              <w:t>5.</w:t>
            </w:r>
          </w:p>
        </w:tc>
        <w:tc>
          <w:tcPr>
            <w:tcW w:w="3458" w:type="dxa"/>
          </w:tcPr>
          <w:p w:rsidR="004168A8" w:rsidRDefault="004168A8">
            <w:pPr>
              <w:pStyle w:val="ConsPlusNormal"/>
            </w:pPr>
            <w:r>
              <w:t>Автодорога в объезд г. Махачкалы через пос. Талги, км 0 - км 21</w:t>
            </w:r>
          </w:p>
        </w:tc>
        <w:tc>
          <w:tcPr>
            <w:tcW w:w="1286" w:type="dxa"/>
          </w:tcPr>
          <w:p w:rsidR="004168A8" w:rsidRDefault="004168A8">
            <w:pPr>
              <w:pStyle w:val="ConsPlusNormal"/>
              <w:jc w:val="center"/>
            </w:pPr>
            <w:r>
              <w:t>21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9/66,7</w:t>
            </w:r>
          </w:p>
        </w:tc>
        <w:tc>
          <w:tcPr>
            <w:tcW w:w="1417" w:type="dxa"/>
          </w:tcPr>
          <w:p w:rsidR="004168A8" w:rsidRDefault="004168A8">
            <w:pPr>
              <w:pStyle w:val="ConsPlusNormal"/>
              <w:jc w:val="center"/>
            </w:pPr>
            <w:r>
              <w:t>9/66,7</w:t>
            </w:r>
          </w:p>
        </w:tc>
        <w:tc>
          <w:tcPr>
            <w:tcW w:w="1417" w:type="dxa"/>
          </w:tcPr>
          <w:p w:rsidR="004168A8" w:rsidRDefault="004168A8">
            <w:pPr>
              <w:pStyle w:val="ConsPlusNormal"/>
              <w:jc w:val="center"/>
            </w:pPr>
            <w:r>
              <w:t>21/100</w:t>
            </w:r>
          </w:p>
        </w:tc>
        <w:tc>
          <w:tcPr>
            <w:tcW w:w="1417" w:type="dxa"/>
          </w:tcPr>
          <w:p w:rsidR="004168A8" w:rsidRDefault="004168A8">
            <w:pPr>
              <w:pStyle w:val="ConsPlusNormal"/>
              <w:jc w:val="center"/>
            </w:pPr>
            <w:r>
              <w:t>21/100</w:t>
            </w:r>
          </w:p>
        </w:tc>
      </w:tr>
      <w:tr w:rsidR="004168A8">
        <w:tc>
          <w:tcPr>
            <w:tcW w:w="600" w:type="dxa"/>
          </w:tcPr>
          <w:p w:rsidR="004168A8" w:rsidRDefault="004168A8">
            <w:pPr>
              <w:pStyle w:val="ConsPlusNormal"/>
              <w:jc w:val="center"/>
            </w:pPr>
            <w:r>
              <w:t>6.</w:t>
            </w:r>
          </w:p>
        </w:tc>
        <w:tc>
          <w:tcPr>
            <w:tcW w:w="3458" w:type="dxa"/>
          </w:tcPr>
          <w:p w:rsidR="004168A8" w:rsidRDefault="004168A8">
            <w:pPr>
              <w:pStyle w:val="ConsPlusNormal"/>
            </w:pPr>
            <w:r>
              <w:t>Подъезд от автодороги Махачкала - Каспийск к спорткомплексу "Хазар", км 0 - км 0,77</w:t>
            </w:r>
          </w:p>
        </w:tc>
        <w:tc>
          <w:tcPr>
            <w:tcW w:w="1286" w:type="dxa"/>
          </w:tcPr>
          <w:p w:rsidR="004168A8" w:rsidRDefault="004168A8">
            <w:pPr>
              <w:pStyle w:val="ConsPlusNormal"/>
              <w:jc w:val="center"/>
            </w:pPr>
            <w:r>
              <w:t>0,77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0,77/100</w:t>
            </w:r>
          </w:p>
        </w:tc>
        <w:tc>
          <w:tcPr>
            <w:tcW w:w="1417" w:type="dxa"/>
          </w:tcPr>
          <w:p w:rsidR="004168A8" w:rsidRDefault="004168A8">
            <w:pPr>
              <w:pStyle w:val="ConsPlusNormal"/>
              <w:jc w:val="center"/>
            </w:pPr>
            <w:r>
              <w:t>0,77/100</w:t>
            </w:r>
          </w:p>
        </w:tc>
      </w:tr>
      <w:tr w:rsidR="004168A8">
        <w:tc>
          <w:tcPr>
            <w:tcW w:w="600" w:type="dxa"/>
          </w:tcPr>
          <w:p w:rsidR="004168A8" w:rsidRDefault="004168A8">
            <w:pPr>
              <w:pStyle w:val="ConsPlusNormal"/>
              <w:jc w:val="center"/>
            </w:pPr>
            <w:r>
              <w:t>7.</w:t>
            </w:r>
          </w:p>
        </w:tc>
        <w:tc>
          <w:tcPr>
            <w:tcW w:w="3458" w:type="dxa"/>
          </w:tcPr>
          <w:p w:rsidR="004168A8" w:rsidRDefault="004168A8">
            <w:pPr>
              <w:pStyle w:val="ConsPlusNormal"/>
            </w:pPr>
            <w:r>
              <w:t>Автодорога Манас - Зеленоморск - Аэропорт, км 0 - км 13,7</w:t>
            </w:r>
          </w:p>
        </w:tc>
        <w:tc>
          <w:tcPr>
            <w:tcW w:w="1286" w:type="dxa"/>
          </w:tcPr>
          <w:p w:rsidR="004168A8" w:rsidRDefault="004168A8">
            <w:pPr>
              <w:pStyle w:val="ConsPlusNormal"/>
              <w:jc w:val="center"/>
            </w:pPr>
            <w:r>
              <w:t>13,7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9,7/70,8</w:t>
            </w:r>
          </w:p>
        </w:tc>
        <w:tc>
          <w:tcPr>
            <w:tcW w:w="1417" w:type="dxa"/>
          </w:tcPr>
          <w:p w:rsidR="004168A8" w:rsidRDefault="004168A8">
            <w:pPr>
              <w:pStyle w:val="ConsPlusNormal"/>
              <w:jc w:val="center"/>
            </w:pPr>
            <w:r>
              <w:t>9,7/70,8</w:t>
            </w:r>
          </w:p>
        </w:tc>
        <w:tc>
          <w:tcPr>
            <w:tcW w:w="1417" w:type="dxa"/>
          </w:tcPr>
          <w:p w:rsidR="004168A8" w:rsidRDefault="004168A8">
            <w:pPr>
              <w:pStyle w:val="ConsPlusNormal"/>
              <w:jc w:val="center"/>
            </w:pPr>
            <w:r>
              <w:t>9,7/70,8</w:t>
            </w:r>
          </w:p>
        </w:tc>
        <w:tc>
          <w:tcPr>
            <w:tcW w:w="1417" w:type="dxa"/>
          </w:tcPr>
          <w:p w:rsidR="004168A8" w:rsidRDefault="004168A8">
            <w:pPr>
              <w:pStyle w:val="ConsPlusNormal"/>
              <w:jc w:val="center"/>
            </w:pPr>
            <w:r>
              <w:t>13,7/100</w:t>
            </w:r>
          </w:p>
        </w:tc>
      </w:tr>
      <w:tr w:rsidR="004168A8">
        <w:tc>
          <w:tcPr>
            <w:tcW w:w="4058" w:type="dxa"/>
            <w:gridSpan w:val="2"/>
          </w:tcPr>
          <w:p w:rsidR="004168A8" w:rsidRDefault="004168A8">
            <w:pPr>
              <w:pStyle w:val="ConsPlusNormal"/>
            </w:pPr>
            <w:r>
              <w:t>Итого по автомобильным дорогам регионального / межмуниципального значения</w:t>
            </w:r>
          </w:p>
        </w:tc>
        <w:tc>
          <w:tcPr>
            <w:tcW w:w="1286" w:type="dxa"/>
          </w:tcPr>
          <w:p w:rsidR="004168A8" w:rsidRDefault="004168A8">
            <w:pPr>
              <w:pStyle w:val="ConsPlusNormal"/>
              <w:jc w:val="center"/>
            </w:pPr>
            <w:r>
              <w:t>88,85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56,4/63,5</w:t>
            </w:r>
          </w:p>
        </w:tc>
        <w:tc>
          <w:tcPr>
            <w:tcW w:w="1417" w:type="dxa"/>
          </w:tcPr>
          <w:p w:rsidR="004168A8" w:rsidRDefault="004168A8">
            <w:pPr>
              <w:pStyle w:val="ConsPlusNormal"/>
              <w:jc w:val="center"/>
            </w:pPr>
            <w:r>
              <w:t>56,4/63,5</w:t>
            </w:r>
          </w:p>
        </w:tc>
        <w:tc>
          <w:tcPr>
            <w:tcW w:w="1417" w:type="dxa"/>
          </w:tcPr>
          <w:p w:rsidR="004168A8" w:rsidRDefault="004168A8">
            <w:pPr>
              <w:pStyle w:val="ConsPlusNormal"/>
              <w:jc w:val="center"/>
            </w:pPr>
            <w:r>
              <w:t>84,85/95,5</w:t>
            </w:r>
          </w:p>
        </w:tc>
        <w:tc>
          <w:tcPr>
            <w:tcW w:w="1417" w:type="dxa"/>
          </w:tcPr>
          <w:p w:rsidR="004168A8" w:rsidRDefault="004168A8">
            <w:pPr>
              <w:pStyle w:val="ConsPlusNormal"/>
              <w:jc w:val="center"/>
            </w:pPr>
            <w:r>
              <w:t>88,85/100</w:t>
            </w:r>
          </w:p>
        </w:tc>
      </w:tr>
      <w:tr w:rsidR="004168A8">
        <w:tc>
          <w:tcPr>
            <w:tcW w:w="14471" w:type="dxa"/>
            <w:gridSpan w:val="11"/>
          </w:tcPr>
          <w:p w:rsidR="004168A8" w:rsidRDefault="004168A8">
            <w:pPr>
              <w:pStyle w:val="ConsPlusNormal"/>
              <w:jc w:val="center"/>
              <w:outlineLvl w:val="4"/>
            </w:pPr>
            <w:r>
              <w:t>Автомобильные дороги местного значения</w:t>
            </w:r>
          </w:p>
        </w:tc>
      </w:tr>
      <w:tr w:rsidR="004168A8">
        <w:tc>
          <w:tcPr>
            <w:tcW w:w="600" w:type="dxa"/>
          </w:tcPr>
          <w:p w:rsidR="004168A8" w:rsidRDefault="004168A8">
            <w:pPr>
              <w:pStyle w:val="ConsPlusNormal"/>
              <w:jc w:val="center"/>
            </w:pPr>
            <w:r>
              <w:t>1.</w:t>
            </w:r>
          </w:p>
        </w:tc>
        <w:tc>
          <w:tcPr>
            <w:tcW w:w="3458" w:type="dxa"/>
          </w:tcPr>
          <w:p w:rsidR="004168A8" w:rsidRDefault="004168A8">
            <w:pPr>
              <w:pStyle w:val="ConsPlusNormal"/>
            </w:pPr>
            <w:r>
              <w:t>Автодорога Шамхал - Богатыревка, км 0 - км 8</w:t>
            </w:r>
          </w:p>
        </w:tc>
        <w:tc>
          <w:tcPr>
            <w:tcW w:w="1286" w:type="dxa"/>
          </w:tcPr>
          <w:p w:rsidR="004168A8" w:rsidRDefault="004168A8">
            <w:pPr>
              <w:pStyle w:val="ConsPlusNormal"/>
              <w:jc w:val="center"/>
            </w:pPr>
            <w:r>
              <w:t>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8/100</w:t>
            </w:r>
          </w:p>
        </w:tc>
        <w:tc>
          <w:tcPr>
            <w:tcW w:w="1417" w:type="dxa"/>
          </w:tcPr>
          <w:p w:rsidR="004168A8" w:rsidRDefault="004168A8">
            <w:pPr>
              <w:pStyle w:val="ConsPlusNormal"/>
              <w:jc w:val="center"/>
            </w:pPr>
            <w:r>
              <w:t>8/100</w:t>
            </w:r>
          </w:p>
        </w:tc>
      </w:tr>
      <w:tr w:rsidR="004168A8">
        <w:tc>
          <w:tcPr>
            <w:tcW w:w="600" w:type="dxa"/>
          </w:tcPr>
          <w:p w:rsidR="004168A8" w:rsidRDefault="004168A8">
            <w:pPr>
              <w:pStyle w:val="ConsPlusNormal"/>
              <w:jc w:val="center"/>
            </w:pPr>
            <w:r>
              <w:t>2.</w:t>
            </w:r>
          </w:p>
        </w:tc>
        <w:tc>
          <w:tcPr>
            <w:tcW w:w="3458" w:type="dxa"/>
          </w:tcPr>
          <w:p w:rsidR="004168A8" w:rsidRDefault="004168A8">
            <w:pPr>
              <w:pStyle w:val="ConsPlusNormal"/>
            </w:pPr>
            <w:r>
              <w:t>Подъезд к пос. Сулак от ФАД Астрахань - Кочубей - Кизляр - Махачкала, км 0 - км 3,8</w:t>
            </w:r>
          </w:p>
        </w:tc>
        <w:tc>
          <w:tcPr>
            <w:tcW w:w="1286" w:type="dxa"/>
          </w:tcPr>
          <w:p w:rsidR="004168A8" w:rsidRDefault="004168A8">
            <w:pPr>
              <w:pStyle w:val="ConsPlusNormal"/>
              <w:jc w:val="center"/>
            </w:pPr>
            <w:r>
              <w:t>3,8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0/0</w:t>
            </w:r>
          </w:p>
        </w:tc>
        <w:tc>
          <w:tcPr>
            <w:tcW w:w="1417" w:type="dxa"/>
          </w:tcPr>
          <w:p w:rsidR="004168A8" w:rsidRDefault="004168A8">
            <w:pPr>
              <w:pStyle w:val="ConsPlusNormal"/>
              <w:jc w:val="center"/>
            </w:pPr>
            <w:r>
              <w:t>3,8/100</w:t>
            </w:r>
          </w:p>
        </w:tc>
        <w:tc>
          <w:tcPr>
            <w:tcW w:w="1417" w:type="dxa"/>
          </w:tcPr>
          <w:p w:rsidR="004168A8" w:rsidRDefault="004168A8">
            <w:pPr>
              <w:pStyle w:val="ConsPlusNormal"/>
              <w:jc w:val="center"/>
            </w:pPr>
            <w:r>
              <w:t>3,8/100</w:t>
            </w:r>
          </w:p>
        </w:tc>
      </w:tr>
      <w:tr w:rsidR="004168A8">
        <w:tc>
          <w:tcPr>
            <w:tcW w:w="600" w:type="dxa"/>
          </w:tcPr>
          <w:p w:rsidR="004168A8" w:rsidRDefault="004168A8">
            <w:pPr>
              <w:pStyle w:val="ConsPlusNormal"/>
              <w:jc w:val="center"/>
            </w:pPr>
            <w:r>
              <w:lastRenderedPageBreak/>
              <w:t>3.</w:t>
            </w:r>
          </w:p>
        </w:tc>
        <w:tc>
          <w:tcPr>
            <w:tcW w:w="3458" w:type="dxa"/>
          </w:tcPr>
          <w:p w:rsidR="004168A8" w:rsidRDefault="004168A8">
            <w:pPr>
              <w:pStyle w:val="ConsPlusNormal"/>
            </w:pPr>
            <w:r>
              <w:t>Подъезд к пос. Новый Хушет от автодороги Махачкала - Каспийск - Аэропорт, км 0 - км 4</w:t>
            </w:r>
          </w:p>
        </w:tc>
        <w:tc>
          <w:tcPr>
            <w:tcW w:w="1286" w:type="dxa"/>
          </w:tcPr>
          <w:p w:rsidR="004168A8" w:rsidRDefault="004168A8">
            <w:pPr>
              <w:pStyle w:val="ConsPlusNormal"/>
              <w:jc w:val="center"/>
            </w:pPr>
            <w:r>
              <w:t>4,4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0,4/9,1</w:t>
            </w:r>
          </w:p>
        </w:tc>
        <w:tc>
          <w:tcPr>
            <w:tcW w:w="1417" w:type="dxa"/>
          </w:tcPr>
          <w:p w:rsidR="004168A8" w:rsidRDefault="004168A8">
            <w:pPr>
              <w:pStyle w:val="ConsPlusNormal"/>
              <w:jc w:val="center"/>
            </w:pPr>
            <w:r>
              <w:t>0,4/9,1</w:t>
            </w:r>
          </w:p>
        </w:tc>
        <w:tc>
          <w:tcPr>
            <w:tcW w:w="1417" w:type="dxa"/>
          </w:tcPr>
          <w:p w:rsidR="004168A8" w:rsidRDefault="004168A8">
            <w:pPr>
              <w:pStyle w:val="ConsPlusNormal"/>
              <w:jc w:val="center"/>
            </w:pPr>
            <w:r>
              <w:t>0,4/9,1</w:t>
            </w:r>
          </w:p>
        </w:tc>
        <w:tc>
          <w:tcPr>
            <w:tcW w:w="1417" w:type="dxa"/>
          </w:tcPr>
          <w:p w:rsidR="004168A8" w:rsidRDefault="004168A8">
            <w:pPr>
              <w:pStyle w:val="ConsPlusNormal"/>
              <w:jc w:val="center"/>
            </w:pPr>
            <w:r>
              <w:t>4,4/100</w:t>
            </w:r>
          </w:p>
        </w:tc>
      </w:tr>
      <w:tr w:rsidR="004168A8">
        <w:tc>
          <w:tcPr>
            <w:tcW w:w="4058" w:type="dxa"/>
            <w:gridSpan w:val="2"/>
          </w:tcPr>
          <w:p w:rsidR="004168A8" w:rsidRDefault="004168A8">
            <w:pPr>
              <w:pStyle w:val="ConsPlusNormal"/>
            </w:pPr>
            <w:r>
              <w:t>Итого по автомобильным дорогам местного значения</w:t>
            </w:r>
          </w:p>
        </w:tc>
        <w:tc>
          <w:tcPr>
            <w:tcW w:w="1286" w:type="dxa"/>
          </w:tcPr>
          <w:p w:rsidR="004168A8" w:rsidRDefault="004168A8">
            <w:pPr>
              <w:pStyle w:val="ConsPlusNormal"/>
              <w:jc w:val="center"/>
            </w:pPr>
            <w:r>
              <w:t>16,2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0,4/2,5</w:t>
            </w:r>
          </w:p>
        </w:tc>
        <w:tc>
          <w:tcPr>
            <w:tcW w:w="1417" w:type="dxa"/>
          </w:tcPr>
          <w:p w:rsidR="004168A8" w:rsidRDefault="004168A8">
            <w:pPr>
              <w:pStyle w:val="ConsPlusNormal"/>
              <w:jc w:val="center"/>
            </w:pPr>
            <w:r>
              <w:t>0,4/2,5</w:t>
            </w:r>
          </w:p>
        </w:tc>
        <w:tc>
          <w:tcPr>
            <w:tcW w:w="1417" w:type="dxa"/>
          </w:tcPr>
          <w:p w:rsidR="004168A8" w:rsidRDefault="004168A8">
            <w:pPr>
              <w:pStyle w:val="ConsPlusNormal"/>
              <w:jc w:val="center"/>
            </w:pPr>
            <w:r>
              <w:t>12,2/75,3</w:t>
            </w:r>
          </w:p>
        </w:tc>
        <w:tc>
          <w:tcPr>
            <w:tcW w:w="1417" w:type="dxa"/>
          </w:tcPr>
          <w:p w:rsidR="004168A8" w:rsidRDefault="004168A8">
            <w:pPr>
              <w:pStyle w:val="ConsPlusNormal"/>
              <w:jc w:val="center"/>
            </w:pPr>
            <w:r>
              <w:t>16,2/100</w:t>
            </w:r>
          </w:p>
        </w:tc>
      </w:tr>
      <w:tr w:rsidR="004168A8">
        <w:tc>
          <w:tcPr>
            <w:tcW w:w="14471" w:type="dxa"/>
            <w:gridSpan w:val="11"/>
          </w:tcPr>
          <w:p w:rsidR="004168A8" w:rsidRDefault="004168A8">
            <w:pPr>
              <w:pStyle w:val="ConsPlusNormal"/>
              <w:jc w:val="center"/>
              <w:outlineLvl w:val="4"/>
            </w:pPr>
            <w:r>
              <w:t>Автомобильные дороги местного значения (улицы)</w:t>
            </w:r>
          </w:p>
        </w:tc>
      </w:tr>
      <w:tr w:rsidR="004168A8">
        <w:tc>
          <w:tcPr>
            <w:tcW w:w="600" w:type="dxa"/>
          </w:tcPr>
          <w:p w:rsidR="004168A8" w:rsidRDefault="004168A8">
            <w:pPr>
              <w:pStyle w:val="ConsPlusNormal"/>
              <w:jc w:val="center"/>
            </w:pPr>
            <w:r>
              <w:t>1.</w:t>
            </w:r>
          </w:p>
        </w:tc>
        <w:tc>
          <w:tcPr>
            <w:tcW w:w="3458" w:type="dxa"/>
          </w:tcPr>
          <w:p w:rsidR="004168A8" w:rsidRDefault="004168A8">
            <w:pPr>
              <w:pStyle w:val="ConsPlusNormal"/>
            </w:pPr>
            <w:r>
              <w:t>ул. Ставропольская</w:t>
            </w:r>
          </w:p>
        </w:tc>
        <w:tc>
          <w:tcPr>
            <w:tcW w:w="1286" w:type="dxa"/>
          </w:tcPr>
          <w:p w:rsidR="004168A8" w:rsidRDefault="004168A8">
            <w:pPr>
              <w:pStyle w:val="ConsPlusNormal"/>
              <w:jc w:val="center"/>
            </w:pPr>
            <w:r>
              <w:t>0,8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0,08/10</w:t>
            </w:r>
          </w:p>
        </w:tc>
        <w:tc>
          <w:tcPr>
            <w:tcW w:w="1417" w:type="dxa"/>
          </w:tcPr>
          <w:p w:rsidR="004168A8" w:rsidRDefault="004168A8">
            <w:pPr>
              <w:pStyle w:val="ConsPlusNormal"/>
              <w:jc w:val="center"/>
            </w:pPr>
            <w:r>
              <w:t>0,08/10</w:t>
            </w:r>
          </w:p>
        </w:tc>
        <w:tc>
          <w:tcPr>
            <w:tcW w:w="1417" w:type="dxa"/>
          </w:tcPr>
          <w:p w:rsidR="004168A8" w:rsidRDefault="004168A8">
            <w:pPr>
              <w:pStyle w:val="ConsPlusNormal"/>
              <w:jc w:val="center"/>
            </w:pPr>
            <w:r>
              <w:t>0,8/100</w:t>
            </w:r>
          </w:p>
        </w:tc>
        <w:tc>
          <w:tcPr>
            <w:tcW w:w="1417" w:type="dxa"/>
          </w:tcPr>
          <w:p w:rsidR="004168A8" w:rsidRDefault="004168A8">
            <w:pPr>
              <w:pStyle w:val="ConsPlusNormal"/>
              <w:jc w:val="center"/>
            </w:pPr>
            <w:r>
              <w:t>0,8/100</w:t>
            </w:r>
          </w:p>
        </w:tc>
      </w:tr>
      <w:tr w:rsidR="004168A8">
        <w:tc>
          <w:tcPr>
            <w:tcW w:w="600" w:type="dxa"/>
          </w:tcPr>
          <w:p w:rsidR="004168A8" w:rsidRDefault="004168A8">
            <w:pPr>
              <w:pStyle w:val="ConsPlusNormal"/>
              <w:jc w:val="center"/>
            </w:pPr>
            <w:r>
              <w:t>2.</w:t>
            </w:r>
          </w:p>
        </w:tc>
        <w:tc>
          <w:tcPr>
            <w:tcW w:w="3458" w:type="dxa"/>
          </w:tcPr>
          <w:p w:rsidR="004168A8" w:rsidRDefault="004168A8">
            <w:pPr>
              <w:pStyle w:val="ConsPlusNormal"/>
            </w:pPr>
            <w:r>
              <w:t>ул. Ахульго</w:t>
            </w:r>
          </w:p>
        </w:tc>
        <w:tc>
          <w:tcPr>
            <w:tcW w:w="1286" w:type="dxa"/>
          </w:tcPr>
          <w:p w:rsidR="004168A8" w:rsidRDefault="004168A8">
            <w:pPr>
              <w:pStyle w:val="ConsPlusNormal"/>
              <w:jc w:val="center"/>
            </w:pPr>
            <w:r>
              <w:t>4,6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0,46/10</w:t>
            </w:r>
          </w:p>
        </w:tc>
        <w:tc>
          <w:tcPr>
            <w:tcW w:w="1417" w:type="dxa"/>
          </w:tcPr>
          <w:p w:rsidR="004168A8" w:rsidRDefault="004168A8">
            <w:pPr>
              <w:pStyle w:val="ConsPlusNormal"/>
              <w:jc w:val="center"/>
            </w:pPr>
            <w:r>
              <w:t>0,46/10</w:t>
            </w:r>
          </w:p>
        </w:tc>
        <w:tc>
          <w:tcPr>
            <w:tcW w:w="1417" w:type="dxa"/>
          </w:tcPr>
          <w:p w:rsidR="004168A8" w:rsidRDefault="004168A8">
            <w:pPr>
              <w:pStyle w:val="ConsPlusNormal"/>
              <w:jc w:val="center"/>
            </w:pPr>
            <w:r>
              <w:t>4,6/100</w:t>
            </w:r>
          </w:p>
        </w:tc>
        <w:tc>
          <w:tcPr>
            <w:tcW w:w="1417" w:type="dxa"/>
          </w:tcPr>
          <w:p w:rsidR="004168A8" w:rsidRDefault="004168A8">
            <w:pPr>
              <w:pStyle w:val="ConsPlusNormal"/>
              <w:jc w:val="center"/>
            </w:pPr>
            <w:r>
              <w:t>4,6/100</w:t>
            </w:r>
          </w:p>
        </w:tc>
      </w:tr>
      <w:tr w:rsidR="004168A8">
        <w:tc>
          <w:tcPr>
            <w:tcW w:w="600" w:type="dxa"/>
          </w:tcPr>
          <w:p w:rsidR="004168A8" w:rsidRDefault="004168A8">
            <w:pPr>
              <w:pStyle w:val="ConsPlusNormal"/>
              <w:jc w:val="center"/>
            </w:pPr>
            <w:r>
              <w:t>3.</w:t>
            </w:r>
          </w:p>
        </w:tc>
        <w:tc>
          <w:tcPr>
            <w:tcW w:w="3458" w:type="dxa"/>
          </w:tcPr>
          <w:p w:rsidR="004168A8" w:rsidRDefault="004168A8">
            <w:pPr>
              <w:pStyle w:val="ConsPlusNormal"/>
            </w:pPr>
            <w:r>
              <w:t>ул. Аскерханова</w:t>
            </w:r>
          </w:p>
        </w:tc>
        <w:tc>
          <w:tcPr>
            <w:tcW w:w="1286" w:type="dxa"/>
          </w:tcPr>
          <w:p w:rsidR="004168A8" w:rsidRDefault="004168A8">
            <w:pPr>
              <w:pStyle w:val="ConsPlusNormal"/>
              <w:jc w:val="center"/>
            </w:pPr>
            <w:r>
              <w:t>0,977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0,7816/80</w:t>
            </w:r>
          </w:p>
        </w:tc>
        <w:tc>
          <w:tcPr>
            <w:tcW w:w="1417" w:type="dxa"/>
          </w:tcPr>
          <w:p w:rsidR="004168A8" w:rsidRDefault="004168A8">
            <w:pPr>
              <w:pStyle w:val="ConsPlusNormal"/>
              <w:jc w:val="center"/>
            </w:pPr>
            <w:r>
              <w:t>0,7816/80</w:t>
            </w:r>
          </w:p>
        </w:tc>
        <w:tc>
          <w:tcPr>
            <w:tcW w:w="1417" w:type="dxa"/>
          </w:tcPr>
          <w:p w:rsidR="004168A8" w:rsidRDefault="004168A8">
            <w:pPr>
              <w:pStyle w:val="ConsPlusNormal"/>
              <w:jc w:val="center"/>
            </w:pPr>
            <w:r>
              <w:t>0,7816/80</w:t>
            </w:r>
          </w:p>
        </w:tc>
        <w:tc>
          <w:tcPr>
            <w:tcW w:w="1417" w:type="dxa"/>
          </w:tcPr>
          <w:p w:rsidR="004168A8" w:rsidRDefault="004168A8">
            <w:pPr>
              <w:pStyle w:val="ConsPlusNormal"/>
              <w:jc w:val="center"/>
            </w:pPr>
            <w:r>
              <w:t>0,7816/80</w:t>
            </w:r>
          </w:p>
        </w:tc>
      </w:tr>
      <w:tr w:rsidR="004168A8">
        <w:tc>
          <w:tcPr>
            <w:tcW w:w="600" w:type="dxa"/>
          </w:tcPr>
          <w:p w:rsidR="004168A8" w:rsidRDefault="004168A8">
            <w:pPr>
              <w:pStyle w:val="ConsPlusNormal"/>
              <w:jc w:val="center"/>
            </w:pPr>
            <w:r>
              <w:t>4.</w:t>
            </w:r>
          </w:p>
        </w:tc>
        <w:tc>
          <w:tcPr>
            <w:tcW w:w="3458" w:type="dxa"/>
          </w:tcPr>
          <w:p w:rsidR="004168A8" w:rsidRDefault="004168A8">
            <w:pPr>
              <w:pStyle w:val="ConsPlusNormal"/>
            </w:pPr>
            <w:r>
              <w:t>Дорога от просп. Акушинского, 19-я линия до ГУ "РГВК"</w:t>
            </w:r>
          </w:p>
        </w:tc>
        <w:tc>
          <w:tcPr>
            <w:tcW w:w="1286" w:type="dxa"/>
          </w:tcPr>
          <w:p w:rsidR="004168A8" w:rsidRDefault="004168A8">
            <w:pPr>
              <w:pStyle w:val="ConsPlusNormal"/>
              <w:jc w:val="center"/>
            </w:pPr>
            <w:r>
              <w:t>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0,15/15</w:t>
            </w:r>
          </w:p>
        </w:tc>
        <w:tc>
          <w:tcPr>
            <w:tcW w:w="1417" w:type="dxa"/>
          </w:tcPr>
          <w:p w:rsidR="004168A8" w:rsidRDefault="004168A8">
            <w:pPr>
              <w:pStyle w:val="ConsPlusNormal"/>
              <w:jc w:val="center"/>
            </w:pPr>
            <w:r>
              <w:t>0,15/15</w:t>
            </w:r>
          </w:p>
        </w:tc>
        <w:tc>
          <w:tcPr>
            <w:tcW w:w="1417" w:type="dxa"/>
          </w:tcPr>
          <w:p w:rsidR="004168A8" w:rsidRDefault="004168A8">
            <w:pPr>
              <w:pStyle w:val="ConsPlusNormal"/>
              <w:jc w:val="center"/>
            </w:pPr>
            <w:r>
              <w:t>1,0/100</w:t>
            </w:r>
          </w:p>
        </w:tc>
        <w:tc>
          <w:tcPr>
            <w:tcW w:w="1417" w:type="dxa"/>
          </w:tcPr>
          <w:p w:rsidR="004168A8" w:rsidRDefault="004168A8">
            <w:pPr>
              <w:pStyle w:val="ConsPlusNormal"/>
              <w:jc w:val="center"/>
            </w:pPr>
            <w:r>
              <w:t>1,0/100</w:t>
            </w:r>
          </w:p>
        </w:tc>
      </w:tr>
      <w:tr w:rsidR="004168A8">
        <w:tc>
          <w:tcPr>
            <w:tcW w:w="600" w:type="dxa"/>
          </w:tcPr>
          <w:p w:rsidR="004168A8" w:rsidRDefault="004168A8">
            <w:pPr>
              <w:pStyle w:val="ConsPlusNormal"/>
              <w:jc w:val="center"/>
            </w:pPr>
            <w:r>
              <w:t>5.</w:t>
            </w:r>
          </w:p>
        </w:tc>
        <w:tc>
          <w:tcPr>
            <w:tcW w:w="3458" w:type="dxa"/>
          </w:tcPr>
          <w:p w:rsidR="004168A8" w:rsidRDefault="004168A8">
            <w:pPr>
              <w:pStyle w:val="ConsPlusNormal"/>
            </w:pPr>
            <w:r>
              <w:t>ул. Даниялова</w:t>
            </w:r>
          </w:p>
        </w:tc>
        <w:tc>
          <w:tcPr>
            <w:tcW w:w="1286" w:type="dxa"/>
          </w:tcPr>
          <w:p w:rsidR="004168A8" w:rsidRDefault="004168A8">
            <w:pPr>
              <w:pStyle w:val="ConsPlusNormal"/>
              <w:jc w:val="center"/>
            </w:pPr>
            <w:r>
              <w:t>2,028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1,2168/60</w:t>
            </w:r>
          </w:p>
        </w:tc>
        <w:tc>
          <w:tcPr>
            <w:tcW w:w="1417" w:type="dxa"/>
          </w:tcPr>
          <w:p w:rsidR="004168A8" w:rsidRDefault="004168A8">
            <w:pPr>
              <w:pStyle w:val="ConsPlusNormal"/>
              <w:jc w:val="center"/>
            </w:pPr>
            <w:r>
              <w:t>1,2168/60</w:t>
            </w:r>
          </w:p>
        </w:tc>
        <w:tc>
          <w:tcPr>
            <w:tcW w:w="1417" w:type="dxa"/>
          </w:tcPr>
          <w:p w:rsidR="004168A8" w:rsidRDefault="004168A8">
            <w:pPr>
              <w:pStyle w:val="ConsPlusNormal"/>
              <w:jc w:val="center"/>
            </w:pPr>
            <w:r>
              <w:t>2,028/100</w:t>
            </w:r>
          </w:p>
        </w:tc>
        <w:tc>
          <w:tcPr>
            <w:tcW w:w="1417" w:type="dxa"/>
          </w:tcPr>
          <w:p w:rsidR="004168A8" w:rsidRDefault="004168A8">
            <w:pPr>
              <w:pStyle w:val="ConsPlusNormal"/>
              <w:jc w:val="center"/>
            </w:pPr>
            <w:r>
              <w:t>2,028/100</w:t>
            </w:r>
          </w:p>
        </w:tc>
      </w:tr>
      <w:tr w:rsidR="004168A8">
        <w:tc>
          <w:tcPr>
            <w:tcW w:w="600" w:type="dxa"/>
          </w:tcPr>
          <w:p w:rsidR="004168A8" w:rsidRDefault="004168A8">
            <w:pPr>
              <w:pStyle w:val="ConsPlusNormal"/>
              <w:jc w:val="center"/>
            </w:pPr>
            <w:r>
              <w:t>6.</w:t>
            </w:r>
          </w:p>
        </w:tc>
        <w:tc>
          <w:tcPr>
            <w:tcW w:w="3458" w:type="dxa"/>
          </w:tcPr>
          <w:p w:rsidR="004168A8" w:rsidRDefault="004168A8">
            <w:pPr>
              <w:pStyle w:val="ConsPlusNormal"/>
            </w:pPr>
            <w:r>
              <w:t>ул. Космодемьянской</w:t>
            </w:r>
          </w:p>
        </w:tc>
        <w:tc>
          <w:tcPr>
            <w:tcW w:w="1286" w:type="dxa"/>
          </w:tcPr>
          <w:p w:rsidR="004168A8" w:rsidRDefault="004168A8">
            <w:pPr>
              <w:pStyle w:val="ConsPlusNormal"/>
              <w:jc w:val="center"/>
            </w:pPr>
            <w:r>
              <w:t>1,426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0,1426/10</w:t>
            </w:r>
          </w:p>
        </w:tc>
        <w:tc>
          <w:tcPr>
            <w:tcW w:w="1417" w:type="dxa"/>
          </w:tcPr>
          <w:p w:rsidR="004168A8" w:rsidRDefault="004168A8">
            <w:pPr>
              <w:pStyle w:val="ConsPlusNormal"/>
              <w:jc w:val="center"/>
            </w:pPr>
            <w:r>
              <w:t>0,1426/10</w:t>
            </w:r>
          </w:p>
        </w:tc>
        <w:tc>
          <w:tcPr>
            <w:tcW w:w="1417" w:type="dxa"/>
          </w:tcPr>
          <w:p w:rsidR="004168A8" w:rsidRDefault="004168A8">
            <w:pPr>
              <w:pStyle w:val="ConsPlusNormal"/>
              <w:jc w:val="center"/>
            </w:pPr>
            <w:r>
              <w:t>1,426/100</w:t>
            </w:r>
          </w:p>
        </w:tc>
        <w:tc>
          <w:tcPr>
            <w:tcW w:w="1417" w:type="dxa"/>
          </w:tcPr>
          <w:p w:rsidR="004168A8" w:rsidRDefault="004168A8">
            <w:pPr>
              <w:pStyle w:val="ConsPlusNormal"/>
              <w:jc w:val="center"/>
            </w:pPr>
            <w:r>
              <w:t>1,426/100</w:t>
            </w:r>
          </w:p>
        </w:tc>
      </w:tr>
      <w:tr w:rsidR="004168A8">
        <w:tc>
          <w:tcPr>
            <w:tcW w:w="600" w:type="dxa"/>
          </w:tcPr>
          <w:p w:rsidR="004168A8" w:rsidRDefault="004168A8">
            <w:pPr>
              <w:pStyle w:val="ConsPlusNormal"/>
              <w:jc w:val="center"/>
            </w:pPr>
            <w:r>
              <w:t>7.</w:t>
            </w:r>
          </w:p>
        </w:tc>
        <w:tc>
          <w:tcPr>
            <w:tcW w:w="3458" w:type="dxa"/>
          </w:tcPr>
          <w:p w:rsidR="004168A8" w:rsidRDefault="004168A8">
            <w:pPr>
              <w:pStyle w:val="ConsPlusNormal"/>
            </w:pPr>
            <w:r>
              <w:t>просп. Шамиля (дублирующая дорога</w:t>
            </w:r>
          </w:p>
        </w:tc>
        <w:tc>
          <w:tcPr>
            <w:tcW w:w="1286" w:type="dxa"/>
          </w:tcPr>
          <w:p w:rsidR="004168A8" w:rsidRDefault="004168A8">
            <w:pPr>
              <w:pStyle w:val="ConsPlusNormal"/>
              <w:jc w:val="center"/>
            </w:pPr>
            <w:r>
              <w:t>3,75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1,8713/49,9</w:t>
            </w:r>
          </w:p>
        </w:tc>
        <w:tc>
          <w:tcPr>
            <w:tcW w:w="1417" w:type="dxa"/>
          </w:tcPr>
          <w:p w:rsidR="004168A8" w:rsidRDefault="004168A8">
            <w:pPr>
              <w:pStyle w:val="ConsPlusNormal"/>
              <w:jc w:val="center"/>
            </w:pPr>
            <w:r>
              <w:t>1,8713/49,9</w:t>
            </w:r>
          </w:p>
        </w:tc>
        <w:tc>
          <w:tcPr>
            <w:tcW w:w="1417" w:type="dxa"/>
          </w:tcPr>
          <w:p w:rsidR="004168A8" w:rsidRDefault="004168A8">
            <w:pPr>
              <w:pStyle w:val="ConsPlusNormal"/>
              <w:jc w:val="center"/>
            </w:pPr>
            <w:r>
              <w:t>3,75/100</w:t>
            </w:r>
          </w:p>
        </w:tc>
        <w:tc>
          <w:tcPr>
            <w:tcW w:w="1417" w:type="dxa"/>
          </w:tcPr>
          <w:p w:rsidR="004168A8" w:rsidRDefault="004168A8">
            <w:pPr>
              <w:pStyle w:val="ConsPlusNormal"/>
              <w:jc w:val="center"/>
            </w:pPr>
            <w:r>
              <w:t>3,75/100</w:t>
            </w:r>
          </w:p>
        </w:tc>
      </w:tr>
      <w:tr w:rsidR="004168A8">
        <w:tc>
          <w:tcPr>
            <w:tcW w:w="600" w:type="dxa"/>
          </w:tcPr>
          <w:p w:rsidR="004168A8" w:rsidRDefault="004168A8">
            <w:pPr>
              <w:pStyle w:val="ConsPlusNormal"/>
              <w:jc w:val="center"/>
            </w:pPr>
            <w:r>
              <w:t>8.</w:t>
            </w:r>
          </w:p>
        </w:tc>
        <w:tc>
          <w:tcPr>
            <w:tcW w:w="3458" w:type="dxa"/>
          </w:tcPr>
          <w:p w:rsidR="004168A8" w:rsidRDefault="004168A8">
            <w:pPr>
              <w:pStyle w:val="ConsPlusNormal"/>
            </w:pPr>
            <w:r>
              <w:t>просп. Амет-Хана Султана</w:t>
            </w:r>
          </w:p>
        </w:tc>
        <w:tc>
          <w:tcPr>
            <w:tcW w:w="1286" w:type="dxa"/>
          </w:tcPr>
          <w:p w:rsidR="004168A8" w:rsidRDefault="004168A8">
            <w:pPr>
              <w:pStyle w:val="ConsPlusNormal"/>
              <w:jc w:val="center"/>
            </w:pPr>
            <w:r>
              <w:t>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2,172/36,2</w:t>
            </w:r>
          </w:p>
        </w:tc>
        <w:tc>
          <w:tcPr>
            <w:tcW w:w="1417" w:type="dxa"/>
          </w:tcPr>
          <w:p w:rsidR="004168A8" w:rsidRDefault="004168A8">
            <w:pPr>
              <w:pStyle w:val="ConsPlusNormal"/>
              <w:jc w:val="center"/>
            </w:pPr>
            <w:r>
              <w:t>2,172/36,2</w:t>
            </w:r>
          </w:p>
        </w:tc>
        <w:tc>
          <w:tcPr>
            <w:tcW w:w="1417" w:type="dxa"/>
          </w:tcPr>
          <w:p w:rsidR="004168A8" w:rsidRDefault="004168A8">
            <w:pPr>
              <w:pStyle w:val="ConsPlusNormal"/>
              <w:jc w:val="center"/>
            </w:pPr>
            <w:r>
              <w:t>6,0/100</w:t>
            </w:r>
          </w:p>
        </w:tc>
        <w:tc>
          <w:tcPr>
            <w:tcW w:w="1417" w:type="dxa"/>
          </w:tcPr>
          <w:p w:rsidR="004168A8" w:rsidRDefault="004168A8">
            <w:pPr>
              <w:pStyle w:val="ConsPlusNormal"/>
              <w:jc w:val="center"/>
            </w:pPr>
            <w:r>
              <w:t>6,0/100</w:t>
            </w:r>
          </w:p>
        </w:tc>
      </w:tr>
      <w:tr w:rsidR="004168A8">
        <w:tc>
          <w:tcPr>
            <w:tcW w:w="600" w:type="dxa"/>
          </w:tcPr>
          <w:p w:rsidR="004168A8" w:rsidRDefault="004168A8">
            <w:pPr>
              <w:pStyle w:val="ConsPlusNormal"/>
              <w:jc w:val="center"/>
            </w:pPr>
            <w:r>
              <w:t>9.</w:t>
            </w:r>
          </w:p>
        </w:tc>
        <w:tc>
          <w:tcPr>
            <w:tcW w:w="3458" w:type="dxa"/>
          </w:tcPr>
          <w:p w:rsidR="004168A8" w:rsidRDefault="004168A8">
            <w:pPr>
              <w:pStyle w:val="ConsPlusNormal"/>
            </w:pPr>
            <w:r>
              <w:t>просп. Акушинского</w:t>
            </w:r>
          </w:p>
        </w:tc>
        <w:tc>
          <w:tcPr>
            <w:tcW w:w="1286" w:type="dxa"/>
          </w:tcPr>
          <w:p w:rsidR="004168A8" w:rsidRDefault="004168A8">
            <w:pPr>
              <w:pStyle w:val="ConsPlusNormal"/>
              <w:jc w:val="center"/>
            </w:pPr>
            <w:r>
              <w:t>13,9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6,6998/48,2</w:t>
            </w:r>
          </w:p>
        </w:tc>
        <w:tc>
          <w:tcPr>
            <w:tcW w:w="1417" w:type="dxa"/>
          </w:tcPr>
          <w:p w:rsidR="004168A8" w:rsidRDefault="004168A8">
            <w:pPr>
              <w:pStyle w:val="ConsPlusNormal"/>
              <w:jc w:val="center"/>
            </w:pPr>
            <w:r>
              <w:t>6,6998/48,2</w:t>
            </w:r>
          </w:p>
        </w:tc>
        <w:tc>
          <w:tcPr>
            <w:tcW w:w="1417" w:type="dxa"/>
          </w:tcPr>
          <w:p w:rsidR="004168A8" w:rsidRDefault="004168A8">
            <w:pPr>
              <w:pStyle w:val="ConsPlusNormal"/>
              <w:jc w:val="center"/>
            </w:pPr>
            <w:r>
              <w:t>13,9/100</w:t>
            </w:r>
          </w:p>
        </w:tc>
        <w:tc>
          <w:tcPr>
            <w:tcW w:w="1417" w:type="dxa"/>
          </w:tcPr>
          <w:p w:rsidR="004168A8" w:rsidRDefault="004168A8">
            <w:pPr>
              <w:pStyle w:val="ConsPlusNormal"/>
              <w:jc w:val="center"/>
            </w:pPr>
            <w:r>
              <w:t>13,9/100</w:t>
            </w:r>
          </w:p>
        </w:tc>
      </w:tr>
      <w:tr w:rsidR="004168A8">
        <w:tc>
          <w:tcPr>
            <w:tcW w:w="600" w:type="dxa"/>
          </w:tcPr>
          <w:p w:rsidR="004168A8" w:rsidRDefault="004168A8">
            <w:pPr>
              <w:pStyle w:val="ConsPlusNormal"/>
              <w:jc w:val="center"/>
            </w:pPr>
            <w:r>
              <w:t>10.</w:t>
            </w:r>
          </w:p>
        </w:tc>
        <w:tc>
          <w:tcPr>
            <w:tcW w:w="3458" w:type="dxa"/>
          </w:tcPr>
          <w:p w:rsidR="004168A8" w:rsidRDefault="004168A8">
            <w:pPr>
              <w:pStyle w:val="ConsPlusNormal"/>
            </w:pPr>
            <w:r>
              <w:t>просп. Шамиля</w:t>
            </w:r>
          </w:p>
        </w:tc>
        <w:tc>
          <w:tcPr>
            <w:tcW w:w="1286" w:type="dxa"/>
          </w:tcPr>
          <w:p w:rsidR="004168A8" w:rsidRDefault="004168A8">
            <w:pPr>
              <w:pStyle w:val="ConsPlusNormal"/>
              <w:jc w:val="center"/>
            </w:pPr>
            <w:r>
              <w:t>6,6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5,2206/79,1</w:t>
            </w:r>
          </w:p>
        </w:tc>
        <w:tc>
          <w:tcPr>
            <w:tcW w:w="1417" w:type="dxa"/>
          </w:tcPr>
          <w:p w:rsidR="004168A8" w:rsidRDefault="004168A8">
            <w:pPr>
              <w:pStyle w:val="ConsPlusNormal"/>
              <w:jc w:val="center"/>
            </w:pPr>
            <w:r>
              <w:t>5,2206/79,1</w:t>
            </w:r>
          </w:p>
        </w:tc>
        <w:tc>
          <w:tcPr>
            <w:tcW w:w="1417" w:type="dxa"/>
          </w:tcPr>
          <w:p w:rsidR="004168A8" w:rsidRDefault="004168A8">
            <w:pPr>
              <w:pStyle w:val="ConsPlusNormal"/>
              <w:jc w:val="center"/>
            </w:pPr>
            <w:r>
              <w:t>5,2206/79,1</w:t>
            </w:r>
          </w:p>
        </w:tc>
        <w:tc>
          <w:tcPr>
            <w:tcW w:w="1417" w:type="dxa"/>
          </w:tcPr>
          <w:p w:rsidR="004168A8" w:rsidRDefault="004168A8">
            <w:pPr>
              <w:pStyle w:val="ConsPlusNormal"/>
              <w:jc w:val="center"/>
            </w:pPr>
            <w:r>
              <w:t>5,92/89,7</w:t>
            </w:r>
          </w:p>
        </w:tc>
      </w:tr>
      <w:tr w:rsidR="004168A8">
        <w:tc>
          <w:tcPr>
            <w:tcW w:w="600" w:type="dxa"/>
          </w:tcPr>
          <w:p w:rsidR="004168A8" w:rsidRDefault="004168A8">
            <w:pPr>
              <w:pStyle w:val="ConsPlusNormal"/>
              <w:jc w:val="center"/>
            </w:pPr>
            <w:r>
              <w:t>11.</w:t>
            </w:r>
          </w:p>
        </w:tc>
        <w:tc>
          <w:tcPr>
            <w:tcW w:w="3458" w:type="dxa"/>
          </w:tcPr>
          <w:p w:rsidR="004168A8" w:rsidRDefault="004168A8">
            <w:pPr>
              <w:pStyle w:val="ConsPlusNormal"/>
            </w:pPr>
            <w:r>
              <w:t>ул. Каммаева, путепровод</w:t>
            </w:r>
          </w:p>
        </w:tc>
        <w:tc>
          <w:tcPr>
            <w:tcW w:w="1286" w:type="dxa"/>
          </w:tcPr>
          <w:p w:rsidR="004168A8" w:rsidRDefault="004168A8">
            <w:pPr>
              <w:pStyle w:val="ConsPlusNormal"/>
              <w:jc w:val="center"/>
            </w:pPr>
            <w:r>
              <w:t>3,38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1,9706/58,3</w:t>
            </w:r>
          </w:p>
        </w:tc>
        <w:tc>
          <w:tcPr>
            <w:tcW w:w="1417" w:type="dxa"/>
          </w:tcPr>
          <w:p w:rsidR="004168A8" w:rsidRDefault="004168A8">
            <w:pPr>
              <w:pStyle w:val="ConsPlusNormal"/>
              <w:jc w:val="center"/>
            </w:pPr>
            <w:r>
              <w:t>1,9706/58,3</w:t>
            </w:r>
          </w:p>
        </w:tc>
        <w:tc>
          <w:tcPr>
            <w:tcW w:w="1417" w:type="dxa"/>
          </w:tcPr>
          <w:p w:rsidR="004168A8" w:rsidRDefault="004168A8">
            <w:pPr>
              <w:pStyle w:val="ConsPlusNormal"/>
              <w:jc w:val="center"/>
            </w:pPr>
            <w:r>
              <w:t>3,38/100</w:t>
            </w:r>
          </w:p>
        </w:tc>
        <w:tc>
          <w:tcPr>
            <w:tcW w:w="1417" w:type="dxa"/>
          </w:tcPr>
          <w:p w:rsidR="004168A8" w:rsidRDefault="004168A8">
            <w:pPr>
              <w:pStyle w:val="ConsPlusNormal"/>
              <w:jc w:val="center"/>
            </w:pPr>
            <w:r>
              <w:t>3,38/100</w:t>
            </w:r>
          </w:p>
        </w:tc>
      </w:tr>
      <w:tr w:rsidR="004168A8">
        <w:tc>
          <w:tcPr>
            <w:tcW w:w="600" w:type="dxa"/>
          </w:tcPr>
          <w:p w:rsidR="004168A8" w:rsidRDefault="004168A8">
            <w:pPr>
              <w:pStyle w:val="ConsPlusNormal"/>
              <w:jc w:val="center"/>
            </w:pPr>
            <w:r>
              <w:t>12.</w:t>
            </w:r>
          </w:p>
        </w:tc>
        <w:tc>
          <w:tcPr>
            <w:tcW w:w="3458" w:type="dxa"/>
          </w:tcPr>
          <w:p w:rsidR="004168A8" w:rsidRDefault="004168A8">
            <w:pPr>
              <w:pStyle w:val="ConsPlusNormal"/>
            </w:pPr>
            <w:r>
              <w:t>ул. Невского</w:t>
            </w:r>
          </w:p>
        </w:tc>
        <w:tc>
          <w:tcPr>
            <w:tcW w:w="1286" w:type="dxa"/>
          </w:tcPr>
          <w:p w:rsidR="004168A8" w:rsidRDefault="004168A8">
            <w:pPr>
              <w:pStyle w:val="ConsPlusNormal"/>
              <w:jc w:val="center"/>
            </w:pPr>
            <w:r>
              <w:t>0,79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0,1185/15</w:t>
            </w:r>
          </w:p>
        </w:tc>
        <w:tc>
          <w:tcPr>
            <w:tcW w:w="1417" w:type="dxa"/>
          </w:tcPr>
          <w:p w:rsidR="004168A8" w:rsidRDefault="004168A8">
            <w:pPr>
              <w:pStyle w:val="ConsPlusNormal"/>
              <w:jc w:val="center"/>
            </w:pPr>
            <w:r>
              <w:t>0,1185/15</w:t>
            </w:r>
          </w:p>
        </w:tc>
        <w:tc>
          <w:tcPr>
            <w:tcW w:w="1417" w:type="dxa"/>
          </w:tcPr>
          <w:p w:rsidR="004168A8" w:rsidRDefault="004168A8">
            <w:pPr>
              <w:pStyle w:val="ConsPlusNormal"/>
              <w:jc w:val="center"/>
            </w:pPr>
            <w:r>
              <w:t>0,79/100</w:t>
            </w:r>
          </w:p>
        </w:tc>
        <w:tc>
          <w:tcPr>
            <w:tcW w:w="1417" w:type="dxa"/>
          </w:tcPr>
          <w:p w:rsidR="004168A8" w:rsidRDefault="004168A8">
            <w:pPr>
              <w:pStyle w:val="ConsPlusNormal"/>
              <w:jc w:val="center"/>
            </w:pPr>
            <w:r>
              <w:t>0,79/100</w:t>
            </w:r>
          </w:p>
        </w:tc>
      </w:tr>
      <w:tr w:rsidR="004168A8">
        <w:tc>
          <w:tcPr>
            <w:tcW w:w="600" w:type="dxa"/>
          </w:tcPr>
          <w:p w:rsidR="004168A8" w:rsidRDefault="004168A8">
            <w:pPr>
              <w:pStyle w:val="ConsPlusNormal"/>
              <w:jc w:val="center"/>
            </w:pPr>
            <w:r>
              <w:t>13.</w:t>
            </w:r>
          </w:p>
        </w:tc>
        <w:tc>
          <w:tcPr>
            <w:tcW w:w="3458" w:type="dxa"/>
          </w:tcPr>
          <w:p w:rsidR="004168A8" w:rsidRDefault="004168A8">
            <w:pPr>
              <w:pStyle w:val="ConsPlusNormal"/>
            </w:pPr>
            <w:r>
              <w:t>ул. Леваневского</w:t>
            </w:r>
          </w:p>
        </w:tc>
        <w:tc>
          <w:tcPr>
            <w:tcW w:w="1286" w:type="dxa"/>
          </w:tcPr>
          <w:p w:rsidR="004168A8" w:rsidRDefault="004168A8">
            <w:pPr>
              <w:pStyle w:val="ConsPlusNormal"/>
              <w:jc w:val="center"/>
            </w:pPr>
            <w:r>
              <w:t>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0,455/45,5</w:t>
            </w:r>
          </w:p>
        </w:tc>
        <w:tc>
          <w:tcPr>
            <w:tcW w:w="1417" w:type="dxa"/>
          </w:tcPr>
          <w:p w:rsidR="004168A8" w:rsidRDefault="004168A8">
            <w:pPr>
              <w:pStyle w:val="ConsPlusNormal"/>
              <w:jc w:val="center"/>
            </w:pPr>
            <w:r>
              <w:t>0,455/45,5</w:t>
            </w:r>
          </w:p>
        </w:tc>
        <w:tc>
          <w:tcPr>
            <w:tcW w:w="1417" w:type="dxa"/>
          </w:tcPr>
          <w:p w:rsidR="004168A8" w:rsidRDefault="004168A8">
            <w:pPr>
              <w:pStyle w:val="ConsPlusNormal"/>
              <w:jc w:val="center"/>
            </w:pPr>
            <w:r>
              <w:t>1/100</w:t>
            </w:r>
          </w:p>
        </w:tc>
        <w:tc>
          <w:tcPr>
            <w:tcW w:w="1417" w:type="dxa"/>
          </w:tcPr>
          <w:p w:rsidR="004168A8" w:rsidRDefault="004168A8">
            <w:pPr>
              <w:pStyle w:val="ConsPlusNormal"/>
              <w:jc w:val="center"/>
            </w:pPr>
            <w:r>
              <w:t>0,01</w:t>
            </w:r>
          </w:p>
        </w:tc>
      </w:tr>
      <w:tr w:rsidR="004168A8">
        <w:tc>
          <w:tcPr>
            <w:tcW w:w="600" w:type="dxa"/>
          </w:tcPr>
          <w:p w:rsidR="004168A8" w:rsidRDefault="004168A8">
            <w:pPr>
              <w:pStyle w:val="ConsPlusNormal"/>
              <w:jc w:val="center"/>
            </w:pPr>
            <w:r>
              <w:lastRenderedPageBreak/>
              <w:t>14.</w:t>
            </w:r>
          </w:p>
        </w:tc>
        <w:tc>
          <w:tcPr>
            <w:tcW w:w="3458" w:type="dxa"/>
          </w:tcPr>
          <w:p w:rsidR="004168A8" w:rsidRDefault="004168A8">
            <w:pPr>
              <w:pStyle w:val="ConsPlusNormal"/>
            </w:pPr>
            <w:r>
              <w:t>ул. Харьковская</w:t>
            </w:r>
          </w:p>
        </w:tc>
        <w:tc>
          <w:tcPr>
            <w:tcW w:w="1286" w:type="dxa"/>
          </w:tcPr>
          <w:p w:rsidR="004168A8" w:rsidRDefault="004168A8">
            <w:pPr>
              <w:pStyle w:val="ConsPlusNormal"/>
              <w:jc w:val="center"/>
            </w:pPr>
            <w:r>
              <w:t>0,503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0,0503/10</w:t>
            </w:r>
          </w:p>
        </w:tc>
        <w:tc>
          <w:tcPr>
            <w:tcW w:w="1417" w:type="dxa"/>
          </w:tcPr>
          <w:p w:rsidR="004168A8" w:rsidRDefault="004168A8">
            <w:pPr>
              <w:pStyle w:val="ConsPlusNormal"/>
              <w:jc w:val="center"/>
            </w:pPr>
            <w:r>
              <w:t>0,0503/10</w:t>
            </w:r>
          </w:p>
        </w:tc>
        <w:tc>
          <w:tcPr>
            <w:tcW w:w="1417" w:type="dxa"/>
          </w:tcPr>
          <w:p w:rsidR="004168A8" w:rsidRDefault="004168A8">
            <w:pPr>
              <w:pStyle w:val="ConsPlusNormal"/>
              <w:jc w:val="center"/>
            </w:pPr>
            <w:r>
              <w:t>0,503/100</w:t>
            </w:r>
          </w:p>
        </w:tc>
        <w:tc>
          <w:tcPr>
            <w:tcW w:w="1417" w:type="dxa"/>
          </w:tcPr>
          <w:p w:rsidR="004168A8" w:rsidRDefault="004168A8">
            <w:pPr>
              <w:pStyle w:val="ConsPlusNormal"/>
              <w:jc w:val="center"/>
            </w:pPr>
            <w:r>
              <w:t>0,503/100</w:t>
            </w:r>
          </w:p>
        </w:tc>
      </w:tr>
      <w:tr w:rsidR="004168A8">
        <w:tc>
          <w:tcPr>
            <w:tcW w:w="600" w:type="dxa"/>
          </w:tcPr>
          <w:p w:rsidR="004168A8" w:rsidRDefault="004168A8">
            <w:pPr>
              <w:pStyle w:val="ConsPlusNormal"/>
              <w:jc w:val="center"/>
            </w:pPr>
            <w:r>
              <w:t>15.</w:t>
            </w:r>
          </w:p>
        </w:tc>
        <w:tc>
          <w:tcPr>
            <w:tcW w:w="3458" w:type="dxa"/>
          </w:tcPr>
          <w:p w:rsidR="004168A8" w:rsidRDefault="004168A8">
            <w:pPr>
              <w:pStyle w:val="ConsPlusNormal"/>
            </w:pPr>
            <w:r>
              <w:t>ул. Ракетная</w:t>
            </w:r>
          </w:p>
        </w:tc>
        <w:tc>
          <w:tcPr>
            <w:tcW w:w="1286" w:type="dxa"/>
          </w:tcPr>
          <w:p w:rsidR="004168A8" w:rsidRDefault="004168A8">
            <w:pPr>
              <w:pStyle w:val="ConsPlusNormal"/>
              <w:jc w:val="center"/>
            </w:pPr>
            <w:r>
              <w:t>1,1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0,11/10</w:t>
            </w:r>
          </w:p>
        </w:tc>
        <w:tc>
          <w:tcPr>
            <w:tcW w:w="1417" w:type="dxa"/>
          </w:tcPr>
          <w:p w:rsidR="004168A8" w:rsidRDefault="004168A8">
            <w:pPr>
              <w:pStyle w:val="ConsPlusNormal"/>
              <w:jc w:val="center"/>
            </w:pPr>
            <w:r>
              <w:t>0,11/10</w:t>
            </w:r>
          </w:p>
        </w:tc>
        <w:tc>
          <w:tcPr>
            <w:tcW w:w="1417" w:type="dxa"/>
          </w:tcPr>
          <w:p w:rsidR="004168A8" w:rsidRDefault="004168A8">
            <w:pPr>
              <w:pStyle w:val="ConsPlusNormal"/>
              <w:jc w:val="center"/>
            </w:pPr>
            <w:r>
              <w:t>1,1/100</w:t>
            </w:r>
          </w:p>
        </w:tc>
        <w:tc>
          <w:tcPr>
            <w:tcW w:w="1417" w:type="dxa"/>
          </w:tcPr>
          <w:p w:rsidR="004168A8" w:rsidRDefault="004168A8">
            <w:pPr>
              <w:pStyle w:val="ConsPlusNormal"/>
              <w:jc w:val="center"/>
            </w:pPr>
            <w:r>
              <w:t>1,1/100</w:t>
            </w:r>
          </w:p>
        </w:tc>
      </w:tr>
      <w:tr w:rsidR="004168A8">
        <w:tc>
          <w:tcPr>
            <w:tcW w:w="600" w:type="dxa"/>
          </w:tcPr>
          <w:p w:rsidR="004168A8" w:rsidRDefault="004168A8">
            <w:pPr>
              <w:pStyle w:val="ConsPlusNormal"/>
              <w:jc w:val="center"/>
            </w:pPr>
            <w:r>
              <w:t>16.</w:t>
            </w:r>
          </w:p>
        </w:tc>
        <w:tc>
          <w:tcPr>
            <w:tcW w:w="3458" w:type="dxa"/>
          </w:tcPr>
          <w:p w:rsidR="004168A8" w:rsidRDefault="004168A8">
            <w:pPr>
              <w:pStyle w:val="ConsPlusNormal"/>
            </w:pPr>
            <w:r>
              <w:t>просп. Акушинского, 1-я линия</w:t>
            </w:r>
          </w:p>
        </w:tc>
        <w:tc>
          <w:tcPr>
            <w:tcW w:w="1286" w:type="dxa"/>
          </w:tcPr>
          <w:p w:rsidR="004168A8" w:rsidRDefault="004168A8">
            <w:pPr>
              <w:pStyle w:val="ConsPlusNormal"/>
              <w:jc w:val="center"/>
            </w:pPr>
            <w:r>
              <w:t>0,544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0,0544/10</w:t>
            </w:r>
          </w:p>
        </w:tc>
        <w:tc>
          <w:tcPr>
            <w:tcW w:w="1417" w:type="dxa"/>
          </w:tcPr>
          <w:p w:rsidR="004168A8" w:rsidRDefault="004168A8">
            <w:pPr>
              <w:pStyle w:val="ConsPlusNormal"/>
              <w:jc w:val="center"/>
            </w:pPr>
            <w:r>
              <w:t>0,0544/10</w:t>
            </w:r>
          </w:p>
        </w:tc>
        <w:tc>
          <w:tcPr>
            <w:tcW w:w="1417" w:type="dxa"/>
          </w:tcPr>
          <w:p w:rsidR="004168A8" w:rsidRDefault="004168A8">
            <w:pPr>
              <w:pStyle w:val="ConsPlusNormal"/>
              <w:jc w:val="center"/>
            </w:pPr>
            <w:r>
              <w:t>0,544/100</w:t>
            </w:r>
          </w:p>
        </w:tc>
        <w:tc>
          <w:tcPr>
            <w:tcW w:w="1417" w:type="dxa"/>
          </w:tcPr>
          <w:p w:rsidR="004168A8" w:rsidRDefault="004168A8">
            <w:pPr>
              <w:pStyle w:val="ConsPlusNormal"/>
              <w:jc w:val="center"/>
            </w:pPr>
            <w:r>
              <w:t>0,544/100</w:t>
            </w:r>
          </w:p>
        </w:tc>
      </w:tr>
      <w:tr w:rsidR="004168A8">
        <w:tc>
          <w:tcPr>
            <w:tcW w:w="600" w:type="dxa"/>
          </w:tcPr>
          <w:p w:rsidR="004168A8" w:rsidRDefault="004168A8">
            <w:pPr>
              <w:pStyle w:val="ConsPlusNormal"/>
              <w:jc w:val="center"/>
            </w:pPr>
            <w:r>
              <w:t>17.</w:t>
            </w:r>
          </w:p>
        </w:tc>
        <w:tc>
          <w:tcPr>
            <w:tcW w:w="3458" w:type="dxa"/>
          </w:tcPr>
          <w:p w:rsidR="004168A8" w:rsidRDefault="004168A8">
            <w:pPr>
              <w:pStyle w:val="ConsPlusNormal"/>
            </w:pPr>
            <w:r>
              <w:t>ул. Некрасова</w:t>
            </w:r>
          </w:p>
        </w:tc>
        <w:tc>
          <w:tcPr>
            <w:tcW w:w="1286" w:type="dxa"/>
          </w:tcPr>
          <w:p w:rsidR="004168A8" w:rsidRDefault="004168A8">
            <w:pPr>
              <w:pStyle w:val="ConsPlusNormal"/>
              <w:jc w:val="center"/>
            </w:pPr>
            <w:r>
              <w:t>1,346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0,2059/15,3</w:t>
            </w:r>
          </w:p>
        </w:tc>
        <w:tc>
          <w:tcPr>
            <w:tcW w:w="1417" w:type="dxa"/>
          </w:tcPr>
          <w:p w:rsidR="004168A8" w:rsidRDefault="004168A8">
            <w:pPr>
              <w:pStyle w:val="ConsPlusNormal"/>
              <w:jc w:val="center"/>
            </w:pPr>
            <w:r>
              <w:t>0,2059/15,3</w:t>
            </w:r>
          </w:p>
        </w:tc>
        <w:tc>
          <w:tcPr>
            <w:tcW w:w="1417" w:type="dxa"/>
          </w:tcPr>
          <w:p w:rsidR="004168A8" w:rsidRDefault="004168A8">
            <w:pPr>
              <w:pStyle w:val="ConsPlusNormal"/>
              <w:jc w:val="center"/>
            </w:pPr>
            <w:r>
              <w:t>1,346/100</w:t>
            </w:r>
          </w:p>
        </w:tc>
        <w:tc>
          <w:tcPr>
            <w:tcW w:w="1417" w:type="dxa"/>
          </w:tcPr>
          <w:p w:rsidR="004168A8" w:rsidRDefault="004168A8">
            <w:pPr>
              <w:pStyle w:val="ConsPlusNormal"/>
              <w:jc w:val="center"/>
            </w:pPr>
            <w:r>
              <w:t>1,346/100</w:t>
            </w:r>
          </w:p>
        </w:tc>
      </w:tr>
      <w:tr w:rsidR="004168A8">
        <w:tc>
          <w:tcPr>
            <w:tcW w:w="600" w:type="dxa"/>
          </w:tcPr>
          <w:p w:rsidR="004168A8" w:rsidRDefault="004168A8">
            <w:pPr>
              <w:pStyle w:val="ConsPlusNormal"/>
              <w:jc w:val="center"/>
            </w:pPr>
            <w:r>
              <w:t>18.</w:t>
            </w:r>
          </w:p>
        </w:tc>
        <w:tc>
          <w:tcPr>
            <w:tcW w:w="3458" w:type="dxa"/>
          </w:tcPr>
          <w:p w:rsidR="004168A8" w:rsidRDefault="004168A8">
            <w:pPr>
              <w:pStyle w:val="ConsPlusNormal"/>
            </w:pPr>
            <w:r>
              <w:t>ул. Гагарина (пос. Н.Хушет)</w:t>
            </w:r>
          </w:p>
        </w:tc>
        <w:tc>
          <w:tcPr>
            <w:tcW w:w="1286" w:type="dxa"/>
          </w:tcPr>
          <w:p w:rsidR="004168A8" w:rsidRDefault="004168A8">
            <w:pPr>
              <w:pStyle w:val="ConsPlusNormal"/>
              <w:jc w:val="center"/>
            </w:pPr>
            <w:r>
              <w:t>1,97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0,788/40</w:t>
            </w:r>
          </w:p>
        </w:tc>
        <w:tc>
          <w:tcPr>
            <w:tcW w:w="1417" w:type="dxa"/>
          </w:tcPr>
          <w:p w:rsidR="004168A8" w:rsidRDefault="004168A8">
            <w:pPr>
              <w:pStyle w:val="ConsPlusNormal"/>
              <w:jc w:val="center"/>
            </w:pPr>
            <w:r>
              <w:t>0,788/40</w:t>
            </w:r>
          </w:p>
        </w:tc>
        <w:tc>
          <w:tcPr>
            <w:tcW w:w="1417" w:type="dxa"/>
          </w:tcPr>
          <w:p w:rsidR="004168A8" w:rsidRDefault="004168A8">
            <w:pPr>
              <w:pStyle w:val="ConsPlusNormal"/>
              <w:jc w:val="center"/>
            </w:pPr>
            <w:r>
              <w:t>1,97/100</w:t>
            </w:r>
          </w:p>
        </w:tc>
        <w:tc>
          <w:tcPr>
            <w:tcW w:w="1417" w:type="dxa"/>
          </w:tcPr>
          <w:p w:rsidR="004168A8" w:rsidRDefault="004168A8">
            <w:pPr>
              <w:pStyle w:val="ConsPlusNormal"/>
              <w:jc w:val="center"/>
            </w:pPr>
            <w:r>
              <w:t>1,97/100</w:t>
            </w:r>
          </w:p>
        </w:tc>
      </w:tr>
      <w:tr w:rsidR="004168A8">
        <w:tc>
          <w:tcPr>
            <w:tcW w:w="600" w:type="dxa"/>
          </w:tcPr>
          <w:p w:rsidR="004168A8" w:rsidRDefault="004168A8">
            <w:pPr>
              <w:pStyle w:val="ConsPlusNormal"/>
              <w:jc w:val="center"/>
            </w:pPr>
            <w:r>
              <w:t>19.</w:t>
            </w:r>
          </w:p>
        </w:tc>
        <w:tc>
          <w:tcPr>
            <w:tcW w:w="3458" w:type="dxa"/>
          </w:tcPr>
          <w:p w:rsidR="004168A8" w:rsidRDefault="004168A8">
            <w:pPr>
              <w:pStyle w:val="ConsPlusNormal"/>
            </w:pPr>
            <w:r>
              <w:t>ул. Автомобилистов</w:t>
            </w:r>
          </w:p>
        </w:tc>
        <w:tc>
          <w:tcPr>
            <w:tcW w:w="1286" w:type="dxa"/>
          </w:tcPr>
          <w:p w:rsidR="004168A8" w:rsidRDefault="004168A8">
            <w:pPr>
              <w:pStyle w:val="ConsPlusNormal"/>
              <w:jc w:val="center"/>
            </w:pPr>
            <w:r>
              <w:t>1,1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0,4499/40,9</w:t>
            </w:r>
          </w:p>
        </w:tc>
        <w:tc>
          <w:tcPr>
            <w:tcW w:w="1417" w:type="dxa"/>
          </w:tcPr>
          <w:p w:rsidR="004168A8" w:rsidRDefault="004168A8">
            <w:pPr>
              <w:pStyle w:val="ConsPlusNormal"/>
              <w:jc w:val="center"/>
            </w:pPr>
            <w:r>
              <w:t>0,4499/40,9</w:t>
            </w:r>
          </w:p>
        </w:tc>
        <w:tc>
          <w:tcPr>
            <w:tcW w:w="1417" w:type="dxa"/>
          </w:tcPr>
          <w:p w:rsidR="004168A8" w:rsidRDefault="004168A8">
            <w:pPr>
              <w:pStyle w:val="ConsPlusNormal"/>
              <w:jc w:val="center"/>
            </w:pPr>
            <w:r>
              <w:t>1,1/100</w:t>
            </w:r>
          </w:p>
        </w:tc>
        <w:tc>
          <w:tcPr>
            <w:tcW w:w="1417" w:type="dxa"/>
          </w:tcPr>
          <w:p w:rsidR="004168A8" w:rsidRDefault="004168A8">
            <w:pPr>
              <w:pStyle w:val="ConsPlusNormal"/>
              <w:jc w:val="center"/>
            </w:pPr>
            <w:r>
              <w:t>1,1/100</w:t>
            </w:r>
          </w:p>
        </w:tc>
      </w:tr>
      <w:tr w:rsidR="004168A8">
        <w:tc>
          <w:tcPr>
            <w:tcW w:w="600" w:type="dxa"/>
          </w:tcPr>
          <w:p w:rsidR="004168A8" w:rsidRDefault="004168A8">
            <w:pPr>
              <w:pStyle w:val="ConsPlusNormal"/>
              <w:jc w:val="center"/>
            </w:pPr>
            <w:r>
              <w:t>20.</w:t>
            </w:r>
          </w:p>
        </w:tc>
        <w:tc>
          <w:tcPr>
            <w:tcW w:w="3458" w:type="dxa"/>
          </w:tcPr>
          <w:p w:rsidR="004168A8" w:rsidRDefault="004168A8">
            <w:pPr>
              <w:pStyle w:val="ConsPlusNormal"/>
            </w:pPr>
            <w:r>
              <w:t>ул. Мусаева от ул. Сулакская (пос. Семендер)</w:t>
            </w:r>
          </w:p>
        </w:tc>
        <w:tc>
          <w:tcPr>
            <w:tcW w:w="1286" w:type="dxa"/>
          </w:tcPr>
          <w:p w:rsidR="004168A8" w:rsidRDefault="004168A8">
            <w:pPr>
              <w:pStyle w:val="ConsPlusNormal"/>
              <w:jc w:val="center"/>
            </w:pPr>
            <w:r>
              <w:t>1,3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1,17/90</w:t>
            </w:r>
          </w:p>
        </w:tc>
        <w:tc>
          <w:tcPr>
            <w:tcW w:w="1417" w:type="dxa"/>
          </w:tcPr>
          <w:p w:rsidR="004168A8" w:rsidRDefault="004168A8">
            <w:pPr>
              <w:pStyle w:val="ConsPlusNormal"/>
              <w:jc w:val="center"/>
            </w:pPr>
            <w:r>
              <w:t>1,17/90</w:t>
            </w:r>
          </w:p>
        </w:tc>
        <w:tc>
          <w:tcPr>
            <w:tcW w:w="1417" w:type="dxa"/>
          </w:tcPr>
          <w:p w:rsidR="004168A8" w:rsidRDefault="004168A8">
            <w:pPr>
              <w:pStyle w:val="ConsPlusNormal"/>
              <w:jc w:val="center"/>
            </w:pPr>
            <w:r>
              <w:t>1,17/90</w:t>
            </w:r>
          </w:p>
        </w:tc>
        <w:tc>
          <w:tcPr>
            <w:tcW w:w="1417" w:type="dxa"/>
          </w:tcPr>
          <w:p w:rsidR="004168A8" w:rsidRDefault="004168A8">
            <w:pPr>
              <w:pStyle w:val="ConsPlusNormal"/>
              <w:jc w:val="center"/>
            </w:pPr>
            <w:r>
              <w:t>1,17/90</w:t>
            </w:r>
          </w:p>
        </w:tc>
      </w:tr>
      <w:tr w:rsidR="004168A8">
        <w:tc>
          <w:tcPr>
            <w:tcW w:w="600" w:type="dxa"/>
          </w:tcPr>
          <w:p w:rsidR="004168A8" w:rsidRDefault="004168A8">
            <w:pPr>
              <w:pStyle w:val="ConsPlusNormal"/>
              <w:jc w:val="center"/>
            </w:pPr>
            <w:r>
              <w:t>21.</w:t>
            </w:r>
          </w:p>
        </w:tc>
        <w:tc>
          <w:tcPr>
            <w:tcW w:w="3458" w:type="dxa"/>
          </w:tcPr>
          <w:p w:rsidR="004168A8" w:rsidRDefault="004168A8">
            <w:pPr>
              <w:pStyle w:val="ConsPlusNormal"/>
            </w:pPr>
            <w:r>
              <w:t>ул. Миатлинская от ул. Казбекова (пос. Семендер)</w:t>
            </w:r>
          </w:p>
        </w:tc>
        <w:tc>
          <w:tcPr>
            <w:tcW w:w="1286" w:type="dxa"/>
          </w:tcPr>
          <w:p w:rsidR="004168A8" w:rsidRDefault="004168A8">
            <w:pPr>
              <w:pStyle w:val="ConsPlusNormal"/>
              <w:jc w:val="center"/>
            </w:pPr>
            <w:r>
              <w:t>1,1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0,11/10</w:t>
            </w:r>
          </w:p>
        </w:tc>
        <w:tc>
          <w:tcPr>
            <w:tcW w:w="1417" w:type="dxa"/>
          </w:tcPr>
          <w:p w:rsidR="004168A8" w:rsidRDefault="004168A8">
            <w:pPr>
              <w:pStyle w:val="ConsPlusNormal"/>
              <w:jc w:val="center"/>
            </w:pPr>
            <w:r>
              <w:t>0,11/10</w:t>
            </w:r>
          </w:p>
        </w:tc>
        <w:tc>
          <w:tcPr>
            <w:tcW w:w="1417" w:type="dxa"/>
          </w:tcPr>
          <w:p w:rsidR="004168A8" w:rsidRDefault="004168A8">
            <w:pPr>
              <w:pStyle w:val="ConsPlusNormal"/>
              <w:jc w:val="center"/>
            </w:pPr>
            <w:r>
              <w:t>1,1/100</w:t>
            </w:r>
          </w:p>
        </w:tc>
        <w:tc>
          <w:tcPr>
            <w:tcW w:w="1417" w:type="dxa"/>
          </w:tcPr>
          <w:p w:rsidR="004168A8" w:rsidRDefault="004168A8">
            <w:pPr>
              <w:pStyle w:val="ConsPlusNormal"/>
              <w:jc w:val="center"/>
            </w:pPr>
            <w:r>
              <w:t>1,1/100</w:t>
            </w:r>
          </w:p>
        </w:tc>
      </w:tr>
      <w:tr w:rsidR="004168A8">
        <w:tc>
          <w:tcPr>
            <w:tcW w:w="600" w:type="dxa"/>
          </w:tcPr>
          <w:p w:rsidR="004168A8" w:rsidRDefault="004168A8">
            <w:pPr>
              <w:pStyle w:val="ConsPlusNormal"/>
              <w:jc w:val="center"/>
            </w:pPr>
            <w:r>
              <w:t>22.</w:t>
            </w:r>
          </w:p>
        </w:tc>
        <w:tc>
          <w:tcPr>
            <w:tcW w:w="3458" w:type="dxa"/>
          </w:tcPr>
          <w:p w:rsidR="004168A8" w:rsidRDefault="004168A8">
            <w:pPr>
              <w:pStyle w:val="ConsPlusNormal"/>
            </w:pPr>
            <w:r>
              <w:t>ул. Капиева</w:t>
            </w:r>
          </w:p>
        </w:tc>
        <w:tc>
          <w:tcPr>
            <w:tcW w:w="1286" w:type="dxa"/>
          </w:tcPr>
          <w:p w:rsidR="004168A8" w:rsidRDefault="004168A8">
            <w:pPr>
              <w:pStyle w:val="ConsPlusNormal"/>
              <w:jc w:val="center"/>
            </w:pPr>
            <w:r>
              <w:t>0,452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0,314/69,4</w:t>
            </w:r>
          </w:p>
        </w:tc>
        <w:tc>
          <w:tcPr>
            <w:tcW w:w="1417" w:type="dxa"/>
          </w:tcPr>
          <w:p w:rsidR="004168A8" w:rsidRDefault="004168A8">
            <w:pPr>
              <w:pStyle w:val="ConsPlusNormal"/>
              <w:jc w:val="center"/>
            </w:pPr>
            <w:r>
              <w:t>0,314/69,4</w:t>
            </w:r>
          </w:p>
        </w:tc>
        <w:tc>
          <w:tcPr>
            <w:tcW w:w="1417" w:type="dxa"/>
          </w:tcPr>
          <w:p w:rsidR="004168A8" w:rsidRDefault="004168A8">
            <w:pPr>
              <w:pStyle w:val="ConsPlusNormal"/>
              <w:jc w:val="center"/>
            </w:pPr>
            <w:r>
              <w:t>0,452/100</w:t>
            </w:r>
          </w:p>
        </w:tc>
        <w:tc>
          <w:tcPr>
            <w:tcW w:w="1417" w:type="dxa"/>
          </w:tcPr>
          <w:p w:rsidR="004168A8" w:rsidRDefault="004168A8">
            <w:pPr>
              <w:pStyle w:val="ConsPlusNormal"/>
              <w:jc w:val="center"/>
            </w:pPr>
            <w:r>
              <w:t>0,452/100</w:t>
            </w:r>
          </w:p>
        </w:tc>
      </w:tr>
      <w:tr w:rsidR="004168A8">
        <w:tc>
          <w:tcPr>
            <w:tcW w:w="600" w:type="dxa"/>
          </w:tcPr>
          <w:p w:rsidR="004168A8" w:rsidRDefault="004168A8">
            <w:pPr>
              <w:pStyle w:val="ConsPlusNormal"/>
              <w:jc w:val="center"/>
            </w:pPr>
            <w:r>
              <w:t>23.</w:t>
            </w:r>
          </w:p>
        </w:tc>
        <w:tc>
          <w:tcPr>
            <w:tcW w:w="3458" w:type="dxa"/>
          </w:tcPr>
          <w:p w:rsidR="004168A8" w:rsidRDefault="004168A8">
            <w:pPr>
              <w:pStyle w:val="ConsPlusNormal"/>
            </w:pPr>
            <w:r>
              <w:t>ул. Манташева</w:t>
            </w:r>
          </w:p>
        </w:tc>
        <w:tc>
          <w:tcPr>
            <w:tcW w:w="1286" w:type="dxa"/>
          </w:tcPr>
          <w:p w:rsidR="004168A8" w:rsidRDefault="004168A8">
            <w:pPr>
              <w:pStyle w:val="ConsPlusNormal"/>
              <w:jc w:val="center"/>
            </w:pPr>
            <w:r>
              <w:t>0,616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0,12936/21</w:t>
            </w:r>
          </w:p>
        </w:tc>
        <w:tc>
          <w:tcPr>
            <w:tcW w:w="1417" w:type="dxa"/>
          </w:tcPr>
          <w:p w:rsidR="004168A8" w:rsidRDefault="004168A8">
            <w:pPr>
              <w:pStyle w:val="ConsPlusNormal"/>
              <w:jc w:val="center"/>
            </w:pPr>
            <w:r>
              <w:t>0,12936/21</w:t>
            </w:r>
          </w:p>
        </w:tc>
        <w:tc>
          <w:tcPr>
            <w:tcW w:w="1417" w:type="dxa"/>
          </w:tcPr>
          <w:p w:rsidR="004168A8" w:rsidRDefault="004168A8">
            <w:pPr>
              <w:pStyle w:val="ConsPlusNormal"/>
              <w:jc w:val="center"/>
            </w:pPr>
            <w:r>
              <w:t>0,616/100</w:t>
            </w:r>
          </w:p>
        </w:tc>
        <w:tc>
          <w:tcPr>
            <w:tcW w:w="1417" w:type="dxa"/>
          </w:tcPr>
          <w:p w:rsidR="004168A8" w:rsidRDefault="004168A8">
            <w:pPr>
              <w:pStyle w:val="ConsPlusNormal"/>
              <w:jc w:val="center"/>
            </w:pPr>
            <w:r>
              <w:t>0,616/100</w:t>
            </w:r>
          </w:p>
        </w:tc>
      </w:tr>
      <w:tr w:rsidR="004168A8">
        <w:tc>
          <w:tcPr>
            <w:tcW w:w="600" w:type="dxa"/>
          </w:tcPr>
          <w:p w:rsidR="004168A8" w:rsidRDefault="004168A8">
            <w:pPr>
              <w:pStyle w:val="ConsPlusNormal"/>
              <w:jc w:val="center"/>
            </w:pPr>
            <w:r>
              <w:t>24.</w:t>
            </w:r>
          </w:p>
        </w:tc>
        <w:tc>
          <w:tcPr>
            <w:tcW w:w="3458" w:type="dxa"/>
          </w:tcPr>
          <w:p w:rsidR="004168A8" w:rsidRDefault="004168A8">
            <w:pPr>
              <w:pStyle w:val="ConsPlusNormal"/>
            </w:pPr>
            <w:r>
              <w:t>ул. Буйнакского</w:t>
            </w:r>
          </w:p>
        </w:tc>
        <w:tc>
          <w:tcPr>
            <w:tcW w:w="1286" w:type="dxa"/>
          </w:tcPr>
          <w:p w:rsidR="004168A8" w:rsidRDefault="004168A8">
            <w:pPr>
              <w:pStyle w:val="ConsPlusNormal"/>
              <w:jc w:val="center"/>
            </w:pPr>
            <w:r>
              <w:t>1,7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0,51/30</w:t>
            </w:r>
          </w:p>
        </w:tc>
        <w:tc>
          <w:tcPr>
            <w:tcW w:w="1417" w:type="dxa"/>
          </w:tcPr>
          <w:p w:rsidR="004168A8" w:rsidRDefault="004168A8">
            <w:pPr>
              <w:pStyle w:val="ConsPlusNormal"/>
              <w:jc w:val="center"/>
            </w:pPr>
            <w:r>
              <w:t>0,51/30</w:t>
            </w:r>
          </w:p>
        </w:tc>
        <w:tc>
          <w:tcPr>
            <w:tcW w:w="1417" w:type="dxa"/>
          </w:tcPr>
          <w:p w:rsidR="004168A8" w:rsidRDefault="004168A8">
            <w:pPr>
              <w:pStyle w:val="ConsPlusNormal"/>
              <w:jc w:val="center"/>
            </w:pPr>
            <w:r>
              <w:t>1,7/100</w:t>
            </w:r>
          </w:p>
        </w:tc>
        <w:tc>
          <w:tcPr>
            <w:tcW w:w="1417" w:type="dxa"/>
          </w:tcPr>
          <w:p w:rsidR="004168A8" w:rsidRDefault="004168A8">
            <w:pPr>
              <w:pStyle w:val="ConsPlusNormal"/>
              <w:jc w:val="center"/>
            </w:pPr>
            <w:r>
              <w:t>1,7/100</w:t>
            </w:r>
          </w:p>
        </w:tc>
      </w:tr>
      <w:tr w:rsidR="004168A8">
        <w:tc>
          <w:tcPr>
            <w:tcW w:w="600" w:type="dxa"/>
          </w:tcPr>
          <w:p w:rsidR="004168A8" w:rsidRDefault="004168A8">
            <w:pPr>
              <w:pStyle w:val="ConsPlusNormal"/>
              <w:jc w:val="center"/>
            </w:pPr>
            <w:r>
              <w:t>25.</w:t>
            </w:r>
          </w:p>
        </w:tc>
        <w:tc>
          <w:tcPr>
            <w:tcW w:w="3458" w:type="dxa"/>
          </w:tcPr>
          <w:p w:rsidR="004168A8" w:rsidRDefault="004168A8">
            <w:pPr>
              <w:pStyle w:val="ConsPlusNormal"/>
            </w:pPr>
            <w:r>
              <w:t>ул. Стальского</w:t>
            </w:r>
          </w:p>
        </w:tc>
        <w:tc>
          <w:tcPr>
            <w:tcW w:w="1286" w:type="dxa"/>
          </w:tcPr>
          <w:p w:rsidR="004168A8" w:rsidRDefault="004168A8">
            <w:pPr>
              <w:pStyle w:val="ConsPlusNormal"/>
              <w:jc w:val="center"/>
            </w:pPr>
            <w:r>
              <w:t>1,063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0,6378/60</w:t>
            </w:r>
          </w:p>
        </w:tc>
        <w:tc>
          <w:tcPr>
            <w:tcW w:w="1417" w:type="dxa"/>
          </w:tcPr>
          <w:p w:rsidR="004168A8" w:rsidRDefault="004168A8">
            <w:pPr>
              <w:pStyle w:val="ConsPlusNormal"/>
              <w:jc w:val="center"/>
            </w:pPr>
            <w:r>
              <w:t>0,6378/60</w:t>
            </w:r>
          </w:p>
        </w:tc>
        <w:tc>
          <w:tcPr>
            <w:tcW w:w="1417" w:type="dxa"/>
          </w:tcPr>
          <w:p w:rsidR="004168A8" w:rsidRDefault="004168A8">
            <w:pPr>
              <w:pStyle w:val="ConsPlusNormal"/>
              <w:jc w:val="center"/>
            </w:pPr>
            <w:r>
              <w:t>1,063/100</w:t>
            </w:r>
          </w:p>
        </w:tc>
        <w:tc>
          <w:tcPr>
            <w:tcW w:w="1417" w:type="dxa"/>
          </w:tcPr>
          <w:p w:rsidR="004168A8" w:rsidRDefault="004168A8">
            <w:pPr>
              <w:pStyle w:val="ConsPlusNormal"/>
              <w:jc w:val="center"/>
            </w:pPr>
            <w:r>
              <w:t>1,063/100</w:t>
            </w:r>
          </w:p>
        </w:tc>
      </w:tr>
      <w:tr w:rsidR="004168A8">
        <w:tc>
          <w:tcPr>
            <w:tcW w:w="600" w:type="dxa"/>
          </w:tcPr>
          <w:p w:rsidR="004168A8" w:rsidRDefault="004168A8">
            <w:pPr>
              <w:pStyle w:val="ConsPlusNormal"/>
              <w:jc w:val="center"/>
            </w:pPr>
            <w:r>
              <w:t>26.</w:t>
            </w:r>
          </w:p>
        </w:tc>
        <w:tc>
          <w:tcPr>
            <w:tcW w:w="3458" w:type="dxa"/>
          </w:tcPr>
          <w:p w:rsidR="004168A8" w:rsidRDefault="004168A8">
            <w:pPr>
              <w:pStyle w:val="ConsPlusNormal"/>
            </w:pPr>
            <w:r>
              <w:t>ул. Горького</w:t>
            </w:r>
          </w:p>
        </w:tc>
        <w:tc>
          <w:tcPr>
            <w:tcW w:w="1286" w:type="dxa"/>
          </w:tcPr>
          <w:p w:rsidR="004168A8" w:rsidRDefault="004168A8">
            <w:pPr>
              <w:pStyle w:val="ConsPlusNormal"/>
              <w:jc w:val="center"/>
            </w:pPr>
            <w:r>
              <w:t>1,311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0,1311/10</w:t>
            </w:r>
          </w:p>
        </w:tc>
        <w:tc>
          <w:tcPr>
            <w:tcW w:w="1417" w:type="dxa"/>
          </w:tcPr>
          <w:p w:rsidR="004168A8" w:rsidRDefault="004168A8">
            <w:pPr>
              <w:pStyle w:val="ConsPlusNormal"/>
              <w:jc w:val="center"/>
            </w:pPr>
            <w:r>
              <w:t>0,1311/10</w:t>
            </w:r>
          </w:p>
        </w:tc>
        <w:tc>
          <w:tcPr>
            <w:tcW w:w="1417" w:type="dxa"/>
          </w:tcPr>
          <w:p w:rsidR="004168A8" w:rsidRDefault="004168A8">
            <w:pPr>
              <w:pStyle w:val="ConsPlusNormal"/>
              <w:jc w:val="center"/>
            </w:pPr>
            <w:r>
              <w:t>1,31/100</w:t>
            </w:r>
          </w:p>
        </w:tc>
        <w:tc>
          <w:tcPr>
            <w:tcW w:w="1417" w:type="dxa"/>
          </w:tcPr>
          <w:p w:rsidR="004168A8" w:rsidRDefault="004168A8">
            <w:pPr>
              <w:pStyle w:val="ConsPlusNormal"/>
              <w:jc w:val="center"/>
            </w:pPr>
            <w:r>
              <w:t>1,31/100</w:t>
            </w:r>
          </w:p>
        </w:tc>
      </w:tr>
      <w:tr w:rsidR="004168A8">
        <w:tc>
          <w:tcPr>
            <w:tcW w:w="600" w:type="dxa"/>
          </w:tcPr>
          <w:p w:rsidR="004168A8" w:rsidRDefault="004168A8">
            <w:pPr>
              <w:pStyle w:val="ConsPlusNormal"/>
              <w:jc w:val="center"/>
            </w:pPr>
            <w:r>
              <w:t>27.</w:t>
            </w:r>
          </w:p>
        </w:tc>
        <w:tc>
          <w:tcPr>
            <w:tcW w:w="3458" w:type="dxa"/>
          </w:tcPr>
          <w:p w:rsidR="004168A8" w:rsidRDefault="004168A8">
            <w:pPr>
              <w:pStyle w:val="ConsPlusNormal"/>
            </w:pPr>
            <w:r>
              <w:t>ул. Батырая</w:t>
            </w:r>
          </w:p>
        </w:tc>
        <w:tc>
          <w:tcPr>
            <w:tcW w:w="1286" w:type="dxa"/>
          </w:tcPr>
          <w:p w:rsidR="004168A8" w:rsidRDefault="004168A8">
            <w:pPr>
              <w:pStyle w:val="ConsPlusNormal"/>
              <w:jc w:val="center"/>
            </w:pPr>
            <w:r>
              <w:t>2,6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1,77/68,1</w:t>
            </w:r>
          </w:p>
        </w:tc>
        <w:tc>
          <w:tcPr>
            <w:tcW w:w="1417" w:type="dxa"/>
          </w:tcPr>
          <w:p w:rsidR="004168A8" w:rsidRDefault="004168A8">
            <w:pPr>
              <w:pStyle w:val="ConsPlusNormal"/>
              <w:jc w:val="center"/>
            </w:pPr>
            <w:r>
              <w:t>1,77/68,1</w:t>
            </w:r>
          </w:p>
        </w:tc>
        <w:tc>
          <w:tcPr>
            <w:tcW w:w="1417" w:type="dxa"/>
          </w:tcPr>
          <w:p w:rsidR="004168A8" w:rsidRDefault="004168A8">
            <w:pPr>
              <w:pStyle w:val="ConsPlusNormal"/>
              <w:jc w:val="center"/>
            </w:pPr>
            <w:r>
              <w:t>2,60/100</w:t>
            </w:r>
          </w:p>
        </w:tc>
        <w:tc>
          <w:tcPr>
            <w:tcW w:w="1417" w:type="dxa"/>
          </w:tcPr>
          <w:p w:rsidR="004168A8" w:rsidRDefault="004168A8">
            <w:pPr>
              <w:pStyle w:val="ConsPlusNormal"/>
              <w:jc w:val="center"/>
            </w:pPr>
            <w:r>
              <w:t>2,60/100</w:t>
            </w:r>
          </w:p>
        </w:tc>
      </w:tr>
      <w:tr w:rsidR="004168A8">
        <w:tc>
          <w:tcPr>
            <w:tcW w:w="600" w:type="dxa"/>
          </w:tcPr>
          <w:p w:rsidR="004168A8" w:rsidRDefault="004168A8">
            <w:pPr>
              <w:pStyle w:val="ConsPlusNormal"/>
              <w:jc w:val="center"/>
            </w:pPr>
            <w:r>
              <w:t>28.</w:t>
            </w:r>
          </w:p>
        </w:tc>
        <w:tc>
          <w:tcPr>
            <w:tcW w:w="3458" w:type="dxa"/>
          </w:tcPr>
          <w:p w:rsidR="004168A8" w:rsidRDefault="004168A8">
            <w:pPr>
              <w:pStyle w:val="ConsPlusNormal"/>
            </w:pPr>
            <w:r>
              <w:t>ул. Ярыгина</w:t>
            </w:r>
          </w:p>
        </w:tc>
        <w:tc>
          <w:tcPr>
            <w:tcW w:w="1286" w:type="dxa"/>
          </w:tcPr>
          <w:p w:rsidR="004168A8" w:rsidRDefault="004168A8">
            <w:pPr>
              <w:pStyle w:val="ConsPlusNormal"/>
              <w:jc w:val="center"/>
            </w:pPr>
            <w:r>
              <w:t>0,445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0,0445/10</w:t>
            </w:r>
          </w:p>
        </w:tc>
        <w:tc>
          <w:tcPr>
            <w:tcW w:w="1417" w:type="dxa"/>
          </w:tcPr>
          <w:p w:rsidR="004168A8" w:rsidRDefault="004168A8">
            <w:pPr>
              <w:pStyle w:val="ConsPlusNormal"/>
              <w:jc w:val="center"/>
            </w:pPr>
            <w:r>
              <w:t>0,0445/10</w:t>
            </w:r>
          </w:p>
        </w:tc>
        <w:tc>
          <w:tcPr>
            <w:tcW w:w="1417" w:type="dxa"/>
          </w:tcPr>
          <w:p w:rsidR="004168A8" w:rsidRDefault="004168A8">
            <w:pPr>
              <w:pStyle w:val="ConsPlusNormal"/>
              <w:jc w:val="center"/>
            </w:pPr>
            <w:r>
              <w:t>0,445/100</w:t>
            </w:r>
          </w:p>
        </w:tc>
        <w:tc>
          <w:tcPr>
            <w:tcW w:w="1417" w:type="dxa"/>
          </w:tcPr>
          <w:p w:rsidR="004168A8" w:rsidRDefault="004168A8">
            <w:pPr>
              <w:pStyle w:val="ConsPlusNormal"/>
              <w:jc w:val="center"/>
            </w:pPr>
            <w:r>
              <w:t>0,445/100</w:t>
            </w:r>
          </w:p>
        </w:tc>
      </w:tr>
      <w:tr w:rsidR="004168A8">
        <w:tc>
          <w:tcPr>
            <w:tcW w:w="600" w:type="dxa"/>
          </w:tcPr>
          <w:p w:rsidR="004168A8" w:rsidRDefault="004168A8">
            <w:pPr>
              <w:pStyle w:val="ConsPlusNormal"/>
              <w:jc w:val="center"/>
            </w:pPr>
            <w:r>
              <w:t>29.</w:t>
            </w:r>
          </w:p>
        </w:tc>
        <w:tc>
          <w:tcPr>
            <w:tcW w:w="3458" w:type="dxa"/>
          </w:tcPr>
          <w:p w:rsidR="004168A8" w:rsidRDefault="004168A8">
            <w:pPr>
              <w:pStyle w:val="ConsPlusNormal"/>
            </w:pPr>
            <w:r>
              <w:t>ул. Центральная (пос. Талги)</w:t>
            </w:r>
          </w:p>
        </w:tc>
        <w:tc>
          <w:tcPr>
            <w:tcW w:w="1286" w:type="dxa"/>
          </w:tcPr>
          <w:p w:rsidR="004168A8" w:rsidRDefault="004168A8">
            <w:pPr>
              <w:pStyle w:val="ConsPlusNormal"/>
              <w:jc w:val="center"/>
            </w:pPr>
            <w:r>
              <w:t>1,05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0,105/10</w:t>
            </w:r>
          </w:p>
        </w:tc>
        <w:tc>
          <w:tcPr>
            <w:tcW w:w="1417" w:type="dxa"/>
          </w:tcPr>
          <w:p w:rsidR="004168A8" w:rsidRDefault="004168A8">
            <w:pPr>
              <w:pStyle w:val="ConsPlusNormal"/>
              <w:jc w:val="center"/>
            </w:pPr>
            <w:r>
              <w:t>0,105/10</w:t>
            </w:r>
          </w:p>
        </w:tc>
        <w:tc>
          <w:tcPr>
            <w:tcW w:w="1417" w:type="dxa"/>
          </w:tcPr>
          <w:p w:rsidR="004168A8" w:rsidRDefault="004168A8">
            <w:pPr>
              <w:pStyle w:val="ConsPlusNormal"/>
              <w:jc w:val="center"/>
            </w:pPr>
            <w:r>
              <w:t>1,05/100</w:t>
            </w:r>
          </w:p>
        </w:tc>
        <w:tc>
          <w:tcPr>
            <w:tcW w:w="1417" w:type="dxa"/>
          </w:tcPr>
          <w:p w:rsidR="004168A8" w:rsidRDefault="004168A8">
            <w:pPr>
              <w:pStyle w:val="ConsPlusNormal"/>
              <w:jc w:val="center"/>
            </w:pPr>
            <w:r>
              <w:t>1,05/100</w:t>
            </w:r>
          </w:p>
        </w:tc>
      </w:tr>
      <w:tr w:rsidR="004168A8">
        <w:tc>
          <w:tcPr>
            <w:tcW w:w="600" w:type="dxa"/>
          </w:tcPr>
          <w:p w:rsidR="004168A8" w:rsidRDefault="004168A8">
            <w:pPr>
              <w:pStyle w:val="ConsPlusNormal"/>
              <w:jc w:val="center"/>
            </w:pPr>
            <w:r>
              <w:t>30.</w:t>
            </w:r>
          </w:p>
        </w:tc>
        <w:tc>
          <w:tcPr>
            <w:tcW w:w="3458" w:type="dxa"/>
          </w:tcPr>
          <w:p w:rsidR="004168A8" w:rsidRDefault="004168A8">
            <w:pPr>
              <w:pStyle w:val="ConsPlusNormal"/>
            </w:pPr>
            <w:r>
              <w:t>ул. Мамедбекова</w:t>
            </w:r>
          </w:p>
        </w:tc>
        <w:tc>
          <w:tcPr>
            <w:tcW w:w="1286" w:type="dxa"/>
          </w:tcPr>
          <w:p w:rsidR="004168A8" w:rsidRDefault="004168A8">
            <w:pPr>
              <w:pStyle w:val="ConsPlusNormal"/>
              <w:jc w:val="center"/>
            </w:pPr>
            <w:r>
              <w:t>1,41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0,705/50</w:t>
            </w:r>
          </w:p>
        </w:tc>
        <w:tc>
          <w:tcPr>
            <w:tcW w:w="1417" w:type="dxa"/>
          </w:tcPr>
          <w:p w:rsidR="004168A8" w:rsidRDefault="004168A8">
            <w:pPr>
              <w:pStyle w:val="ConsPlusNormal"/>
              <w:jc w:val="center"/>
            </w:pPr>
            <w:r>
              <w:t>0,705/50</w:t>
            </w:r>
          </w:p>
        </w:tc>
        <w:tc>
          <w:tcPr>
            <w:tcW w:w="1417" w:type="dxa"/>
          </w:tcPr>
          <w:p w:rsidR="004168A8" w:rsidRDefault="004168A8">
            <w:pPr>
              <w:pStyle w:val="ConsPlusNormal"/>
              <w:jc w:val="center"/>
            </w:pPr>
            <w:r>
              <w:t>0,705/50</w:t>
            </w:r>
          </w:p>
        </w:tc>
        <w:tc>
          <w:tcPr>
            <w:tcW w:w="1417" w:type="dxa"/>
          </w:tcPr>
          <w:p w:rsidR="004168A8" w:rsidRDefault="004168A8">
            <w:pPr>
              <w:pStyle w:val="ConsPlusNormal"/>
              <w:jc w:val="center"/>
            </w:pPr>
            <w:r>
              <w:t>0,705/50</w:t>
            </w:r>
          </w:p>
        </w:tc>
      </w:tr>
      <w:tr w:rsidR="004168A8">
        <w:tc>
          <w:tcPr>
            <w:tcW w:w="600" w:type="dxa"/>
          </w:tcPr>
          <w:p w:rsidR="004168A8" w:rsidRDefault="004168A8">
            <w:pPr>
              <w:pStyle w:val="ConsPlusNormal"/>
              <w:jc w:val="center"/>
            </w:pPr>
            <w:r>
              <w:t>31.</w:t>
            </w:r>
          </w:p>
        </w:tc>
        <w:tc>
          <w:tcPr>
            <w:tcW w:w="3458" w:type="dxa"/>
          </w:tcPr>
          <w:p w:rsidR="004168A8" w:rsidRDefault="004168A8">
            <w:pPr>
              <w:pStyle w:val="ConsPlusNormal"/>
            </w:pPr>
            <w:r>
              <w:t>ул. Далгата</w:t>
            </w:r>
          </w:p>
        </w:tc>
        <w:tc>
          <w:tcPr>
            <w:tcW w:w="1286" w:type="dxa"/>
          </w:tcPr>
          <w:p w:rsidR="004168A8" w:rsidRDefault="004168A8">
            <w:pPr>
              <w:pStyle w:val="ConsPlusNormal"/>
              <w:jc w:val="center"/>
            </w:pPr>
            <w:r>
              <w:t>0,711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0,0711/10</w:t>
            </w:r>
          </w:p>
        </w:tc>
        <w:tc>
          <w:tcPr>
            <w:tcW w:w="1417" w:type="dxa"/>
          </w:tcPr>
          <w:p w:rsidR="004168A8" w:rsidRDefault="004168A8">
            <w:pPr>
              <w:pStyle w:val="ConsPlusNormal"/>
              <w:jc w:val="center"/>
            </w:pPr>
            <w:r>
              <w:t>0,0711/10</w:t>
            </w:r>
          </w:p>
        </w:tc>
        <w:tc>
          <w:tcPr>
            <w:tcW w:w="1417" w:type="dxa"/>
          </w:tcPr>
          <w:p w:rsidR="004168A8" w:rsidRDefault="004168A8">
            <w:pPr>
              <w:pStyle w:val="ConsPlusNormal"/>
              <w:jc w:val="center"/>
            </w:pPr>
            <w:r>
              <w:t>0,711/100</w:t>
            </w:r>
          </w:p>
        </w:tc>
        <w:tc>
          <w:tcPr>
            <w:tcW w:w="1417" w:type="dxa"/>
          </w:tcPr>
          <w:p w:rsidR="004168A8" w:rsidRDefault="004168A8">
            <w:pPr>
              <w:pStyle w:val="ConsPlusNormal"/>
              <w:jc w:val="center"/>
            </w:pPr>
            <w:r>
              <w:t>0,711/100</w:t>
            </w:r>
          </w:p>
        </w:tc>
      </w:tr>
      <w:tr w:rsidR="004168A8">
        <w:tc>
          <w:tcPr>
            <w:tcW w:w="600" w:type="dxa"/>
          </w:tcPr>
          <w:p w:rsidR="004168A8" w:rsidRDefault="004168A8">
            <w:pPr>
              <w:pStyle w:val="ConsPlusNormal"/>
              <w:jc w:val="center"/>
            </w:pPr>
            <w:r>
              <w:lastRenderedPageBreak/>
              <w:t>32.</w:t>
            </w:r>
          </w:p>
        </w:tc>
        <w:tc>
          <w:tcPr>
            <w:tcW w:w="3458" w:type="dxa"/>
          </w:tcPr>
          <w:p w:rsidR="004168A8" w:rsidRDefault="004168A8">
            <w:pPr>
              <w:pStyle w:val="ConsPlusNormal"/>
            </w:pPr>
            <w:r>
              <w:t>ул. Мичурина</w:t>
            </w:r>
          </w:p>
        </w:tc>
        <w:tc>
          <w:tcPr>
            <w:tcW w:w="1286" w:type="dxa"/>
          </w:tcPr>
          <w:p w:rsidR="004168A8" w:rsidRDefault="004168A8">
            <w:pPr>
              <w:pStyle w:val="ConsPlusNormal"/>
              <w:jc w:val="center"/>
            </w:pPr>
            <w:r>
              <w:t>0,593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0,0593/10</w:t>
            </w:r>
          </w:p>
        </w:tc>
        <w:tc>
          <w:tcPr>
            <w:tcW w:w="1417" w:type="dxa"/>
          </w:tcPr>
          <w:p w:rsidR="004168A8" w:rsidRDefault="004168A8">
            <w:pPr>
              <w:pStyle w:val="ConsPlusNormal"/>
              <w:jc w:val="center"/>
            </w:pPr>
            <w:r>
              <w:t>0,0593/10</w:t>
            </w:r>
          </w:p>
        </w:tc>
        <w:tc>
          <w:tcPr>
            <w:tcW w:w="1417" w:type="dxa"/>
          </w:tcPr>
          <w:p w:rsidR="004168A8" w:rsidRDefault="004168A8">
            <w:pPr>
              <w:pStyle w:val="ConsPlusNormal"/>
              <w:jc w:val="center"/>
            </w:pPr>
            <w:r>
              <w:t>0,593/100</w:t>
            </w:r>
          </w:p>
        </w:tc>
        <w:tc>
          <w:tcPr>
            <w:tcW w:w="1417" w:type="dxa"/>
          </w:tcPr>
          <w:p w:rsidR="004168A8" w:rsidRDefault="004168A8">
            <w:pPr>
              <w:pStyle w:val="ConsPlusNormal"/>
              <w:jc w:val="center"/>
            </w:pPr>
            <w:r>
              <w:t>0,593/100</w:t>
            </w:r>
          </w:p>
        </w:tc>
      </w:tr>
      <w:tr w:rsidR="004168A8">
        <w:tc>
          <w:tcPr>
            <w:tcW w:w="600" w:type="dxa"/>
          </w:tcPr>
          <w:p w:rsidR="004168A8" w:rsidRDefault="004168A8">
            <w:pPr>
              <w:pStyle w:val="ConsPlusNormal"/>
              <w:jc w:val="center"/>
            </w:pPr>
            <w:r>
              <w:t>33.</w:t>
            </w:r>
          </w:p>
        </w:tc>
        <w:tc>
          <w:tcPr>
            <w:tcW w:w="3458" w:type="dxa"/>
          </w:tcPr>
          <w:p w:rsidR="004168A8" w:rsidRDefault="004168A8">
            <w:pPr>
              <w:pStyle w:val="ConsPlusNormal"/>
            </w:pPr>
            <w:r>
              <w:t>ул. Умаханова</w:t>
            </w:r>
          </w:p>
        </w:tc>
        <w:tc>
          <w:tcPr>
            <w:tcW w:w="1286" w:type="dxa"/>
          </w:tcPr>
          <w:p w:rsidR="004168A8" w:rsidRDefault="004168A8">
            <w:pPr>
              <w:pStyle w:val="ConsPlusNormal"/>
              <w:jc w:val="center"/>
            </w:pPr>
            <w:r>
              <w:t>0,5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0,05/10</w:t>
            </w:r>
          </w:p>
        </w:tc>
        <w:tc>
          <w:tcPr>
            <w:tcW w:w="1417" w:type="dxa"/>
          </w:tcPr>
          <w:p w:rsidR="004168A8" w:rsidRDefault="004168A8">
            <w:pPr>
              <w:pStyle w:val="ConsPlusNormal"/>
              <w:jc w:val="center"/>
            </w:pPr>
            <w:r>
              <w:t>0,05/10</w:t>
            </w:r>
          </w:p>
        </w:tc>
        <w:tc>
          <w:tcPr>
            <w:tcW w:w="1417" w:type="dxa"/>
          </w:tcPr>
          <w:p w:rsidR="004168A8" w:rsidRDefault="004168A8">
            <w:pPr>
              <w:pStyle w:val="ConsPlusNormal"/>
              <w:jc w:val="center"/>
            </w:pPr>
            <w:r>
              <w:t>0,05/100</w:t>
            </w:r>
          </w:p>
        </w:tc>
        <w:tc>
          <w:tcPr>
            <w:tcW w:w="1417" w:type="dxa"/>
          </w:tcPr>
          <w:p w:rsidR="004168A8" w:rsidRDefault="004168A8">
            <w:pPr>
              <w:pStyle w:val="ConsPlusNormal"/>
              <w:jc w:val="center"/>
            </w:pPr>
            <w:r>
              <w:t>0,05/100</w:t>
            </w:r>
          </w:p>
        </w:tc>
      </w:tr>
      <w:tr w:rsidR="004168A8">
        <w:tc>
          <w:tcPr>
            <w:tcW w:w="600" w:type="dxa"/>
          </w:tcPr>
          <w:p w:rsidR="004168A8" w:rsidRDefault="004168A8">
            <w:pPr>
              <w:pStyle w:val="ConsPlusNormal"/>
              <w:jc w:val="center"/>
            </w:pPr>
            <w:r>
              <w:t>34.</w:t>
            </w:r>
          </w:p>
        </w:tc>
        <w:tc>
          <w:tcPr>
            <w:tcW w:w="3458" w:type="dxa"/>
          </w:tcPr>
          <w:p w:rsidR="004168A8" w:rsidRDefault="004168A8">
            <w:pPr>
              <w:pStyle w:val="ConsPlusNormal"/>
            </w:pPr>
            <w:r>
              <w:t>ул. Салаватова</w:t>
            </w:r>
          </w:p>
        </w:tc>
        <w:tc>
          <w:tcPr>
            <w:tcW w:w="1286" w:type="dxa"/>
          </w:tcPr>
          <w:p w:rsidR="004168A8" w:rsidRDefault="004168A8">
            <w:pPr>
              <w:pStyle w:val="ConsPlusNormal"/>
              <w:jc w:val="center"/>
            </w:pPr>
            <w:r>
              <w:t>1,045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0,1045/10</w:t>
            </w:r>
          </w:p>
        </w:tc>
        <w:tc>
          <w:tcPr>
            <w:tcW w:w="1417" w:type="dxa"/>
          </w:tcPr>
          <w:p w:rsidR="004168A8" w:rsidRDefault="004168A8">
            <w:pPr>
              <w:pStyle w:val="ConsPlusNormal"/>
              <w:jc w:val="center"/>
            </w:pPr>
            <w:r>
              <w:t>0,1045/10</w:t>
            </w:r>
          </w:p>
        </w:tc>
        <w:tc>
          <w:tcPr>
            <w:tcW w:w="1417" w:type="dxa"/>
          </w:tcPr>
          <w:p w:rsidR="004168A8" w:rsidRDefault="004168A8">
            <w:pPr>
              <w:pStyle w:val="ConsPlusNormal"/>
              <w:jc w:val="center"/>
            </w:pPr>
            <w:r>
              <w:t>1,045/100</w:t>
            </w:r>
          </w:p>
        </w:tc>
        <w:tc>
          <w:tcPr>
            <w:tcW w:w="1417" w:type="dxa"/>
          </w:tcPr>
          <w:p w:rsidR="004168A8" w:rsidRDefault="004168A8">
            <w:pPr>
              <w:pStyle w:val="ConsPlusNormal"/>
              <w:jc w:val="center"/>
            </w:pPr>
            <w:r>
              <w:t>1,045/100</w:t>
            </w:r>
          </w:p>
        </w:tc>
      </w:tr>
      <w:tr w:rsidR="004168A8">
        <w:tc>
          <w:tcPr>
            <w:tcW w:w="600" w:type="dxa"/>
          </w:tcPr>
          <w:p w:rsidR="004168A8" w:rsidRDefault="004168A8">
            <w:pPr>
              <w:pStyle w:val="ConsPlusNormal"/>
              <w:jc w:val="center"/>
            </w:pPr>
            <w:r>
              <w:t>35.</w:t>
            </w:r>
          </w:p>
        </w:tc>
        <w:tc>
          <w:tcPr>
            <w:tcW w:w="3458" w:type="dxa"/>
          </w:tcPr>
          <w:p w:rsidR="004168A8" w:rsidRDefault="004168A8">
            <w:pPr>
              <w:pStyle w:val="ConsPlusNormal"/>
            </w:pPr>
            <w:r>
              <w:t>ул. Абдулаева</w:t>
            </w:r>
          </w:p>
        </w:tc>
        <w:tc>
          <w:tcPr>
            <w:tcW w:w="1286" w:type="dxa"/>
          </w:tcPr>
          <w:p w:rsidR="004168A8" w:rsidRDefault="004168A8">
            <w:pPr>
              <w:pStyle w:val="ConsPlusNormal"/>
              <w:jc w:val="center"/>
            </w:pPr>
            <w:r>
              <w:t>0,631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0,0631/10</w:t>
            </w:r>
          </w:p>
        </w:tc>
        <w:tc>
          <w:tcPr>
            <w:tcW w:w="1417" w:type="dxa"/>
          </w:tcPr>
          <w:p w:rsidR="004168A8" w:rsidRDefault="004168A8">
            <w:pPr>
              <w:pStyle w:val="ConsPlusNormal"/>
              <w:jc w:val="center"/>
            </w:pPr>
            <w:r>
              <w:t>0,0631/10</w:t>
            </w:r>
          </w:p>
        </w:tc>
        <w:tc>
          <w:tcPr>
            <w:tcW w:w="1417" w:type="dxa"/>
          </w:tcPr>
          <w:p w:rsidR="004168A8" w:rsidRDefault="004168A8">
            <w:pPr>
              <w:pStyle w:val="ConsPlusNormal"/>
              <w:jc w:val="center"/>
            </w:pPr>
            <w:r>
              <w:t>0,0631/10</w:t>
            </w:r>
          </w:p>
        </w:tc>
        <w:tc>
          <w:tcPr>
            <w:tcW w:w="1417" w:type="dxa"/>
          </w:tcPr>
          <w:p w:rsidR="004168A8" w:rsidRDefault="004168A8">
            <w:pPr>
              <w:pStyle w:val="ConsPlusNormal"/>
              <w:jc w:val="center"/>
            </w:pPr>
            <w:r>
              <w:t>0,0631/10</w:t>
            </w:r>
          </w:p>
        </w:tc>
      </w:tr>
      <w:tr w:rsidR="004168A8">
        <w:tc>
          <w:tcPr>
            <w:tcW w:w="600" w:type="dxa"/>
          </w:tcPr>
          <w:p w:rsidR="004168A8" w:rsidRDefault="004168A8">
            <w:pPr>
              <w:pStyle w:val="ConsPlusNormal"/>
              <w:jc w:val="center"/>
            </w:pPr>
            <w:r>
              <w:t>36.</w:t>
            </w:r>
          </w:p>
        </w:tc>
        <w:tc>
          <w:tcPr>
            <w:tcW w:w="3458" w:type="dxa"/>
          </w:tcPr>
          <w:p w:rsidR="004168A8" w:rsidRDefault="004168A8">
            <w:pPr>
              <w:pStyle w:val="ConsPlusNormal"/>
            </w:pPr>
            <w:r>
              <w:t>ул. Астемирова</w:t>
            </w:r>
          </w:p>
        </w:tc>
        <w:tc>
          <w:tcPr>
            <w:tcW w:w="1286" w:type="dxa"/>
          </w:tcPr>
          <w:p w:rsidR="004168A8" w:rsidRDefault="004168A8">
            <w:pPr>
              <w:pStyle w:val="ConsPlusNormal"/>
              <w:jc w:val="center"/>
            </w:pPr>
            <w:r>
              <w:t>0,55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0,055/10</w:t>
            </w:r>
          </w:p>
        </w:tc>
        <w:tc>
          <w:tcPr>
            <w:tcW w:w="1417" w:type="dxa"/>
          </w:tcPr>
          <w:p w:rsidR="004168A8" w:rsidRDefault="004168A8">
            <w:pPr>
              <w:pStyle w:val="ConsPlusNormal"/>
              <w:jc w:val="center"/>
            </w:pPr>
            <w:r>
              <w:t>0,055/10</w:t>
            </w:r>
          </w:p>
        </w:tc>
        <w:tc>
          <w:tcPr>
            <w:tcW w:w="1417" w:type="dxa"/>
          </w:tcPr>
          <w:p w:rsidR="004168A8" w:rsidRDefault="004168A8">
            <w:pPr>
              <w:pStyle w:val="ConsPlusNormal"/>
              <w:jc w:val="center"/>
            </w:pPr>
            <w:r>
              <w:t>0,055/10</w:t>
            </w:r>
          </w:p>
        </w:tc>
        <w:tc>
          <w:tcPr>
            <w:tcW w:w="1417" w:type="dxa"/>
          </w:tcPr>
          <w:p w:rsidR="004168A8" w:rsidRDefault="004168A8">
            <w:pPr>
              <w:pStyle w:val="ConsPlusNormal"/>
              <w:jc w:val="center"/>
            </w:pPr>
            <w:r>
              <w:t>0,055/10</w:t>
            </w:r>
          </w:p>
        </w:tc>
      </w:tr>
      <w:tr w:rsidR="004168A8">
        <w:tc>
          <w:tcPr>
            <w:tcW w:w="600" w:type="dxa"/>
          </w:tcPr>
          <w:p w:rsidR="004168A8" w:rsidRDefault="004168A8">
            <w:pPr>
              <w:pStyle w:val="ConsPlusNormal"/>
              <w:jc w:val="center"/>
            </w:pPr>
            <w:r>
              <w:t>37.</w:t>
            </w:r>
          </w:p>
        </w:tc>
        <w:tc>
          <w:tcPr>
            <w:tcW w:w="3458" w:type="dxa"/>
          </w:tcPr>
          <w:p w:rsidR="004168A8" w:rsidRDefault="004168A8">
            <w:pPr>
              <w:pStyle w:val="ConsPlusNormal"/>
            </w:pPr>
            <w:r>
              <w:t>ул. Багандова</w:t>
            </w:r>
          </w:p>
        </w:tc>
        <w:tc>
          <w:tcPr>
            <w:tcW w:w="1286" w:type="dxa"/>
          </w:tcPr>
          <w:p w:rsidR="004168A8" w:rsidRDefault="004168A8">
            <w:pPr>
              <w:pStyle w:val="ConsPlusNormal"/>
              <w:jc w:val="center"/>
            </w:pPr>
            <w:r>
              <w:t>1,15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0,115/10</w:t>
            </w:r>
          </w:p>
        </w:tc>
        <w:tc>
          <w:tcPr>
            <w:tcW w:w="1417" w:type="dxa"/>
          </w:tcPr>
          <w:p w:rsidR="004168A8" w:rsidRDefault="004168A8">
            <w:pPr>
              <w:pStyle w:val="ConsPlusNormal"/>
              <w:jc w:val="center"/>
            </w:pPr>
            <w:r>
              <w:t>0,115/10</w:t>
            </w:r>
          </w:p>
        </w:tc>
        <w:tc>
          <w:tcPr>
            <w:tcW w:w="1417" w:type="dxa"/>
          </w:tcPr>
          <w:p w:rsidR="004168A8" w:rsidRDefault="004168A8">
            <w:pPr>
              <w:pStyle w:val="ConsPlusNormal"/>
              <w:jc w:val="center"/>
            </w:pPr>
            <w:r>
              <w:t>1,15/100</w:t>
            </w:r>
          </w:p>
        </w:tc>
        <w:tc>
          <w:tcPr>
            <w:tcW w:w="1417" w:type="dxa"/>
          </w:tcPr>
          <w:p w:rsidR="004168A8" w:rsidRDefault="004168A8">
            <w:pPr>
              <w:pStyle w:val="ConsPlusNormal"/>
              <w:jc w:val="center"/>
            </w:pPr>
            <w:r>
              <w:t>1,15/100</w:t>
            </w:r>
          </w:p>
        </w:tc>
      </w:tr>
      <w:tr w:rsidR="004168A8">
        <w:tc>
          <w:tcPr>
            <w:tcW w:w="600" w:type="dxa"/>
          </w:tcPr>
          <w:p w:rsidR="004168A8" w:rsidRDefault="004168A8">
            <w:pPr>
              <w:pStyle w:val="ConsPlusNormal"/>
              <w:jc w:val="center"/>
            </w:pPr>
            <w:r>
              <w:t>38.</w:t>
            </w:r>
          </w:p>
        </w:tc>
        <w:tc>
          <w:tcPr>
            <w:tcW w:w="3458" w:type="dxa"/>
          </w:tcPr>
          <w:p w:rsidR="004168A8" w:rsidRDefault="004168A8">
            <w:pPr>
              <w:pStyle w:val="ConsPlusNormal"/>
            </w:pPr>
            <w:r>
              <w:t>ул. Ш.Алиева</w:t>
            </w:r>
          </w:p>
        </w:tc>
        <w:tc>
          <w:tcPr>
            <w:tcW w:w="1286" w:type="dxa"/>
          </w:tcPr>
          <w:p w:rsidR="004168A8" w:rsidRDefault="004168A8">
            <w:pPr>
              <w:pStyle w:val="ConsPlusNormal"/>
              <w:jc w:val="center"/>
            </w:pPr>
            <w:r>
              <w:t>0,43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0,043/10</w:t>
            </w:r>
          </w:p>
        </w:tc>
        <w:tc>
          <w:tcPr>
            <w:tcW w:w="1417" w:type="dxa"/>
          </w:tcPr>
          <w:p w:rsidR="004168A8" w:rsidRDefault="004168A8">
            <w:pPr>
              <w:pStyle w:val="ConsPlusNormal"/>
              <w:jc w:val="center"/>
            </w:pPr>
            <w:r>
              <w:t>0,043/10</w:t>
            </w:r>
          </w:p>
        </w:tc>
        <w:tc>
          <w:tcPr>
            <w:tcW w:w="1417" w:type="dxa"/>
          </w:tcPr>
          <w:p w:rsidR="004168A8" w:rsidRDefault="004168A8">
            <w:pPr>
              <w:pStyle w:val="ConsPlusNormal"/>
              <w:jc w:val="center"/>
            </w:pPr>
            <w:r>
              <w:t>0,43/100</w:t>
            </w:r>
          </w:p>
        </w:tc>
        <w:tc>
          <w:tcPr>
            <w:tcW w:w="1417" w:type="dxa"/>
          </w:tcPr>
          <w:p w:rsidR="004168A8" w:rsidRDefault="004168A8">
            <w:pPr>
              <w:pStyle w:val="ConsPlusNormal"/>
              <w:jc w:val="center"/>
            </w:pPr>
            <w:r>
              <w:t>0,43/100</w:t>
            </w:r>
          </w:p>
        </w:tc>
      </w:tr>
      <w:tr w:rsidR="004168A8">
        <w:tc>
          <w:tcPr>
            <w:tcW w:w="600" w:type="dxa"/>
          </w:tcPr>
          <w:p w:rsidR="004168A8" w:rsidRDefault="004168A8">
            <w:pPr>
              <w:pStyle w:val="ConsPlusNormal"/>
              <w:jc w:val="center"/>
            </w:pPr>
            <w:r>
              <w:t>39.</w:t>
            </w:r>
          </w:p>
        </w:tc>
        <w:tc>
          <w:tcPr>
            <w:tcW w:w="3458" w:type="dxa"/>
          </w:tcPr>
          <w:p w:rsidR="004168A8" w:rsidRDefault="004168A8">
            <w:pPr>
              <w:pStyle w:val="ConsPlusNormal"/>
            </w:pPr>
            <w:r>
              <w:t>ул. Батырмурзаева</w:t>
            </w:r>
          </w:p>
        </w:tc>
        <w:tc>
          <w:tcPr>
            <w:tcW w:w="1286" w:type="dxa"/>
          </w:tcPr>
          <w:p w:rsidR="004168A8" w:rsidRDefault="004168A8">
            <w:pPr>
              <w:pStyle w:val="ConsPlusNormal"/>
              <w:jc w:val="center"/>
            </w:pPr>
            <w:r>
              <w:t>1,35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0,7695/57,0</w:t>
            </w:r>
          </w:p>
        </w:tc>
        <w:tc>
          <w:tcPr>
            <w:tcW w:w="1417" w:type="dxa"/>
          </w:tcPr>
          <w:p w:rsidR="004168A8" w:rsidRDefault="004168A8">
            <w:pPr>
              <w:pStyle w:val="ConsPlusNormal"/>
              <w:jc w:val="center"/>
            </w:pPr>
            <w:r>
              <w:t>0,7695/57,0</w:t>
            </w:r>
          </w:p>
        </w:tc>
        <w:tc>
          <w:tcPr>
            <w:tcW w:w="1417" w:type="dxa"/>
          </w:tcPr>
          <w:p w:rsidR="004168A8" w:rsidRDefault="004168A8">
            <w:pPr>
              <w:pStyle w:val="ConsPlusNormal"/>
              <w:jc w:val="center"/>
            </w:pPr>
            <w:r>
              <w:t>1,35/100</w:t>
            </w:r>
          </w:p>
        </w:tc>
        <w:tc>
          <w:tcPr>
            <w:tcW w:w="1417" w:type="dxa"/>
          </w:tcPr>
          <w:p w:rsidR="004168A8" w:rsidRDefault="004168A8">
            <w:pPr>
              <w:pStyle w:val="ConsPlusNormal"/>
              <w:jc w:val="center"/>
            </w:pPr>
            <w:r>
              <w:t>1,35/100</w:t>
            </w:r>
          </w:p>
        </w:tc>
      </w:tr>
      <w:tr w:rsidR="004168A8">
        <w:tc>
          <w:tcPr>
            <w:tcW w:w="600" w:type="dxa"/>
          </w:tcPr>
          <w:p w:rsidR="004168A8" w:rsidRDefault="004168A8">
            <w:pPr>
              <w:pStyle w:val="ConsPlusNormal"/>
              <w:jc w:val="center"/>
            </w:pPr>
            <w:r>
              <w:t>40.</w:t>
            </w:r>
          </w:p>
        </w:tc>
        <w:tc>
          <w:tcPr>
            <w:tcW w:w="3458" w:type="dxa"/>
          </w:tcPr>
          <w:p w:rsidR="004168A8" w:rsidRDefault="004168A8">
            <w:pPr>
              <w:pStyle w:val="ConsPlusNormal"/>
            </w:pPr>
            <w:r>
              <w:t>ул. Мурсалова</w:t>
            </w:r>
          </w:p>
        </w:tc>
        <w:tc>
          <w:tcPr>
            <w:tcW w:w="1286" w:type="dxa"/>
          </w:tcPr>
          <w:p w:rsidR="004168A8" w:rsidRDefault="004168A8">
            <w:pPr>
              <w:pStyle w:val="ConsPlusNormal"/>
              <w:jc w:val="center"/>
            </w:pPr>
            <w:r>
              <w:t>1,7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0,17/10</w:t>
            </w:r>
          </w:p>
        </w:tc>
        <w:tc>
          <w:tcPr>
            <w:tcW w:w="1417" w:type="dxa"/>
          </w:tcPr>
          <w:p w:rsidR="004168A8" w:rsidRDefault="004168A8">
            <w:pPr>
              <w:pStyle w:val="ConsPlusNormal"/>
              <w:jc w:val="center"/>
            </w:pPr>
            <w:r>
              <w:t>0,17/10</w:t>
            </w:r>
          </w:p>
        </w:tc>
        <w:tc>
          <w:tcPr>
            <w:tcW w:w="1417" w:type="dxa"/>
          </w:tcPr>
          <w:p w:rsidR="004168A8" w:rsidRDefault="004168A8">
            <w:pPr>
              <w:pStyle w:val="ConsPlusNormal"/>
              <w:jc w:val="center"/>
            </w:pPr>
            <w:r>
              <w:t>1,7/100</w:t>
            </w:r>
          </w:p>
        </w:tc>
        <w:tc>
          <w:tcPr>
            <w:tcW w:w="1417" w:type="dxa"/>
          </w:tcPr>
          <w:p w:rsidR="004168A8" w:rsidRDefault="004168A8">
            <w:pPr>
              <w:pStyle w:val="ConsPlusNormal"/>
              <w:jc w:val="center"/>
            </w:pPr>
            <w:r>
              <w:t>1,7/100</w:t>
            </w:r>
          </w:p>
        </w:tc>
      </w:tr>
      <w:tr w:rsidR="004168A8">
        <w:tc>
          <w:tcPr>
            <w:tcW w:w="600" w:type="dxa"/>
          </w:tcPr>
          <w:p w:rsidR="004168A8" w:rsidRDefault="004168A8">
            <w:pPr>
              <w:pStyle w:val="ConsPlusNormal"/>
              <w:jc w:val="center"/>
            </w:pPr>
            <w:r>
              <w:t>41.</w:t>
            </w:r>
          </w:p>
        </w:tc>
        <w:tc>
          <w:tcPr>
            <w:tcW w:w="3458" w:type="dxa"/>
          </w:tcPr>
          <w:p w:rsidR="004168A8" w:rsidRDefault="004168A8">
            <w:pPr>
              <w:pStyle w:val="ConsPlusNormal"/>
            </w:pPr>
            <w:r>
              <w:t>ул. 1-я Мелиораторная</w:t>
            </w:r>
          </w:p>
        </w:tc>
        <w:tc>
          <w:tcPr>
            <w:tcW w:w="1286" w:type="dxa"/>
          </w:tcPr>
          <w:p w:rsidR="004168A8" w:rsidRDefault="004168A8">
            <w:pPr>
              <w:pStyle w:val="ConsPlusNormal"/>
              <w:jc w:val="center"/>
            </w:pPr>
            <w:r>
              <w:t>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0,1/10</w:t>
            </w:r>
          </w:p>
        </w:tc>
        <w:tc>
          <w:tcPr>
            <w:tcW w:w="1417" w:type="dxa"/>
          </w:tcPr>
          <w:p w:rsidR="004168A8" w:rsidRDefault="004168A8">
            <w:pPr>
              <w:pStyle w:val="ConsPlusNormal"/>
              <w:jc w:val="center"/>
            </w:pPr>
            <w:r>
              <w:t>0,1/10</w:t>
            </w:r>
          </w:p>
        </w:tc>
        <w:tc>
          <w:tcPr>
            <w:tcW w:w="1417" w:type="dxa"/>
          </w:tcPr>
          <w:p w:rsidR="004168A8" w:rsidRDefault="004168A8">
            <w:pPr>
              <w:pStyle w:val="ConsPlusNormal"/>
              <w:jc w:val="center"/>
            </w:pPr>
            <w:r>
              <w:t>1/100</w:t>
            </w:r>
          </w:p>
        </w:tc>
        <w:tc>
          <w:tcPr>
            <w:tcW w:w="1417" w:type="dxa"/>
          </w:tcPr>
          <w:p w:rsidR="004168A8" w:rsidRDefault="004168A8">
            <w:pPr>
              <w:pStyle w:val="ConsPlusNormal"/>
              <w:jc w:val="center"/>
            </w:pPr>
            <w:r>
              <w:t>1/100</w:t>
            </w:r>
          </w:p>
        </w:tc>
      </w:tr>
      <w:tr w:rsidR="004168A8">
        <w:tc>
          <w:tcPr>
            <w:tcW w:w="600" w:type="dxa"/>
          </w:tcPr>
          <w:p w:rsidR="004168A8" w:rsidRDefault="004168A8">
            <w:pPr>
              <w:pStyle w:val="ConsPlusNormal"/>
              <w:jc w:val="center"/>
            </w:pPr>
            <w:r>
              <w:t>42.</w:t>
            </w:r>
          </w:p>
        </w:tc>
        <w:tc>
          <w:tcPr>
            <w:tcW w:w="3458" w:type="dxa"/>
          </w:tcPr>
          <w:p w:rsidR="004168A8" w:rsidRDefault="004168A8">
            <w:pPr>
              <w:pStyle w:val="ConsPlusNormal"/>
            </w:pPr>
            <w:r>
              <w:t>ул. Дагестанская (Рыболовная) (пос. Турали)</w:t>
            </w:r>
          </w:p>
        </w:tc>
        <w:tc>
          <w:tcPr>
            <w:tcW w:w="1286" w:type="dxa"/>
          </w:tcPr>
          <w:p w:rsidR="004168A8" w:rsidRDefault="004168A8">
            <w:pPr>
              <w:pStyle w:val="ConsPlusNormal"/>
              <w:jc w:val="center"/>
            </w:pPr>
            <w:r>
              <w:t>1,28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0,2816/22</w:t>
            </w:r>
          </w:p>
        </w:tc>
        <w:tc>
          <w:tcPr>
            <w:tcW w:w="1417" w:type="dxa"/>
          </w:tcPr>
          <w:p w:rsidR="004168A8" w:rsidRDefault="004168A8">
            <w:pPr>
              <w:pStyle w:val="ConsPlusNormal"/>
              <w:jc w:val="center"/>
            </w:pPr>
            <w:r>
              <w:t>0,2816/22</w:t>
            </w:r>
          </w:p>
        </w:tc>
        <w:tc>
          <w:tcPr>
            <w:tcW w:w="1417" w:type="dxa"/>
          </w:tcPr>
          <w:p w:rsidR="004168A8" w:rsidRDefault="004168A8">
            <w:pPr>
              <w:pStyle w:val="ConsPlusNormal"/>
              <w:jc w:val="center"/>
            </w:pPr>
            <w:r>
              <w:t>1,28/100</w:t>
            </w:r>
          </w:p>
        </w:tc>
        <w:tc>
          <w:tcPr>
            <w:tcW w:w="1417" w:type="dxa"/>
          </w:tcPr>
          <w:p w:rsidR="004168A8" w:rsidRDefault="004168A8">
            <w:pPr>
              <w:pStyle w:val="ConsPlusNormal"/>
              <w:jc w:val="center"/>
            </w:pPr>
            <w:r>
              <w:t>1,28/100</w:t>
            </w:r>
          </w:p>
        </w:tc>
      </w:tr>
      <w:tr w:rsidR="004168A8">
        <w:tc>
          <w:tcPr>
            <w:tcW w:w="600" w:type="dxa"/>
          </w:tcPr>
          <w:p w:rsidR="004168A8" w:rsidRDefault="004168A8">
            <w:pPr>
              <w:pStyle w:val="ConsPlusNormal"/>
              <w:jc w:val="center"/>
            </w:pPr>
            <w:r>
              <w:t>43.</w:t>
            </w:r>
          </w:p>
        </w:tc>
        <w:tc>
          <w:tcPr>
            <w:tcW w:w="3458" w:type="dxa"/>
          </w:tcPr>
          <w:p w:rsidR="004168A8" w:rsidRDefault="004168A8">
            <w:pPr>
              <w:pStyle w:val="ConsPlusNormal"/>
            </w:pPr>
            <w:r>
              <w:t>ул. Фурманова</w:t>
            </w:r>
          </w:p>
        </w:tc>
        <w:tc>
          <w:tcPr>
            <w:tcW w:w="1286" w:type="dxa"/>
          </w:tcPr>
          <w:p w:rsidR="004168A8" w:rsidRDefault="004168A8">
            <w:pPr>
              <w:pStyle w:val="ConsPlusNormal"/>
              <w:jc w:val="center"/>
            </w:pPr>
            <w:r>
              <w:t>0,661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0,09915/15</w:t>
            </w:r>
          </w:p>
        </w:tc>
        <w:tc>
          <w:tcPr>
            <w:tcW w:w="1417" w:type="dxa"/>
          </w:tcPr>
          <w:p w:rsidR="004168A8" w:rsidRDefault="004168A8">
            <w:pPr>
              <w:pStyle w:val="ConsPlusNormal"/>
              <w:jc w:val="center"/>
            </w:pPr>
            <w:r>
              <w:t>0,09915/15</w:t>
            </w:r>
          </w:p>
        </w:tc>
        <w:tc>
          <w:tcPr>
            <w:tcW w:w="1417" w:type="dxa"/>
          </w:tcPr>
          <w:p w:rsidR="004168A8" w:rsidRDefault="004168A8">
            <w:pPr>
              <w:pStyle w:val="ConsPlusNormal"/>
              <w:jc w:val="center"/>
            </w:pPr>
            <w:r>
              <w:t>0,661/100</w:t>
            </w:r>
          </w:p>
        </w:tc>
        <w:tc>
          <w:tcPr>
            <w:tcW w:w="1417" w:type="dxa"/>
          </w:tcPr>
          <w:p w:rsidR="004168A8" w:rsidRDefault="004168A8">
            <w:pPr>
              <w:pStyle w:val="ConsPlusNormal"/>
              <w:jc w:val="center"/>
            </w:pPr>
            <w:r>
              <w:t>0,661/100</w:t>
            </w:r>
          </w:p>
        </w:tc>
      </w:tr>
      <w:tr w:rsidR="004168A8">
        <w:tc>
          <w:tcPr>
            <w:tcW w:w="600" w:type="dxa"/>
          </w:tcPr>
          <w:p w:rsidR="004168A8" w:rsidRDefault="004168A8">
            <w:pPr>
              <w:pStyle w:val="ConsPlusNormal"/>
              <w:jc w:val="center"/>
            </w:pPr>
            <w:r>
              <w:t>44.</w:t>
            </w:r>
          </w:p>
        </w:tc>
        <w:tc>
          <w:tcPr>
            <w:tcW w:w="3458" w:type="dxa"/>
          </w:tcPr>
          <w:p w:rsidR="004168A8" w:rsidRDefault="004168A8">
            <w:pPr>
              <w:pStyle w:val="ConsPlusNormal"/>
            </w:pPr>
            <w:r>
              <w:t>ул. Сулейманова (Щорса)</w:t>
            </w:r>
          </w:p>
        </w:tc>
        <w:tc>
          <w:tcPr>
            <w:tcW w:w="1286" w:type="dxa"/>
          </w:tcPr>
          <w:p w:rsidR="004168A8" w:rsidRDefault="004168A8">
            <w:pPr>
              <w:pStyle w:val="ConsPlusNormal"/>
              <w:jc w:val="center"/>
            </w:pPr>
            <w:r>
              <w:t>0,544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0,1088/20</w:t>
            </w:r>
          </w:p>
        </w:tc>
        <w:tc>
          <w:tcPr>
            <w:tcW w:w="1417" w:type="dxa"/>
          </w:tcPr>
          <w:p w:rsidR="004168A8" w:rsidRDefault="004168A8">
            <w:pPr>
              <w:pStyle w:val="ConsPlusNormal"/>
              <w:jc w:val="center"/>
            </w:pPr>
            <w:r>
              <w:t>0,1088/20</w:t>
            </w:r>
          </w:p>
        </w:tc>
        <w:tc>
          <w:tcPr>
            <w:tcW w:w="1417" w:type="dxa"/>
          </w:tcPr>
          <w:p w:rsidR="004168A8" w:rsidRDefault="004168A8">
            <w:pPr>
              <w:pStyle w:val="ConsPlusNormal"/>
              <w:jc w:val="center"/>
            </w:pPr>
            <w:r>
              <w:t>0,544/100</w:t>
            </w:r>
          </w:p>
        </w:tc>
        <w:tc>
          <w:tcPr>
            <w:tcW w:w="1417" w:type="dxa"/>
          </w:tcPr>
          <w:p w:rsidR="004168A8" w:rsidRDefault="004168A8">
            <w:pPr>
              <w:pStyle w:val="ConsPlusNormal"/>
              <w:jc w:val="center"/>
            </w:pPr>
            <w:r>
              <w:t>0,544/100</w:t>
            </w:r>
          </w:p>
        </w:tc>
      </w:tr>
      <w:tr w:rsidR="004168A8">
        <w:tc>
          <w:tcPr>
            <w:tcW w:w="600" w:type="dxa"/>
          </w:tcPr>
          <w:p w:rsidR="004168A8" w:rsidRDefault="004168A8">
            <w:pPr>
              <w:pStyle w:val="ConsPlusNormal"/>
              <w:jc w:val="center"/>
            </w:pPr>
            <w:r>
              <w:t>45.</w:t>
            </w:r>
          </w:p>
        </w:tc>
        <w:tc>
          <w:tcPr>
            <w:tcW w:w="3458" w:type="dxa"/>
          </w:tcPr>
          <w:p w:rsidR="004168A8" w:rsidRDefault="004168A8">
            <w:pPr>
              <w:pStyle w:val="ConsPlusNormal"/>
            </w:pPr>
            <w:r>
              <w:t>ул. Захарочкина</w:t>
            </w:r>
          </w:p>
        </w:tc>
        <w:tc>
          <w:tcPr>
            <w:tcW w:w="1286" w:type="dxa"/>
          </w:tcPr>
          <w:p w:rsidR="004168A8" w:rsidRDefault="004168A8">
            <w:pPr>
              <w:pStyle w:val="ConsPlusNormal"/>
              <w:jc w:val="center"/>
            </w:pPr>
            <w:r>
              <w:t>0,458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0,0458/10</w:t>
            </w:r>
          </w:p>
        </w:tc>
        <w:tc>
          <w:tcPr>
            <w:tcW w:w="1417" w:type="dxa"/>
          </w:tcPr>
          <w:p w:rsidR="004168A8" w:rsidRDefault="004168A8">
            <w:pPr>
              <w:pStyle w:val="ConsPlusNormal"/>
              <w:jc w:val="center"/>
            </w:pPr>
            <w:r>
              <w:t>0,0458/10</w:t>
            </w:r>
          </w:p>
        </w:tc>
        <w:tc>
          <w:tcPr>
            <w:tcW w:w="1417" w:type="dxa"/>
          </w:tcPr>
          <w:p w:rsidR="004168A8" w:rsidRDefault="004168A8">
            <w:pPr>
              <w:pStyle w:val="ConsPlusNormal"/>
              <w:jc w:val="center"/>
            </w:pPr>
            <w:r>
              <w:t>0,458/100</w:t>
            </w:r>
          </w:p>
        </w:tc>
        <w:tc>
          <w:tcPr>
            <w:tcW w:w="1417" w:type="dxa"/>
          </w:tcPr>
          <w:p w:rsidR="004168A8" w:rsidRDefault="004168A8">
            <w:pPr>
              <w:pStyle w:val="ConsPlusNormal"/>
              <w:jc w:val="center"/>
            </w:pPr>
            <w:r>
              <w:t>0,458/100</w:t>
            </w:r>
          </w:p>
        </w:tc>
      </w:tr>
      <w:tr w:rsidR="004168A8">
        <w:tc>
          <w:tcPr>
            <w:tcW w:w="600" w:type="dxa"/>
          </w:tcPr>
          <w:p w:rsidR="004168A8" w:rsidRDefault="004168A8">
            <w:pPr>
              <w:pStyle w:val="ConsPlusNormal"/>
              <w:jc w:val="center"/>
            </w:pPr>
            <w:r>
              <w:t>46.</w:t>
            </w:r>
          </w:p>
        </w:tc>
        <w:tc>
          <w:tcPr>
            <w:tcW w:w="3458" w:type="dxa"/>
          </w:tcPr>
          <w:p w:rsidR="004168A8" w:rsidRDefault="004168A8">
            <w:pPr>
              <w:pStyle w:val="ConsPlusNormal"/>
            </w:pPr>
            <w:r>
              <w:t>ул. Кундухова</w:t>
            </w:r>
          </w:p>
        </w:tc>
        <w:tc>
          <w:tcPr>
            <w:tcW w:w="1286" w:type="dxa"/>
          </w:tcPr>
          <w:p w:rsidR="004168A8" w:rsidRDefault="004168A8">
            <w:pPr>
              <w:pStyle w:val="ConsPlusNormal"/>
              <w:jc w:val="center"/>
            </w:pPr>
            <w:r>
              <w:t>0,27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0,0945/35</w:t>
            </w:r>
          </w:p>
        </w:tc>
        <w:tc>
          <w:tcPr>
            <w:tcW w:w="1417" w:type="dxa"/>
          </w:tcPr>
          <w:p w:rsidR="004168A8" w:rsidRDefault="004168A8">
            <w:pPr>
              <w:pStyle w:val="ConsPlusNormal"/>
              <w:jc w:val="center"/>
            </w:pPr>
            <w:r>
              <w:t>0,0945/35</w:t>
            </w:r>
          </w:p>
        </w:tc>
        <w:tc>
          <w:tcPr>
            <w:tcW w:w="1417" w:type="dxa"/>
          </w:tcPr>
          <w:p w:rsidR="004168A8" w:rsidRDefault="004168A8">
            <w:pPr>
              <w:pStyle w:val="ConsPlusNormal"/>
              <w:jc w:val="center"/>
            </w:pPr>
            <w:r>
              <w:t>0,27/100</w:t>
            </w:r>
          </w:p>
        </w:tc>
        <w:tc>
          <w:tcPr>
            <w:tcW w:w="1417" w:type="dxa"/>
          </w:tcPr>
          <w:p w:rsidR="004168A8" w:rsidRDefault="004168A8">
            <w:pPr>
              <w:pStyle w:val="ConsPlusNormal"/>
              <w:jc w:val="center"/>
            </w:pPr>
            <w:r>
              <w:t>0,27/100</w:t>
            </w:r>
          </w:p>
        </w:tc>
      </w:tr>
      <w:tr w:rsidR="004168A8">
        <w:tc>
          <w:tcPr>
            <w:tcW w:w="600" w:type="dxa"/>
          </w:tcPr>
          <w:p w:rsidR="004168A8" w:rsidRDefault="004168A8">
            <w:pPr>
              <w:pStyle w:val="ConsPlusNormal"/>
              <w:jc w:val="center"/>
            </w:pPr>
            <w:r>
              <w:t>47.</w:t>
            </w:r>
          </w:p>
        </w:tc>
        <w:tc>
          <w:tcPr>
            <w:tcW w:w="3458" w:type="dxa"/>
          </w:tcPr>
          <w:p w:rsidR="004168A8" w:rsidRDefault="004168A8">
            <w:pPr>
              <w:pStyle w:val="ConsPlusNormal"/>
            </w:pPr>
            <w:r>
              <w:t>ул. Салихова</w:t>
            </w:r>
          </w:p>
        </w:tc>
        <w:tc>
          <w:tcPr>
            <w:tcW w:w="1286" w:type="dxa"/>
          </w:tcPr>
          <w:p w:rsidR="004168A8" w:rsidRDefault="004168A8">
            <w:pPr>
              <w:pStyle w:val="ConsPlusNormal"/>
              <w:jc w:val="center"/>
            </w:pPr>
            <w:r>
              <w:t>1,17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0,2106/18</w:t>
            </w:r>
          </w:p>
        </w:tc>
        <w:tc>
          <w:tcPr>
            <w:tcW w:w="1417" w:type="dxa"/>
          </w:tcPr>
          <w:p w:rsidR="004168A8" w:rsidRDefault="004168A8">
            <w:pPr>
              <w:pStyle w:val="ConsPlusNormal"/>
              <w:jc w:val="center"/>
            </w:pPr>
            <w:r>
              <w:t>0,2106/18</w:t>
            </w:r>
          </w:p>
        </w:tc>
        <w:tc>
          <w:tcPr>
            <w:tcW w:w="1417" w:type="dxa"/>
          </w:tcPr>
          <w:p w:rsidR="004168A8" w:rsidRDefault="004168A8">
            <w:pPr>
              <w:pStyle w:val="ConsPlusNormal"/>
              <w:jc w:val="center"/>
            </w:pPr>
            <w:r>
              <w:t>1,17/100</w:t>
            </w:r>
          </w:p>
        </w:tc>
        <w:tc>
          <w:tcPr>
            <w:tcW w:w="1417" w:type="dxa"/>
          </w:tcPr>
          <w:p w:rsidR="004168A8" w:rsidRDefault="004168A8">
            <w:pPr>
              <w:pStyle w:val="ConsPlusNormal"/>
              <w:jc w:val="center"/>
            </w:pPr>
            <w:r>
              <w:t>1,17/100</w:t>
            </w:r>
          </w:p>
        </w:tc>
      </w:tr>
      <w:tr w:rsidR="004168A8">
        <w:tc>
          <w:tcPr>
            <w:tcW w:w="600" w:type="dxa"/>
          </w:tcPr>
          <w:p w:rsidR="004168A8" w:rsidRDefault="004168A8">
            <w:pPr>
              <w:pStyle w:val="ConsPlusNormal"/>
              <w:jc w:val="center"/>
            </w:pPr>
            <w:r>
              <w:t>48.</w:t>
            </w:r>
          </w:p>
        </w:tc>
        <w:tc>
          <w:tcPr>
            <w:tcW w:w="3458" w:type="dxa"/>
          </w:tcPr>
          <w:p w:rsidR="004168A8" w:rsidRDefault="004168A8">
            <w:pPr>
              <w:pStyle w:val="ConsPlusNormal"/>
            </w:pPr>
            <w:r>
              <w:t>ул. Герцена</w:t>
            </w:r>
          </w:p>
        </w:tc>
        <w:tc>
          <w:tcPr>
            <w:tcW w:w="1286" w:type="dxa"/>
          </w:tcPr>
          <w:p w:rsidR="004168A8" w:rsidRDefault="004168A8">
            <w:pPr>
              <w:pStyle w:val="ConsPlusNormal"/>
              <w:jc w:val="center"/>
            </w:pPr>
            <w:r>
              <w:t>0,26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0,039/15</w:t>
            </w:r>
          </w:p>
        </w:tc>
        <w:tc>
          <w:tcPr>
            <w:tcW w:w="1417" w:type="dxa"/>
          </w:tcPr>
          <w:p w:rsidR="004168A8" w:rsidRDefault="004168A8">
            <w:pPr>
              <w:pStyle w:val="ConsPlusNormal"/>
              <w:jc w:val="center"/>
            </w:pPr>
            <w:r>
              <w:t>0,039/15</w:t>
            </w:r>
          </w:p>
        </w:tc>
        <w:tc>
          <w:tcPr>
            <w:tcW w:w="1417" w:type="dxa"/>
          </w:tcPr>
          <w:p w:rsidR="004168A8" w:rsidRDefault="004168A8">
            <w:pPr>
              <w:pStyle w:val="ConsPlusNormal"/>
              <w:jc w:val="center"/>
            </w:pPr>
            <w:r>
              <w:t>0,26/100</w:t>
            </w:r>
          </w:p>
        </w:tc>
        <w:tc>
          <w:tcPr>
            <w:tcW w:w="1417" w:type="dxa"/>
          </w:tcPr>
          <w:p w:rsidR="004168A8" w:rsidRDefault="004168A8">
            <w:pPr>
              <w:pStyle w:val="ConsPlusNormal"/>
              <w:jc w:val="center"/>
            </w:pPr>
            <w:r>
              <w:t>0,26/100</w:t>
            </w:r>
          </w:p>
        </w:tc>
      </w:tr>
      <w:tr w:rsidR="004168A8">
        <w:tc>
          <w:tcPr>
            <w:tcW w:w="600" w:type="dxa"/>
          </w:tcPr>
          <w:p w:rsidR="004168A8" w:rsidRDefault="004168A8">
            <w:pPr>
              <w:pStyle w:val="ConsPlusNormal"/>
              <w:jc w:val="center"/>
            </w:pPr>
            <w:r>
              <w:t>49.</w:t>
            </w:r>
          </w:p>
        </w:tc>
        <w:tc>
          <w:tcPr>
            <w:tcW w:w="3458" w:type="dxa"/>
          </w:tcPr>
          <w:p w:rsidR="004168A8" w:rsidRDefault="004168A8">
            <w:pPr>
              <w:pStyle w:val="ConsPlusNormal"/>
            </w:pPr>
            <w:r>
              <w:t>ул. Пугина</w:t>
            </w:r>
          </w:p>
        </w:tc>
        <w:tc>
          <w:tcPr>
            <w:tcW w:w="1286" w:type="dxa"/>
          </w:tcPr>
          <w:p w:rsidR="004168A8" w:rsidRDefault="004168A8">
            <w:pPr>
              <w:pStyle w:val="ConsPlusNormal"/>
              <w:jc w:val="center"/>
            </w:pPr>
            <w:r>
              <w:t>0,2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0,084/42</w:t>
            </w:r>
          </w:p>
        </w:tc>
        <w:tc>
          <w:tcPr>
            <w:tcW w:w="1417" w:type="dxa"/>
          </w:tcPr>
          <w:p w:rsidR="004168A8" w:rsidRDefault="004168A8">
            <w:pPr>
              <w:pStyle w:val="ConsPlusNormal"/>
              <w:jc w:val="center"/>
            </w:pPr>
            <w:r>
              <w:t>0,084/42</w:t>
            </w:r>
          </w:p>
        </w:tc>
        <w:tc>
          <w:tcPr>
            <w:tcW w:w="1417" w:type="dxa"/>
          </w:tcPr>
          <w:p w:rsidR="004168A8" w:rsidRDefault="004168A8">
            <w:pPr>
              <w:pStyle w:val="ConsPlusNormal"/>
              <w:jc w:val="center"/>
            </w:pPr>
            <w:r>
              <w:t>0,2/100</w:t>
            </w:r>
          </w:p>
        </w:tc>
        <w:tc>
          <w:tcPr>
            <w:tcW w:w="1417" w:type="dxa"/>
          </w:tcPr>
          <w:p w:rsidR="004168A8" w:rsidRDefault="004168A8">
            <w:pPr>
              <w:pStyle w:val="ConsPlusNormal"/>
              <w:jc w:val="center"/>
            </w:pPr>
            <w:r>
              <w:t>0,2/100</w:t>
            </w:r>
          </w:p>
        </w:tc>
      </w:tr>
      <w:tr w:rsidR="004168A8">
        <w:tc>
          <w:tcPr>
            <w:tcW w:w="600" w:type="dxa"/>
          </w:tcPr>
          <w:p w:rsidR="004168A8" w:rsidRDefault="004168A8">
            <w:pPr>
              <w:pStyle w:val="ConsPlusNormal"/>
              <w:jc w:val="center"/>
            </w:pPr>
            <w:r>
              <w:lastRenderedPageBreak/>
              <w:t>50.</w:t>
            </w:r>
          </w:p>
        </w:tc>
        <w:tc>
          <w:tcPr>
            <w:tcW w:w="3458" w:type="dxa"/>
          </w:tcPr>
          <w:p w:rsidR="004168A8" w:rsidRDefault="004168A8">
            <w:pPr>
              <w:pStyle w:val="ConsPlusNormal"/>
            </w:pPr>
            <w:r>
              <w:t>ул. Керимова</w:t>
            </w:r>
          </w:p>
        </w:tc>
        <w:tc>
          <w:tcPr>
            <w:tcW w:w="1286" w:type="dxa"/>
          </w:tcPr>
          <w:p w:rsidR="004168A8" w:rsidRDefault="004168A8">
            <w:pPr>
              <w:pStyle w:val="ConsPlusNormal"/>
              <w:jc w:val="center"/>
            </w:pPr>
            <w:r>
              <w:t>1,318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0,2636/20</w:t>
            </w:r>
          </w:p>
        </w:tc>
        <w:tc>
          <w:tcPr>
            <w:tcW w:w="1417" w:type="dxa"/>
          </w:tcPr>
          <w:p w:rsidR="004168A8" w:rsidRDefault="004168A8">
            <w:pPr>
              <w:pStyle w:val="ConsPlusNormal"/>
              <w:jc w:val="center"/>
            </w:pPr>
            <w:r>
              <w:t>0,2636/20</w:t>
            </w:r>
          </w:p>
        </w:tc>
        <w:tc>
          <w:tcPr>
            <w:tcW w:w="1417" w:type="dxa"/>
          </w:tcPr>
          <w:p w:rsidR="004168A8" w:rsidRDefault="004168A8">
            <w:pPr>
              <w:pStyle w:val="ConsPlusNormal"/>
              <w:jc w:val="center"/>
            </w:pPr>
            <w:r>
              <w:t>1,318/100</w:t>
            </w:r>
          </w:p>
        </w:tc>
        <w:tc>
          <w:tcPr>
            <w:tcW w:w="1417" w:type="dxa"/>
          </w:tcPr>
          <w:p w:rsidR="004168A8" w:rsidRDefault="004168A8">
            <w:pPr>
              <w:pStyle w:val="ConsPlusNormal"/>
              <w:jc w:val="center"/>
            </w:pPr>
            <w:r>
              <w:t>1,318/100</w:t>
            </w:r>
          </w:p>
        </w:tc>
      </w:tr>
      <w:tr w:rsidR="004168A8">
        <w:tc>
          <w:tcPr>
            <w:tcW w:w="600" w:type="dxa"/>
          </w:tcPr>
          <w:p w:rsidR="004168A8" w:rsidRDefault="004168A8">
            <w:pPr>
              <w:pStyle w:val="ConsPlusNormal"/>
              <w:jc w:val="center"/>
            </w:pPr>
            <w:r>
              <w:t>51.</w:t>
            </w:r>
          </w:p>
        </w:tc>
        <w:tc>
          <w:tcPr>
            <w:tcW w:w="3458" w:type="dxa"/>
          </w:tcPr>
          <w:p w:rsidR="004168A8" w:rsidRDefault="004168A8">
            <w:pPr>
              <w:pStyle w:val="ConsPlusNormal"/>
            </w:pPr>
            <w:r>
              <w:t>ул. Магидова</w:t>
            </w:r>
          </w:p>
        </w:tc>
        <w:tc>
          <w:tcPr>
            <w:tcW w:w="1286" w:type="dxa"/>
          </w:tcPr>
          <w:p w:rsidR="004168A8" w:rsidRDefault="004168A8">
            <w:pPr>
              <w:pStyle w:val="ConsPlusNormal"/>
              <w:jc w:val="center"/>
            </w:pPr>
            <w:r>
              <w:t>2,55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0,3825/15</w:t>
            </w:r>
          </w:p>
        </w:tc>
        <w:tc>
          <w:tcPr>
            <w:tcW w:w="1417" w:type="dxa"/>
          </w:tcPr>
          <w:p w:rsidR="004168A8" w:rsidRDefault="004168A8">
            <w:pPr>
              <w:pStyle w:val="ConsPlusNormal"/>
              <w:jc w:val="center"/>
            </w:pPr>
            <w:r>
              <w:t>0,3825/15</w:t>
            </w:r>
          </w:p>
        </w:tc>
        <w:tc>
          <w:tcPr>
            <w:tcW w:w="1417" w:type="dxa"/>
          </w:tcPr>
          <w:p w:rsidR="004168A8" w:rsidRDefault="004168A8">
            <w:pPr>
              <w:pStyle w:val="ConsPlusNormal"/>
              <w:jc w:val="center"/>
            </w:pPr>
            <w:r>
              <w:t>2,55/100</w:t>
            </w:r>
          </w:p>
        </w:tc>
        <w:tc>
          <w:tcPr>
            <w:tcW w:w="1417" w:type="dxa"/>
          </w:tcPr>
          <w:p w:rsidR="004168A8" w:rsidRDefault="004168A8">
            <w:pPr>
              <w:pStyle w:val="ConsPlusNormal"/>
              <w:jc w:val="center"/>
            </w:pPr>
            <w:r>
              <w:t>2,55/100</w:t>
            </w:r>
          </w:p>
        </w:tc>
      </w:tr>
      <w:tr w:rsidR="004168A8">
        <w:tc>
          <w:tcPr>
            <w:tcW w:w="600" w:type="dxa"/>
          </w:tcPr>
          <w:p w:rsidR="004168A8" w:rsidRDefault="004168A8">
            <w:pPr>
              <w:pStyle w:val="ConsPlusNormal"/>
              <w:jc w:val="center"/>
            </w:pPr>
            <w:r>
              <w:t>52.</w:t>
            </w:r>
          </w:p>
        </w:tc>
        <w:tc>
          <w:tcPr>
            <w:tcW w:w="3458" w:type="dxa"/>
          </w:tcPr>
          <w:p w:rsidR="004168A8" w:rsidRDefault="004168A8">
            <w:pPr>
              <w:pStyle w:val="ConsPlusNormal"/>
            </w:pPr>
            <w:r>
              <w:t>ул. Тихонова</w:t>
            </w:r>
          </w:p>
        </w:tc>
        <w:tc>
          <w:tcPr>
            <w:tcW w:w="1286" w:type="dxa"/>
          </w:tcPr>
          <w:p w:rsidR="004168A8" w:rsidRDefault="004168A8">
            <w:pPr>
              <w:pStyle w:val="ConsPlusNormal"/>
              <w:jc w:val="center"/>
            </w:pPr>
            <w:r>
              <w:t>0,45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0,0675/15</w:t>
            </w:r>
          </w:p>
        </w:tc>
        <w:tc>
          <w:tcPr>
            <w:tcW w:w="1417" w:type="dxa"/>
          </w:tcPr>
          <w:p w:rsidR="004168A8" w:rsidRDefault="004168A8">
            <w:pPr>
              <w:pStyle w:val="ConsPlusNormal"/>
              <w:jc w:val="center"/>
            </w:pPr>
            <w:r>
              <w:t>0,0675/15</w:t>
            </w:r>
          </w:p>
        </w:tc>
        <w:tc>
          <w:tcPr>
            <w:tcW w:w="1417" w:type="dxa"/>
          </w:tcPr>
          <w:p w:rsidR="004168A8" w:rsidRDefault="004168A8">
            <w:pPr>
              <w:pStyle w:val="ConsPlusNormal"/>
              <w:jc w:val="center"/>
            </w:pPr>
            <w:r>
              <w:t>0,45/100</w:t>
            </w:r>
          </w:p>
        </w:tc>
        <w:tc>
          <w:tcPr>
            <w:tcW w:w="1417" w:type="dxa"/>
          </w:tcPr>
          <w:p w:rsidR="004168A8" w:rsidRDefault="004168A8">
            <w:pPr>
              <w:pStyle w:val="ConsPlusNormal"/>
              <w:jc w:val="center"/>
            </w:pPr>
            <w:r>
              <w:t>0,45/100</w:t>
            </w:r>
          </w:p>
        </w:tc>
      </w:tr>
      <w:tr w:rsidR="004168A8">
        <w:tc>
          <w:tcPr>
            <w:tcW w:w="600" w:type="dxa"/>
          </w:tcPr>
          <w:p w:rsidR="004168A8" w:rsidRDefault="004168A8">
            <w:pPr>
              <w:pStyle w:val="ConsPlusNormal"/>
              <w:jc w:val="center"/>
            </w:pPr>
            <w:r>
              <w:t>53.</w:t>
            </w:r>
          </w:p>
        </w:tc>
        <w:tc>
          <w:tcPr>
            <w:tcW w:w="3458" w:type="dxa"/>
          </w:tcPr>
          <w:p w:rsidR="004168A8" w:rsidRDefault="004168A8">
            <w:pPr>
              <w:pStyle w:val="ConsPlusNormal"/>
            </w:pPr>
            <w:r>
              <w:t>ул. Комарова</w:t>
            </w:r>
          </w:p>
        </w:tc>
        <w:tc>
          <w:tcPr>
            <w:tcW w:w="1286" w:type="dxa"/>
          </w:tcPr>
          <w:p w:rsidR="004168A8" w:rsidRDefault="004168A8">
            <w:pPr>
              <w:pStyle w:val="ConsPlusNormal"/>
              <w:jc w:val="center"/>
            </w:pPr>
            <w:r>
              <w:t>1,45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1,450/20</w:t>
            </w:r>
          </w:p>
        </w:tc>
        <w:tc>
          <w:tcPr>
            <w:tcW w:w="1417" w:type="dxa"/>
          </w:tcPr>
          <w:p w:rsidR="004168A8" w:rsidRDefault="004168A8">
            <w:pPr>
              <w:pStyle w:val="ConsPlusNormal"/>
              <w:jc w:val="center"/>
            </w:pPr>
            <w:r>
              <w:t>1,450/20</w:t>
            </w:r>
          </w:p>
        </w:tc>
        <w:tc>
          <w:tcPr>
            <w:tcW w:w="1417" w:type="dxa"/>
          </w:tcPr>
          <w:p w:rsidR="004168A8" w:rsidRDefault="004168A8">
            <w:pPr>
              <w:pStyle w:val="ConsPlusNormal"/>
              <w:jc w:val="center"/>
            </w:pPr>
            <w:r>
              <w:t>1,450/100</w:t>
            </w:r>
          </w:p>
        </w:tc>
        <w:tc>
          <w:tcPr>
            <w:tcW w:w="1417" w:type="dxa"/>
          </w:tcPr>
          <w:p w:rsidR="004168A8" w:rsidRDefault="004168A8">
            <w:pPr>
              <w:pStyle w:val="ConsPlusNormal"/>
              <w:jc w:val="center"/>
            </w:pPr>
            <w:r>
              <w:t>1,450/100</w:t>
            </w:r>
          </w:p>
        </w:tc>
      </w:tr>
      <w:tr w:rsidR="004168A8">
        <w:tc>
          <w:tcPr>
            <w:tcW w:w="600" w:type="dxa"/>
          </w:tcPr>
          <w:p w:rsidR="004168A8" w:rsidRDefault="004168A8">
            <w:pPr>
              <w:pStyle w:val="ConsPlusNormal"/>
              <w:jc w:val="center"/>
            </w:pPr>
            <w:r>
              <w:t>54.</w:t>
            </w:r>
          </w:p>
        </w:tc>
        <w:tc>
          <w:tcPr>
            <w:tcW w:w="3458" w:type="dxa"/>
          </w:tcPr>
          <w:p w:rsidR="004168A8" w:rsidRDefault="004168A8">
            <w:pPr>
              <w:pStyle w:val="ConsPlusNormal"/>
            </w:pPr>
            <w:r>
              <w:t>ул. Караева</w:t>
            </w:r>
          </w:p>
        </w:tc>
        <w:tc>
          <w:tcPr>
            <w:tcW w:w="1286" w:type="dxa"/>
          </w:tcPr>
          <w:p w:rsidR="004168A8" w:rsidRDefault="004168A8">
            <w:pPr>
              <w:pStyle w:val="ConsPlusNormal"/>
              <w:jc w:val="center"/>
            </w:pPr>
            <w:r>
              <w:t>0,47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0,047/10</w:t>
            </w:r>
          </w:p>
        </w:tc>
        <w:tc>
          <w:tcPr>
            <w:tcW w:w="1417" w:type="dxa"/>
          </w:tcPr>
          <w:p w:rsidR="004168A8" w:rsidRDefault="004168A8">
            <w:pPr>
              <w:pStyle w:val="ConsPlusNormal"/>
              <w:jc w:val="center"/>
            </w:pPr>
            <w:r>
              <w:t>0,047/10</w:t>
            </w:r>
          </w:p>
        </w:tc>
        <w:tc>
          <w:tcPr>
            <w:tcW w:w="1417" w:type="dxa"/>
          </w:tcPr>
          <w:p w:rsidR="004168A8" w:rsidRDefault="004168A8">
            <w:pPr>
              <w:pStyle w:val="ConsPlusNormal"/>
              <w:jc w:val="center"/>
            </w:pPr>
            <w:r>
              <w:t>0,47/100</w:t>
            </w:r>
          </w:p>
        </w:tc>
        <w:tc>
          <w:tcPr>
            <w:tcW w:w="1417" w:type="dxa"/>
          </w:tcPr>
          <w:p w:rsidR="004168A8" w:rsidRDefault="004168A8">
            <w:pPr>
              <w:pStyle w:val="ConsPlusNormal"/>
              <w:jc w:val="center"/>
            </w:pPr>
            <w:r>
              <w:t>0,47/100</w:t>
            </w:r>
          </w:p>
        </w:tc>
      </w:tr>
      <w:tr w:rsidR="004168A8">
        <w:tc>
          <w:tcPr>
            <w:tcW w:w="600" w:type="dxa"/>
          </w:tcPr>
          <w:p w:rsidR="004168A8" w:rsidRDefault="004168A8">
            <w:pPr>
              <w:pStyle w:val="ConsPlusNormal"/>
              <w:jc w:val="center"/>
            </w:pPr>
            <w:r>
              <w:t>55.</w:t>
            </w:r>
          </w:p>
        </w:tc>
        <w:tc>
          <w:tcPr>
            <w:tcW w:w="3458" w:type="dxa"/>
          </w:tcPr>
          <w:p w:rsidR="004168A8" w:rsidRDefault="004168A8">
            <w:pPr>
              <w:pStyle w:val="ConsPlusNormal"/>
            </w:pPr>
            <w:r>
              <w:t>ул. Буганова (Озерная)</w:t>
            </w:r>
          </w:p>
        </w:tc>
        <w:tc>
          <w:tcPr>
            <w:tcW w:w="1286" w:type="dxa"/>
          </w:tcPr>
          <w:p w:rsidR="004168A8" w:rsidRDefault="004168A8">
            <w:pPr>
              <w:pStyle w:val="ConsPlusNormal"/>
              <w:jc w:val="center"/>
            </w:pPr>
            <w:r>
              <w:t>0,714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0,0714/10</w:t>
            </w:r>
          </w:p>
        </w:tc>
        <w:tc>
          <w:tcPr>
            <w:tcW w:w="1417" w:type="dxa"/>
          </w:tcPr>
          <w:p w:rsidR="004168A8" w:rsidRDefault="004168A8">
            <w:pPr>
              <w:pStyle w:val="ConsPlusNormal"/>
              <w:jc w:val="center"/>
            </w:pPr>
            <w:r>
              <w:t>0,0714/10</w:t>
            </w:r>
          </w:p>
        </w:tc>
        <w:tc>
          <w:tcPr>
            <w:tcW w:w="1417" w:type="dxa"/>
          </w:tcPr>
          <w:p w:rsidR="004168A8" w:rsidRDefault="004168A8">
            <w:pPr>
              <w:pStyle w:val="ConsPlusNormal"/>
              <w:jc w:val="center"/>
            </w:pPr>
            <w:r>
              <w:t>0,714/100</w:t>
            </w:r>
          </w:p>
        </w:tc>
        <w:tc>
          <w:tcPr>
            <w:tcW w:w="1417" w:type="dxa"/>
          </w:tcPr>
          <w:p w:rsidR="004168A8" w:rsidRDefault="004168A8">
            <w:pPr>
              <w:pStyle w:val="ConsPlusNormal"/>
              <w:jc w:val="center"/>
            </w:pPr>
            <w:r>
              <w:t>0,714/100</w:t>
            </w:r>
          </w:p>
        </w:tc>
      </w:tr>
      <w:tr w:rsidR="004168A8">
        <w:tc>
          <w:tcPr>
            <w:tcW w:w="600" w:type="dxa"/>
          </w:tcPr>
          <w:p w:rsidR="004168A8" w:rsidRDefault="004168A8">
            <w:pPr>
              <w:pStyle w:val="ConsPlusNormal"/>
              <w:jc w:val="center"/>
            </w:pPr>
            <w:r>
              <w:t>56.</w:t>
            </w:r>
          </w:p>
        </w:tc>
        <w:tc>
          <w:tcPr>
            <w:tcW w:w="3458" w:type="dxa"/>
          </w:tcPr>
          <w:p w:rsidR="004168A8" w:rsidRDefault="004168A8">
            <w:pPr>
              <w:pStyle w:val="ConsPlusNormal"/>
            </w:pPr>
            <w:r>
              <w:t>ул. Поповича</w:t>
            </w:r>
          </w:p>
        </w:tc>
        <w:tc>
          <w:tcPr>
            <w:tcW w:w="1286" w:type="dxa"/>
          </w:tcPr>
          <w:p w:rsidR="004168A8" w:rsidRDefault="004168A8">
            <w:pPr>
              <w:pStyle w:val="ConsPlusNormal"/>
              <w:jc w:val="center"/>
            </w:pPr>
            <w:r>
              <w:t>0,93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0,1395/15</w:t>
            </w:r>
          </w:p>
        </w:tc>
        <w:tc>
          <w:tcPr>
            <w:tcW w:w="1417" w:type="dxa"/>
          </w:tcPr>
          <w:p w:rsidR="004168A8" w:rsidRDefault="004168A8">
            <w:pPr>
              <w:pStyle w:val="ConsPlusNormal"/>
              <w:jc w:val="center"/>
            </w:pPr>
            <w:r>
              <w:t>0,1395/15</w:t>
            </w:r>
          </w:p>
        </w:tc>
        <w:tc>
          <w:tcPr>
            <w:tcW w:w="1417" w:type="dxa"/>
          </w:tcPr>
          <w:p w:rsidR="004168A8" w:rsidRDefault="004168A8">
            <w:pPr>
              <w:pStyle w:val="ConsPlusNormal"/>
              <w:jc w:val="center"/>
            </w:pPr>
            <w:r>
              <w:t>0,93/100</w:t>
            </w:r>
          </w:p>
        </w:tc>
        <w:tc>
          <w:tcPr>
            <w:tcW w:w="1417" w:type="dxa"/>
          </w:tcPr>
          <w:p w:rsidR="004168A8" w:rsidRDefault="004168A8">
            <w:pPr>
              <w:pStyle w:val="ConsPlusNormal"/>
              <w:jc w:val="center"/>
            </w:pPr>
            <w:r>
              <w:t>0,93/100</w:t>
            </w:r>
          </w:p>
        </w:tc>
      </w:tr>
      <w:tr w:rsidR="004168A8">
        <w:tc>
          <w:tcPr>
            <w:tcW w:w="600" w:type="dxa"/>
          </w:tcPr>
          <w:p w:rsidR="004168A8" w:rsidRDefault="004168A8">
            <w:pPr>
              <w:pStyle w:val="ConsPlusNormal"/>
              <w:jc w:val="center"/>
            </w:pPr>
            <w:r>
              <w:t>57.</w:t>
            </w:r>
          </w:p>
        </w:tc>
        <w:tc>
          <w:tcPr>
            <w:tcW w:w="3458" w:type="dxa"/>
          </w:tcPr>
          <w:p w:rsidR="004168A8" w:rsidRDefault="004168A8">
            <w:pPr>
              <w:pStyle w:val="ConsPlusNormal"/>
            </w:pPr>
            <w:r>
              <w:t>ул. Эмирова</w:t>
            </w:r>
          </w:p>
        </w:tc>
        <w:tc>
          <w:tcPr>
            <w:tcW w:w="1286" w:type="dxa"/>
          </w:tcPr>
          <w:p w:rsidR="004168A8" w:rsidRDefault="004168A8">
            <w:pPr>
              <w:pStyle w:val="ConsPlusNormal"/>
              <w:jc w:val="center"/>
            </w:pPr>
            <w:r>
              <w:t>0,52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0,078/15</w:t>
            </w:r>
          </w:p>
        </w:tc>
        <w:tc>
          <w:tcPr>
            <w:tcW w:w="1417" w:type="dxa"/>
          </w:tcPr>
          <w:p w:rsidR="004168A8" w:rsidRDefault="004168A8">
            <w:pPr>
              <w:pStyle w:val="ConsPlusNormal"/>
              <w:jc w:val="center"/>
            </w:pPr>
            <w:r>
              <w:t>0,078/15</w:t>
            </w:r>
          </w:p>
        </w:tc>
        <w:tc>
          <w:tcPr>
            <w:tcW w:w="1417" w:type="dxa"/>
          </w:tcPr>
          <w:p w:rsidR="004168A8" w:rsidRDefault="004168A8">
            <w:pPr>
              <w:pStyle w:val="ConsPlusNormal"/>
              <w:jc w:val="center"/>
            </w:pPr>
            <w:r>
              <w:t>0,52/100</w:t>
            </w:r>
          </w:p>
        </w:tc>
        <w:tc>
          <w:tcPr>
            <w:tcW w:w="1417" w:type="dxa"/>
          </w:tcPr>
          <w:p w:rsidR="004168A8" w:rsidRDefault="004168A8">
            <w:pPr>
              <w:pStyle w:val="ConsPlusNormal"/>
              <w:jc w:val="center"/>
            </w:pPr>
            <w:r>
              <w:t>0,52/100</w:t>
            </w:r>
          </w:p>
        </w:tc>
      </w:tr>
      <w:tr w:rsidR="004168A8">
        <w:tc>
          <w:tcPr>
            <w:tcW w:w="600" w:type="dxa"/>
          </w:tcPr>
          <w:p w:rsidR="004168A8" w:rsidRDefault="004168A8">
            <w:pPr>
              <w:pStyle w:val="ConsPlusNormal"/>
              <w:jc w:val="center"/>
            </w:pPr>
            <w:r>
              <w:t>58.</w:t>
            </w:r>
          </w:p>
        </w:tc>
        <w:tc>
          <w:tcPr>
            <w:tcW w:w="3458" w:type="dxa"/>
          </w:tcPr>
          <w:p w:rsidR="004168A8" w:rsidRDefault="004168A8">
            <w:pPr>
              <w:pStyle w:val="ConsPlusNormal"/>
            </w:pPr>
            <w:r>
              <w:t>ул. Тахо-Годи</w:t>
            </w:r>
          </w:p>
        </w:tc>
        <w:tc>
          <w:tcPr>
            <w:tcW w:w="1286" w:type="dxa"/>
          </w:tcPr>
          <w:p w:rsidR="004168A8" w:rsidRDefault="004168A8">
            <w:pPr>
              <w:pStyle w:val="ConsPlusNormal"/>
              <w:jc w:val="center"/>
            </w:pPr>
            <w:r>
              <w:t>1,55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1,24/80</w:t>
            </w:r>
          </w:p>
        </w:tc>
        <w:tc>
          <w:tcPr>
            <w:tcW w:w="1417" w:type="dxa"/>
          </w:tcPr>
          <w:p w:rsidR="004168A8" w:rsidRDefault="004168A8">
            <w:pPr>
              <w:pStyle w:val="ConsPlusNormal"/>
              <w:jc w:val="center"/>
            </w:pPr>
            <w:r>
              <w:t>1,24/80</w:t>
            </w:r>
          </w:p>
        </w:tc>
        <w:tc>
          <w:tcPr>
            <w:tcW w:w="1417" w:type="dxa"/>
          </w:tcPr>
          <w:p w:rsidR="004168A8" w:rsidRDefault="004168A8">
            <w:pPr>
              <w:pStyle w:val="ConsPlusNormal"/>
              <w:jc w:val="center"/>
            </w:pPr>
            <w:r>
              <w:t>1,55/100</w:t>
            </w:r>
          </w:p>
        </w:tc>
        <w:tc>
          <w:tcPr>
            <w:tcW w:w="1417" w:type="dxa"/>
          </w:tcPr>
          <w:p w:rsidR="004168A8" w:rsidRDefault="004168A8">
            <w:pPr>
              <w:pStyle w:val="ConsPlusNormal"/>
              <w:jc w:val="center"/>
            </w:pPr>
            <w:r>
              <w:t>1,55/100</w:t>
            </w:r>
          </w:p>
        </w:tc>
      </w:tr>
      <w:tr w:rsidR="004168A8">
        <w:tc>
          <w:tcPr>
            <w:tcW w:w="600" w:type="dxa"/>
          </w:tcPr>
          <w:p w:rsidR="004168A8" w:rsidRDefault="004168A8">
            <w:pPr>
              <w:pStyle w:val="ConsPlusNormal"/>
              <w:jc w:val="center"/>
            </w:pPr>
            <w:r>
              <w:t>59.</w:t>
            </w:r>
          </w:p>
        </w:tc>
        <w:tc>
          <w:tcPr>
            <w:tcW w:w="3458" w:type="dxa"/>
          </w:tcPr>
          <w:p w:rsidR="004168A8" w:rsidRDefault="004168A8">
            <w:pPr>
              <w:pStyle w:val="ConsPlusNormal"/>
            </w:pPr>
            <w:r>
              <w:t>ул. Бабушкина</w:t>
            </w:r>
          </w:p>
        </w:tc>
        <w:tc>
          <w:tcPr>
            <w:tcW w:w="1286" w:type="dxa"/>
          </w:tcPr>
          <w:p w:rsidR="004168A8" w:rsidRDefault="004168A8">
            <w:pPr>
              <w:pStyle w:val="ConsPlusNormal"/>
              <w:jc w:val="center"/>
            </w:pPr>
            <w:r>
              <w:t>0,78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0,117/15</w:t>
            </w:r>
          </w:p>
        </w:tc>
        <w:tc>
          <w:tcPr>
            <w:tcW w:w="1417" w:type="dxa"/>
          </w:tcPr>
          <w:p w:rsidR="004168A8" w:rsidRDefault="004168A8">
            <w:pPr>
              <w:pStyle w:val="ConsPlusNormal"/>
              <w:jc w:val="center"/>
            </w:pPr>
            <w:r>
              <w:t>0,117/15</w:t>
            </w:r>
          </w:p>
        </w:tc>
        <w:tc>
          <w:tcPr>
            <w:tcW w:w="1417" w:type="dxa"/>
          </w:tcPr>
          <w:p w:rsidR="004168A8" w:rsidRDefault="004168A8">
            <w:pPr>
              <w:pStyle w:val="ConsPlusNormal"/>
              <w:jc w:val="center"/>
            </w:pPr>
            <w:r>
              <w:t>0,78/100</w:t>
            </w:r>
          </w:p>
        </w:tc>
        <w:tc>
          <w:tcPr>
            <w:tcW w:w="1417" w:type="dxa"/>
          </w:tcPr>
          <w:p w:rsidR="004168A8" w:rsidRDefault="004168A8">
            <w:pPr>
              <w:pStyle w:val="ConsPlusNormal"/>
              <w:jc w:val="center"/>
            </w:pPr>
            <w:r>
              <w:t>0,78/100</w:t>
            </w:r>
          </w:p>
        </w:tc>
      </w:tr>
      <w:tr w:rsidR="004168A8">
        <w:tc>
          <w:tcPr>
            <w:tcW w:w="600" w:type="dxa"/>
          </w:tcPr>
          <w:p w:rsidR="004168A8" w:rsidRDefault="004168A8">
            <w:pPr>
              <w:pStyle w:val="ConsPlusNormal"/>
              <w:jc w:val="center"/>
            </w:pPr>
            <w:r>
              <w:t>60.</w:t>
            </w:r>
          </w:p>
        </w:tc>
        <w:tc>
          <w:tcPr>
            <w:tcW w:w="3458" w:type="dxa"/>
          </w:tcPr>
          <w:p w:rsidR="004168A8" w:rsidRDefault="004168A8">
            <w:pPr>
              <w:pStyle w:val="ConsPlusNormal"/>
            </w:pPr>
            <w:r>
              <w:t>ул. Научная</w:t>
            </w:r>
          </w:p>
        </w:tc>
        <w:tc>
          <w:tcPr>
            <w:tcW w:w="1286" w:type="dxa"/>
          </w:tcPr>
          <w:p w:rsidR="004168A8" w:rsidRDefault="004168A8">
            <w:pPr>
              <w:pStyle w:val="ConsPlusNormal"/>
              <w:jc w:val="center"/>
            </w:pPr>
            <w:r>
              <w:t>2,06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0,206/10</w:t>
            </w:r>
          </w:p>
        </w:tc>
        <w:tc>
          <w:tcPr>
            <w:tcW w:w="1417" w:type="dxa"/>
          </w:tcPr>
          <w:p w:rsidR="004168A8" w:rsidRDefault="004168A8">
            <w:pPr>
              <w:pStyle w:val="ConsPlusNormal"/>
              <w:jc w:val="center"/>
            </w:pPr>
            <w:r>
              <w:t>0,206/10</w:t>
            </w:r>
          </w:p>
        </w:tc>
        <w:tc>
          <w:tcPr>
            <w:tcW w:w="1417" w:type="dxa"/>
          </w:tcPr>
          <w:p w:rsidR="004168A8" w:rsidRDefault="004168A8">
            <w:pPr>
              <w:pStyle w:val="ConsPlusNormal"/>
              <w:jc w:val="center"/>
            </w:pPr>
            <w:r>
              <w:t>2,06/100</w:t>
            </w:r>
          </w:p>
        </w:tc>
        <w:tc>
          <w:tcPr>
            <w:tcW w:w="1417" w:type="dxa"/>
          </w:tcPr>
          <w:p w:rsidR="004168A8" w:rsidRDefault="004168A8">
            <w:pPr>
              <w:pStyle w:val="ConsPlusNormal"/>
              <w:jc w:val="center"/>
            </w:pPr>
            <w:r>
              <w:t>2,06/100</w:t>
            </w:r>
          </w:p>
        </w:tc>
      </w:tr>
      <w:tr w:rsidR="004168A8">
        <w:tc>
          <w:tcPr>
            <w:tcW w:w="600" w:type="dxa"/>
          </w:tcPr>
          <w:p w:rsidR="004168A8" w:rsidRDefault="004168A8">
            <w:pPr>
              <w:pStyle w:val="ConsPlusNormal"/>
              <w:jc w:val="center"/>
            </w:pPr>
            <w:r>
              <w:t>61.</w:t>
            </w:r>
          </w:p>
        </w:tc>
        <w:tc>
          <w:tcPr>
            <w:tcW w:w="3458" w:type="dxa"/>
          </w:tcPr>
          <w:p w:rsidR="004168A8" w:rsidRDefault="004168A8">
            <w:pPr>
              <w:pStyle w:val="ConsPlusNormal"/>
            </w:pPr>
            <w:r>
              <w:t>ул. Плеханова</w:t>
            </w:r>
          </w:p>
        </w:tc>
        <w:tc>
          <w:tcPr>
            <w:tcW w:w="1286" w:type="dxa"/>
          </w:tcPr>
          <w:p w:rsidR="004168A8" w:rsidRDefault="004168A8">
            <w:pPr>
              <w:pStyle w:val="ConsPlusNormal"/>
              <w:jc w:val="center"/>
            </w:pPr>
            <w:r>
              <w:t>0,55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0,055/10</w:t>
            </w:r>
          </w:p>
        </w:tc>
        <w:tc>
          <w:tcPr>
            <w:tcW w:w="1417" w:type="dxa"/>
          </w:tcPr>
          <w:p w:rsidR="004168A8" w:rsidRDefault="004168A8">
            <w:pPr>
              <w:pStyle w:val="ConsPlusNormal"/>
              <w:jc w:val="center"/>
            </w:pPr>
            <w:r>
              <w:t>0,055/10</w:t>
            </w:r>
          </w:p>
        </w:tc>
        <w:tc>
          <w:tcPr>
            <w:tcW w:w="1417" w:type="dxa"/>
          </w:tcPr>
          <w:p w:rsidR="004168A8" w:rsidRDefault="004168A8">
            <w:pPr>
              <w:pStyle w:val="ConsPlusNormal"/>
              <w:jc w:val="center"/>
            </w:pPr>
            <w:r>
              <w:t>0,55/100</w:t>
            </w:r>
          </w:p>
        </w:tc>
        <w:tc>
          <w:tcPr>
            <w:tcW w:w="1417" w:type="dxa"/>
          </w:tcPr>
          <w:p w:rsidR="004168A8" w:rsidRDefault="004168A8">
            <w:pPr>
              <w:pStyle w:val="ConsPlusNormal"/>
              <w:jc w:val="center"/>
            </w:pPr>
            <w:r>
              <w:t>0,55/100</w:t>
            </w:r>
          </w:p>
        </w:tc>
      </w:tr>
      <w:tr w:rsidR="004168A8">
        <w:tc>
          <w:tcPr>
            <w:tcW w:w="600" w:type="dxa"/>
          </w:tcPr>
          <w:p w:rsidR="004168A8" w:rsidRDefault="004168A8">
            <w:pPr>
              <w:pStyle w:val="ConsPlusNormal"/>
              <w:jc w:val="center"/>
            </w:pPr>
            <w:r>
              <w:t>62.</w:t>
            </w:r>
          </w:p>
        </w:tc>
        <w:tc>
          <w:tcPr>
            <w:tcW w:w="3458" w:type="dxa"/>
          </w:tcPr>
          <w:p w:rsidR="004168A8" w:rsidRDefault="004168A8">
            <w:pPr>
              <w:pStyle w:val="ConsPlusNormal"/>
            </w:pPr>
            <w:r>
              <w:t>ул. Абакарова (Донская)</w:t>
            </w:r>
          </w:p>
        </w:tc>
        <w:tc>
          <w:tcPr>
            <w:tcW w:w="1286" w:type="dxa"/>
          </w:tcPr>
          <w:p w:rsidR="004168A8" w:rsidRDefault="004168A8">
            <w:pPr>
              <w:pStyle w:val="ConsPlusNormal"/>
              <w:jc w:val="center"/>
            </w:pPr>
            <w:r>
              <w:t>0,345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0,1035/30</w:t>
            </w:r>
          </w:p>
        </w:tc>
        <w:tc>
          <w:tcPr>
            <w:tcW w:w="1417" w:type="dxa"/>
          </w:tcPr>
          <w:p w:rsidR="004168A8" w:rsidRDefault="004168A8">
            <w:pPr>
              <w:pStyle w:val="ConsPlusNormal"/>
              <w:jc w:val="center"/>
            </w:pPr>
            <w:r>
              <w:t>0,1035/30</w:t>
            </w:r>
          </w:p>
        </w:tc>
        <w:tc>
          <w:tcPr>
            <w:tcW w:w="1417" w:type="dxa"/>
          </w:tcPr>
          <w:p w:rsidR="004168A8" w:rsidRDefault="004168A8">
            <w:pPr>
              <w:pStyle w:val="ConsPlusNormal"/>
              <w:jc w:val="center"/>
            </w:pPr>
            <w:r>
              <w:t>0,345/100</w:t>
            </w:r>
          </w:p>
        </w:tc>
        <w:tc>
          <w:tcPr>
            <w:tcW w:w="1417" w:type="dxa"/>
          </w:tcPr>
          <w:p w:rsidR="004168A8" w:rsidRDefault="004168A8">
            <w:pPr>
              <w:pStyle w:val="ConsPlusNormal"/>
              <w:jc w:val="center"/>
            </w:pPr>
            <w:r>
              <w:t>0,345/100</w:t>
            </w:r>
          </w:p>
        </w:tc>
      </w:tr>
      <w:tr w:rsidR="004168A8">
        <w:tc>
          <w:tcPr>
            <w:tcW w:w="600" w:type="dxa"/>
          </w:tcPr>
          <w:p w:rsidR="004168A8" w:rsidRDefault="004168A8">
            <w:pPr>
              <w:pStyle w:val="ConsPlusNormal"/>
              <w:jc w:val="center"/>
            </w:pPr>
            <w:r>
              <w:t>63.</w:t>
            </w:r>
          </w:p>
        </w:tc>
        <w:tc>
          <w:tcPr>
            <w:tcW w:w="3458" w:type="dxa"/>
          </w:tcPr>
          <w:p w:rsidR="004168A8" w:rsidRDefault="004168A8">
            <w:pPr>
              <w:pStyle w:val="ConsPlusNormal"/>
            </w:pPr>
            <w:r>
              <w:t>ул. Майская от просп. Амет-Хана Султана до ул. Ясной</w:t>
            </w:r>
          </w:p>
        </w:tc>
        <w:tc>
          <w:tcPr>
            <w:tcW w:w="1286" w:type="dxa"/>
          </w:tcPr>
          <w:p w:rsidR="004168A8" w:rsidRDefault="004168A8">
            <w:pPr>
              <w:pStyle w:val="ConsPlusNormal"/>
              <w:jc w:val="center"/>
            </w:pPr>
            <w:r>
              <w:t>2,47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0,3705/15</w:t>
            </w:r>
          </w:p>
        </w:tc>
        <w:tc>
          <w:tcPr>
            <w:tcW w:w="1417" w:type="dxa"/>
          </w:tcPr>
          <w:p w:rsidR="004168A8" w:rsidRDefault="004168A8">
            <w:pPr>
              <w:pStyle w:val="ConsPlusNormal"/>
              <w:jc w:val="center"/>
            </w:pPr>
            <w:r>
              <w:t>0,3705/15</w:t>
            </w:r>
          </w:p>
        </w:tc>
        <w:tc>
          <w:tcPr>
            <w:tcW w:w="1417" w:type="dxa"/>
          </w:tcPr>
          <w:p w:rsidR="004168A8" w:rsidRDefault="004168A8">
            <w:pPr>
              <w:pStyle w:val="ConsPlusNormal"/>
              <w:jc w:val="center"/>
            </w:pPr>
            <w:r>
              <w:t>2,47/100</w:t>
            </w:r>
          </w:p>
        </w:tc>
        <w:tc>
          <w:tcPr>
            <w:tcW w:w="1417" w:type="dxa"/>
          </w:tcPr>
          <w:p w:rsidR="004168A8" w:rsidRDefault="004168A8">
            <w:pPr>
              <w:pStyle w:val="ConsPlusNormal"/>
              <w:jc w:val="center"/>
            </w:pPr>
            <w:r>
              <w:t>2,47/100</w:t>
            </w:r>
          </w:p>
        </w:tc>
      </w:tr>
      <w:tr w:rsidR="004168A8">
        <w:tc>
          <w:tcPr>
            <w:tcW w:w="600" w:type="dxa"/>
          </w:tcPr>
          <w:p w:rsidR="004168A8" w:rsidRDefault="004168A8">
            <w:pPr>
              <w:pStyle w:val="ConsPlusNormal"/>
              <w:jc w:val="center"/>
            </w:pPr>
            <w:r>
              <w:t>64.</w:t>
            </w:r>
          </w:p>
        </w:tc>
        <w:tc>
          <w:tcPr>
            <w:tcW w:w="3458" w:type="dxa"/>
          </w:tcPr>
          <w:p w:rsidR="004168A8" w:rsidRDefault="004168A8">
            <w:pPr>
              <w:pStyle w:val="ConsPlusNormal"/>
            </w:pPr>
            <w:r>
              <w:t>ул. Ахлакова</w:t>
            </w:r>
          </w:p>
        </w:tc>
        <w:tc>
          <w:tcPr>
            <w:tcW w:w="1286" w:type="dxa"/>
          </w:tcPr>
          <w:p w:rsidR="004168A8" w:rsidRDefault="004168A8">
            <w:pPr>
              <w:pStyle w:val="ConsPlusNormal"/>
              <w:jc w:val="center"/>
            </w:pPr>
            <w:r>
              <w:t>0,268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0,0268/10</w:t>
            </w:r>
          </w:p>
        </w:tc>
        <w:tc>
          <w:tcPr>
            <w:tcW w:w="1417" w:type="dxa"/>
          </w:tcPr>
          <w:p w:rsidR="004168A8" w:rsidRDefault="004168A8">
            <w:pPr>
              <w:pStyle w:val="ConsPlusNormal"/>
              <w:jc w:val="center"/>
            </w:pPr>
            <w:r>
              <w:t>0,0268/10</w:t>
            </w:r>
          </w:p>
        </w:tc>
        <w:tc>
          <w:tcPr>
            <w:tcW w:w="1417" w:type="dxa"/>
          </w:tcPr>
          <w:p w:rsidR="004168A8" w:rsidRDefault="004168A8">
            <w:pPr>
              <w:pStyle w:val="ConsPlusNormal"/>
              <w:jc w:val="center"/>
            </w:pPr>
            <w:r>
              <w:t>0,268/100</w:t>
            </w:r>
          </w:p>
        </w:tc>
        <w:tc>
          <w:tcPr>
            <w:tcW w:w="1417" w:type="dxa"/>
          </w:tcPr>
          <w:p w:rsidR="004168A8" w:rsidRDefault="004168A8">
            <w:pPr>
              <w:pStyle w:val="ConsPlusNormal"/>
              <w:jc w:val="center"/>
            </w:pPr>
            <w:r>
              <w:t>0,268/100</w:t>
            </w:r>
          </w:p>
        </w:tc>
      </w:tr>
      <w:tr w:rsidR="004168A8">
        <w:tc>
          <w:tcPr>
            <w:tcW w:w="600" w:type="dxa"/>
          </w:tcPr>
          <w:p w:rsidR="004168A8" w:rsidRDefault="004168A8">
            <w:pPr>
              <w:pStyle w:val="ConsPlusNormal"/>
              <w:jc w:val="center"/>
            </w:pPr>
            <w:r>
              <w:t>65.</w:t>
            </w:r>
          </w:p>
        </w:tc>
        <w:tc>
          <w:tcPr>
            <w:tcW w:w="3458" w:type="dxa"/>
          </w:tcPr>
          <w:p w:rsidR="004168A8" w:rsidRDefault="004168A8">
            <w:pPr>
              <w:pStyle w:val="ConsPlusNormal"/>
            </w:pPr>
            <w:r>
              <w:t>ул. Общественная</w:t>
            </w:r>
          </w:p>
        </w:tc>
        <w:tc>
          <w:tcPr>
            <w:tcW w:w="1286" w:type="dxa"/>
          </w:tcPr>
          <w:p w:rsidR="004168A8" w:rsidRDefault="004168A8">
            <w:pPr>
              <w:pStyle w:val="ConsPlusNormal"/>
              <w:jc w:val="center"/>
            </w:pPr>
            <w:r>
              <w:t>1,052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0,1052/10</w:t>
            </w:r>
          </w:p>
        </w:tc>
        <w:tc>
          <w:tcPr>
            <w:tcW w:w="1417" w:type="dxa"/>
          </w:tcPr>
          <w:p w:rsidR="004168A8" w:rsidRDefault="004168A8">
            <w:pPr>
              <w:pStyle w:val="ConsPlusNormal"/>
              <w:jc w:val="center"/>
            </w:pPr>
            <w:r>
              <w:t>0,1052/10</w:t>
            </w:r>
          </w:p>
        </w:tc>
        <w:tc>
          <w:tcPr>
            <w:tcW w:w="1417" w:type="dxa"/>
          </w:tcPr>
          <w:p w:rsidR="004168A8" w:rsidRDefault="004168A8">
            <w:pPr>
              <w:pStyle w:val="ConsPlusNormal"/>
              <w:jc w:val="center"/>
            </w:pPr>
            <w:r>
              <w:t>1,052/100</w:t>
            </w:r>
          </w:p>
        </w:tc>
        <w:tc>
          <w:tcPr>
            <w:tcW w:w="1417" w:type="dxa"/>
          </w:tcPr>
          <w:p w:rsidR="004168A8" w:rsidRDefault="004168A8">
            <w:pPr>
              <w:pStyle w:val="ConsPlusNormal"/>
              <w:jc w:val="center"/>
            </w:pPr>
            <w:r>
              <w:t>1,052/100</w:t>
            </w:r>
          </w:p>
        </w:tc>
      </w:tr>
      <w:tr w:rsidR="004168A8">
        <w:tc>
          <w:tcPr>
            <w:tcW w:w="600" w:type="dxa"/>
          </w:tcPr>
          <w:p w:rsidR="004168A8" w:rsidRDefault="004168A8">
            <w:pPr>
              <w:pStyle w:val="ConsPlusNormal"/>
              <w:jc w:val="center"/>
            </w:pPr>
            <w:r>
              <w:t>66.</w:t>
            </w:r>
          </w:p>
        </w:tc>
        <w:tc>
          <w:tcPr>
            <w:tcW w:w="3458" w:type="dxa"/>
          </w:tcPr>
          <w:p w:rsidR="004168A8" w:rsidRDefault="004168A8">
            <w:pPr>
              <w:pStyle w:val="ConsPlusNormal"/>
            </w:pPr>
            <w:r>
              <w:t>ул. Добролюбова</w:t>
            </w:r>
          </w:p>
        </w:tc>
        <w:tc>
          <w:tcPr>
            <w:tcW w:w="1286" w:type="dxa"/>
          </w:tcPr>
          <w:p w:rsidR="004168A8" w:rsidRDefault="004168A8">
            <w:pPr>
              <w:pStyle w:val="ConsPlusNormal"/>
              <w:jc w:val="center"/>
            </w:pPr>
            <w:r>
              <w:t>0,473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0,07095/15</w:t>
            </w:r>
          </w:p>
        </w:tc>
        <w:tc>
          <w:tcPr>
            <w:tcW w:w="1417" w:type="dxa"/>
          </w:tcPr>
          <w:p w:rsidR="004168A8" w:rsidRDefault="004168A8">
            <w:pPr>
              <w:pStyle w:val="ConsPlusNormal"/>
              <w:jc w:val="center"/>
            </w:pPr>
            <w:r>
              <w:t>0,07095/15</w:t>
            </w:r>
          </w:p>
        </w:tc>
        <w:tc>
          <w:tcPr>
            <w:tcW w:w="1417" w:type="dxa"/>
          </w:tcPr>
          <w:p w:rsidR="004168A8" w:rsidRDefault="004168A8">
            <w:pPr>
              <w:pStyle w:val="ConsPlusNormal"/>
              <w:jc w:val="center"/>
            </w:pPr>
            <w:r>
              <w:t>0,473/100</w:t>
            </w:r>
          </w:p>
        </w:tc>
        <w:tc>
          <w:tcPr>
            <w:tcW w:w="1417" w:type="dxa"/>
          </w:tcPr>
          <w:p w:rsidR="004168A8" w:rsidRDefault="004168A8">
            <w:pPr>
              <w:pStyle w:val="ConsPlusNormal"/>
              <w:jc w:val="center"/>
            </w:pPr>
            <w:r>
              <w:t>0,473/100</w:t>
            </w:r>
          </w:p>
        </w:tc>
      </w:tr>
      <w:tr w:rsidR="004168A8">
        <w:tc>
          <w:tcPr>
            <w:tcW w:w="600" w:type="dxa"/>
          </w:tcPr>
          <w:p w:rsidR="004168A8" w:rsidRDefault="004168A8">
            <w:pPr>
              <w:pStyle w:val="ConsPlusNormal"/>
              <w:jc w:val="center"/>
            </w:pPr>
            <w:r>
              <w:t>67.</w:t>
            </w:r>
          </w:p>
        </w:tc>
        <w:tc>
          <w:tcPr>
            <w:tcW w:w="3458" w:type="dxa"/>
          </w:tcPr>
          <w:p w:rsidR="004168A8" w:rsidRDefault="004168A8">
            <w:pPr>
              <w:pStyle w:val="ConsPlusNormal"/>
            </w:pPr>
            <w:r>
              <w:t>просп. Гамидова</w:t>
            </w:r>
          </w:p>
        </w:tc>
        <w:tc>
          <w:tcPr>
            <w:tcW w:w="1286" w:type="dxa"/>
          </w:tcPr>
          <w:p w:rsidR="004168A8" w:rsidRDefault="004168A8">
            <w:pPr>
              <w:pStyle w:val="ConsPlusNormal"/>
              <w:jc w:val="center"/>
            </w:pPr>
            <w:r>
              <w:t>3,2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2,24/70</w:t>
            </w:r>
          </w:p>
        </w:tc>
        <w:tc>
          <w:tcPr>
            <w:tcW w:w="1417" w:type="dxa"/>
          </w:tcPr>
          <w:p w:rsidR="004168A8" w:rsidRDefault="004168A8">
            <w:pPr>
              <w:pStyle w:val="ConsPlusNormal"/>
              <w:jc w:val="center"/>
            </w:pPr>
            <w:r>
              <w:t>2,24/70</w:t>
            </w:r>
          </w:p>
        </w:tc>
        <w:tc>
          <w:tcPr>
            <w:tcW w:w="1417" w:type="dxa"/>
          </w:tcPr>
          <w:p w:rsidR="004168A8" w:rsidRDefault="004168A8">
            <w:pPr>
              <w:pStyle w:val="ConsPlusNormal"/>
              <w:jc w:val="center"/>
            </w:pPr>
            <w:r>
              <w:t>2,24/70</w:t>
            </w:r>
          </w:p>
        </w:tc>
        <w:tc>
          <w:tcPr>
            <w:tcW w:w="1417" w:type="dxa"/>
          </w:tcPr>
          <w:p w:rsidR="004168A8" w:rsidRDefault="004168A8">
            <w:pPr>
              <w:pStyle w:val="ConsPlusNormal"/>
              <w:jc w:val="center"/>
            </w:pPr>
            <w:r>
              <w:t>2,24/70</w:t>
            </w:r>
          </w:p>
        </w:tc>
      </w:tr>
      <w:tr w:rsidR="004168A8">
        <w:tc>
          <w:tcPr>
            <w:tcW w:w="600" w:type="dxa"/>
          </w:tcPr>
          <w:p w:rsidR="004168A8" w:rsidRDefault="004168A8">
            <w:pPr>
              <w:pStyle w:val="ConsPlusNormal"/>
              <w:jc w:val="center"/>
            </w:pPr>
            <w:r>
              <w:lastRenderedPageBreak/>
              <w:t>68.</w:t>
            </w:r>
          </w:p>
        </w:tc>
        <w:tc>
          <w:tcPr>
            <w:tcW w:w="3458" w:type="dxa"/>
          </w:tcPr>
          <w:p w:rsidR="004168A8" w:rsidRDefault="004168A8">
            <w:pPr>
              <w:pStyle w:val="ConsPlusNormal"/>
            </w:pPr>
            <w:r>
              <w:t>ул. Булача</w:t>
            </w:r>
          </w:p>
        </w:tc>
        <w:tc>
          <w:tcPr>
            <w:tcW w:w="1286" w:type="dxa"/>
          </w:tcPr>
          <w:p w:rsidR="004168A8" w:rsidRDefault="004168A8">
            <w:pPr>
              <w:pStyle w:val="ConsPlusNormal"/>
              <w:jc w:val="center"/>
            </w:pPr>
            <w:r>
              <w:t>2,8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2,24/80</w:t>
            </w:r>
          </w:p>
        </w:tc>
        <w:tc>
          <w:tcPr>
            <w:tcW w:w="1417" w:type="dxa"/>
          </w:tcPr>
          <w:p w:rsidR="004168A8" w:rsidRDefault="004168A8">
            <w:pPr>
              <w:pStyle w:val="ConsPlusNormal"/>
              <w:jc w:val="center"/>
            </w:pPr>
            <w:r>
              <w:t>2,24/80</w:t>
            </w:r>
          </w:p>
        </w:tc>
        <w:tc>
          <w:tcPr>
            <w:tcW w:w="1417" w:type="dxa"/>
          </w:tcPr>
          <w:p w:rsidR="004168A8" w:rsidRDefault="004168A8">
            <w:pPr>
              <w:pStyle w:val="ConsPlusNormal"/>
              <w:jc w:val="center"/>
            </w:pPr>
            <w:r>
              <w:t>2,24/80</w:t>
            </w:r>
          </w:p>
        </w:tc>
        <w:tc>
          <w:tcPr>
            <w:tcW w:w="1417" w:type="dxa"/>
          </w:tcPr>
          <w:p w:rsidR="004168A8" w:rsidRDefault="004168A8">
            <w:pPr>
              <w:pStyle w:val="ConsPlusNormal"/>
              <w:jc w:val="center"/>
            </w:pPr>
            <w:r>
              <w:t>2,24/80</w:t>
            </w:r>
          </w:p>
        </w:tc>
      </w:tr>
      <w:tr w:rsidR="004168A8">
        <w:tc>
          <w:tcPr>
            <w:tcW w:w="600" w:type="dxa"/>
          </w:tcPr>
          <w:p w:rsidR="004168A8" w:rsidRDefault="004168A8">
            <w:pPr>
              <w:pStyle w:val="ConsPlusNormal"/>
              <w:jc w:val="center"/>
            </w:pPr>
            <w:r>
              <w:t>69.</w:t>
            </w:r>
          </w:p>
        </w:tc>
        <w:tc>
          <w:tcPr>
            <w:tcW w:w="3458" w:type="dxa"/>
          </w:tcPr>
          <w:p w:rsidR="004168A8" w:rsidRDefault="004168A8">
            <w:pPr>
              <w:pStyle w:val="ConsPlusNormal"/>
            </w:pPr>
            <w:r>
              <w:t>ул. Менделеева</w:t>
            </w:r>
          </w:p>
        </w:tc>
        <w:tc>
          <w:tcPr>
            <w:tcW w:w="1286" w:type="dxa"/>
          </w:tcPr>
          <w:p w:rsidR="004168A8" w:rsidRDefault="004168A8">
            <w:pPr>
              <w:pStyle w:val="ConsPlusNormal"/>
              <w:jc w:val="center"/>
            </w:pPr>
            <w:r>
              <w:t>0,47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0,0705/15</w:t>
            </w:r>
          </w:p>
        </w:tc>
        <w:tc>
          <w:tcPr>
            <w:tcW w:w="1417" w:type="dxa"/>
          </w:tcPr>
          <w:p w:rsidR="004168A8" w:rsidRDefault="004168A8">
            <w:pPr>
              <w:pStyle w:val="ConsPlusNormal"/>
              <w:jc w:val="center"/>
            </w:pPr>
            <w:r>
              <w:t>0,0705/15</w:t>
            </w:r>
          </w:p>
        </w:tc>
        <w:tc>
          <w:tcPr>
            <w:tcW w:w="1417" w:type="dxa"/>
          </w:tcPr>
          <w:p w:rsidR="004168A8" w:rsidRDefault="004168A8">
            <w:pPr>
              <w:pStyle w:val="ConsPlusNormal"/>
              <w:jc w:val="center"/>
            </w:pPr>
            <w:r>
              <w:t>0,0705/15</w:t>
            </w:r>
          </w:p>
        </w:tc>
        <w:tc>
          <w:tcPr>
            <w:tcW w:w="1417" w:type="dxa"/>
          </w:tcPr>
          <w:p w:rsidR="004168A8" w:rsidRDefault="004168A8">
            <w:pPr>
              <w:pStyle w:val="ConsPlusNormal"/>
              <w:jc w:val="center"/>
            </w:pPr>
            <w:r>
              <w:t>0,0705/15</w:t>
            </w:r>
          </w:p>
        </w:tc>
      </w:tr>
      <w:tr w:rsidR="004168A8">
        <w:tc>
          <w:tcPr>
            <w:tcW w:w="600" w:type="dxa"/>
          </w:tcPr>
          <w:p w:rsidR="004168A8" w:rsidRDefault="004168A8">
            <w:pPr>
              <w:pStyle w:val="ConsPlusNormal"/>
              <w:jc w:val="center"/>
            </w:pPr>
            <w:r>
              <w:t>70.</w:t>
            </w:r>
          </w:p>
        </w:tc>
        <w:tc>
          <w:tcPr>
            <w:tcW w:w="3458" w:type="dxa"/>
          </w:tcPr>
          <w:p w:rsidR="004168A8" w:rsidRDefault="004168A8">
            <w:pPr>
              <w:pStyle w:val="ConsPlusNormal"/>
            </w:pPr>
            <w:r>
              <w:t>ул. Добролюбова</w:t>
            </w:r>
          </w:p>
        </w:tc>
        <w:tc>
          <w:tcPr>
            <w:tcW w:w="1286" w:type="dxa"/>
          </w:tcPr>
          <w:p w:rsidR="004168A8" w:rsidRDefault="004168A8">
            <w:pPr>
              <w:pStyle w:val="ConsPlusNormal"/>
              <w:jc w:val="center"/>
            </w:pPr>
            <w:r>
              <w:t>0,629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0,0629/10</w:t>
            </w:r>
          </w:p>
        </w:tc>
        <w:tc>
          <w:tcPr>
            <w:tcW w:w="1417" w:type="dxa"/>
          </w:tcPr>
          <w:p w:rsidR="004168A8" w:rsidRDefault="004168A8">
            <w:pPr>
              <w:pStyle w:val="ConsPlusNormal"/>
              <w:jc w:val="center"/>
            </w:pPr>
            <w:r>
              <w:t>0,0629/10</w:t>
            </w:r>
          </w:p>
        </w:tc>
        <w:tc>
          <w:tcPr>
            <w:tcW w:w="1417" w:type="dxa"/>
          </w:tcPr>
          <w:p w:rsidR="004168A8" w:rsidRDefault="004168A8">
            <w:pPr>
              <w:pStyle w:val="ConsPlusNormal"/>
              <w:jc w:val="center"/>
            </w:pPr>
            <w:r>
              <w:t>0,0629/10</w:t>
            </w:r>
          </w:p>
        </w:tc>
        <w:tc>
          <w:tcPr>
            <w:tcW w:w="1417" w:type="dxa"/>
          </w:tcPr>
          <w:p w:rsidR="004168A8" w:rsidRDefault="004168A8">
            <w:pPr>
              <w:pStyle w:val="ConsPlusNormal"/>
              <w:jc w:val="center"/>
            </w:pPr>
            <w:r>
              <w:t>0,0629/10</w:t>
            </w:r>
          </w:p>
        </w:tc>
      </w:tr>
      <w:tr w:rsidR="004168A8">
        <w:tc>
          <w:tcPr>
            <w:tcW w:w="600" w:type="dxa"/>
          </w:tcPr>
          <w:p w:rsidR="004168A8" w:rsidRDefault="004168A8">
            <w:pPr>
              <w:pStyle w:val="ConsPlusNormal"/>
              <w:jc w:val="center"/>
            </w:pPr>
            <w:r>
              <w:t>71.</w:t>
            </w:r>
          </w:p>
        </w:tc>
        <w:tc>
          <w:tcPr>
            <w:tcW w:w="3458" w:type="dxa"/>
          </w:tcPr>
          <w:p w:rsidR="004168A8" w:rsidRDefault="004168A8">
            <w:pPr>
              <w:pStyle w:val="ConsPlusNormal"/>
            </w:pPr>
            <w:r>
              <w:t>ул. Лаптиева</w:t>
            </w:r>
          </w:p>
        </w:tc>
        <w:tc>
          <w:tcPr>
            <w:tcW w:w="1286" w:type="dxa"/>
          </w:tcPr>
          <w:p w:rsidR="004168A8" w:rsidRDefault="004168A8">
            <w:pPr>
              <w:pStyle w:val="ConsPlusNormal"/>
              <w:jc w:val="center"/>
            </w:pPr>
            <w:r>
              <w:t>2,26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0,904/40</w:t>
            </w:r>
          </w:p>
        </w:tc>
        <w:tc>
          <w:tcPr>
            <w:tcW w:w="1417" w:type="dxa"/>
          </w:tcPr>
          <w:p w:rsidR="004168A8" w:rsidRDefault="004168A8">
            <w:pPr>
              <w:pStyle w:val="ConsPlusNormal"/>
              <w:jc w:val="center"/>
            </w:pPr>
            <w:r>
              <w:t>0,904/40</w:t>
            </w:r>
          </w:p>
        </w:tc>
        <w:tc>
          <w:tcPr>
            <w:tcW w:w="1417" w:type="dxa"/>
          </w:tcPr>
          <w:p w:rsidR="004168A8" w:rsidRDefault="004168A8">
            <w:pPr>
              <w:pStyle w:val="ConsPlusNormal"/>
              <w:jc w:val="center"/>
            </w:pPr>
            <w:r>
              <w:t>2,26/100</w:t>
            </w:r>
          </w:p>
        </w:tc>
        <w:tc>
          <w:tcPr>
            <w:tcW w:w="1417" w:type="dxa"/>
          </w:tcPr>
          <w:p w:rsidR="004168A8" w:rsidRDefault="004168A8">
            <w:pPr>
              <w:pStyle w:val="ConsPlusNormal"/>
              <w:jc w:val="center"/>
            </w:pPr>
            <w:r>
              <w:t>2,26/100</w:t>
            </w:r>
          </w:p>
        </w:tc>
      </w:tr>
      <w:tr w:rsidR="004168A8">
        <w:tc>
          <w:tcPr>
            <w:tcW w:w="600" w:type="dxa"/>
          </w:tcPr>
          <w:p w:rsidR="004168A8" w:rsidRDefault="004168A8">
            <w:pPr>
              <w:pStyle w:val="ConsPlusNormal"/>
              <w:jc w:val="center"/>
            </w:pPr>
            <w:r>
              <w:t>72.</w:t>
            </w:r>
          </w:p>
        </w:tc>
        <w:tc>
          <w:tcPr>
            <w:tcW w:w="3458" w:type="dxa"/>
          </w:tcPr>
          <w:p w:rsidR="004168A8" w:rsidRDefault="004168A8">
            <w:pPr>
              <w:pStyle w:val="ConsPlusNormal"/>
            </w:pPr>
            <w:r>
              <w:t>ул. Рылеева</w:t>
            </w:r>
          </w:p>
        </w:tc>
        <w:tc>
          <w:tcPr>
            <w:tcW w:w="1286" w:type="dxa"/>
          </w:tcPr>
          <w:p w:rsidR="004168A8" w:rsidRDefault="004168A8">
            <w:pPr>
              <w:pStyle w:val="ConsPlusNormal"/>
              <w:jc w:val="center"/>
            </w:pPr>
            <w:r>
              <w:t>0,45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0,09/20</w:t>
            </w:r>
          </w:p>
        </w:tc>
        <w:tc>
          <w:tcPr>
            <w:tcW w:w="1417" w:type="dxa"/>
          </w:tcPr>
          <w:p w:rsidR="004168A8" w:rsidRDefault="004168A8">
            <w:pPr>
              <w:pStyle w:val="ConsPlusNormal"/>
              <w:jc w:val="center"/>
            </w:pPr>
            <w:r>
              <w:t>0,09/20</w:t>
            </w:r>
          </w:p>
        </w:tc>
        <w:tc>
          <w:tcPr>
            <w:tcW w:w="1417" w:type="dxa"/>
          </w:tcPr>
          <w:p w:rsidR="004168A8" w:rsidRDefault="004168A8">
            <w:pPr>
              <w:pStyle w:val="ConsPlusNormal"/>
              <w:jc w:val="center"/>
            </w:pPr>
            <w:r>
              <w:t>0,45/100</w:t>
            </w:r>
          </w:p>
        </w:tc>
        <w:tc>
          <w:tcPr>
            <w:tcW w:w="1417" w:type="dxa"/>
          </w:tcPr>
          <w:p w:rsidR="004168A8" w:rsidRDefault="004168A8">
            <w:pPr>
              <w:pStyle w:val="ConsPlusNormal"/>
              <w:jc w:val="center"/>
            </w:pPr>
            <w:r>
              <w:t>0,45/100</w:t>
            </w:r>
          </w:p>
        </w:tc>
      </w:tr>
      <w:tr w:rsidR="004168A8">
        <w:tc>
          <w:tcPr>
            <w:tcW w:w="600" w:type="dxa"/>
          </w:tcPr>
          <w:p w:rsidR="004168A8" w:rsidRDefault="004168A8">
            <w:pPr>
              <w:pStyle w:val="ConsPlusNormal"/>
              <w:jc w:val="center"/>
            </w:pPr>
            <w:r>
              <w:t>73.</w:t>
            </w:r>
          </w:p>
        </w:tc>
        <w:tc>
          <w:tcPr>
            <w:tcW w:w="3458" w:type="dxa"/>
          </w:tcPr>
          <w:p w:rsidR="004168A8" w:rsidRDefault="004168A8">
            <w:pPr>
              <w:pStyle w:val="ConsPlusNormal"/>
            </w:pPr>
            <w:r>
              <w:t>ул. Талгинская (Путешественников)</w:t>
            </w:r>
          </w:p>
        </w:tc>
        <w:tc>
          <w:tcPr>
            <w:tcW w:w="1286" w:type="dxa"/>
          </w:tcPr>
          <w:p w:rsidR="004168A8" w:rsidRDefault="004168A8">
            <w:pPr>
              <w:pStyle w:val="ConsPlusNormal"/>
              <w:jc w:val="center"/>
            </w:pPr>
            <w:r>
              <w:t>2,95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0,4425/15</w:t>
            </w:r>
          </w:p>
        </w:tc>
        <w:tc>
          <w:tcPr>
            <w:tcW w:w="1417" w:type="dxa"/>
          </w:tcPr>
          <w:p w:rsidR="004168A8" w:rsidRDefault="004168A8">
            <w:pPr>
              <w:pStyle w:val="ConsPlusNormal"/>
              <w:jc w:val="center"/>
            </w:pPr>
            <w:r>
              <w:t>0,4425/15</w:t>
            </w:r>
          </w:p>
        </w:tc>
        <w:tc>
          <w:tcPr>
            <w:tcW w:w="1417" w:type="dxa"/>
          </w:tcPr>
          <w:p w:rsidR="004168A8" w:rsidRDefault="004168A8">
            <w:pPr>
              <w:pStyle w:val="ConsPlusNormal"/>
              <w:jc w:val="center"/>
            </w:pPr>
            <w:r>
              <w:t>2,95/100</w:t>
            </w:r>
          </w:p>
        </w:tc>
        <w:tc>
          <w:tcPr>
            <w:tcW w:w="1417" w:type="dxa"/>
          </w:tcPr>
          <w:p w:rsidR="004168A8" w:rsidRDefault="004168A8">
            <w:pPr>
              <w:pStyle w:val="ConsPlusNormal"/>
              <w:jc w:val="center"/>
            </w:pPr>
            <w:r>
              <w:t>2,95/100</w:t>
            </w:r>
          </w:p>
        </w:tc>
      </w:tr>
      <w:tr w:rsidR="004168A8">
        <w:tc>
          <w:tcPr>
            <w:tcW w:w="600" w:type="dxa"/>
          </w:tcPr>
          <w:p w:rsidR="004168A8" w:rsidRDefault="004168A8">
            <w:pPr>
              <w:pStyle w:val="ConsPlusNormal"/>
              <w:jc w:val="center"/>
            </w:pPr>
            <w:r>
              <w:t>74.</w:t>
            </w:r>
          </w:p>
        </w:tc>
        <w:tc>
          <w:tcPr>
            <w:tcW w:w="3458" w:type="dxa"/>
          </w:tcPr>
          <w:p w:rsidR="004168A8" w:rsidRDefault="004168A8">
            <w:pPr>
              <w:pStyle w:val="ConsPlusNormal"/>
            </w:pPr>
            <w:r>
              <w:t>ул. Приморская (пос. Сулак)</w:t>
            </w:r>
          </w:p>
        </w:tc>
        <w:tc>
          <w:tcPr>
            <w:tcW w:w="1286" w:type="dxa"/>
          </w:tcPr>
          <w:p w:rsidR="004168A8" w:rsidRDefault="004168A8">
            <w:pPr>
              <w:pStyle w:val="ConsPlusNormal"/>
              <w:jc w:val="center"/>
            </w:pPr>
            <w:r>
              <w:t>1,32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0,264/20</w:t>
            </w:r>
          </w:p>
        </w:tc>
        <w:tc>
          <w:tcPr>
            <w:tcW w:w="1417" w:type="dxa"/>
          </w:tcPr>
          <w:p w:rsidR="004168A8" w:rsidRDefault="004168A8">
            <w:pPr>
              <w:pStyle w:val="ConsPlusNormal"/>
              <w:jc w:val="center"/>
            </w:pPr>
            <w:r>
              <w:t>0,264/20</w:t>
            </w:r>
          </w:p>
        </w:tc>
        <w:tc>
          <w:tcPr>
            <w:tcW w:w="1417" w:type="dxa"/>
          </w:tcPr>
          <w:p w:rsidR="004168A8" w:rsidRDefault="004168A8">
            <w:pPr>
              <w:pStyle w:val="ConsPlusNormal"/>
              <w:jc w:val="center"/>
            </w:pPr>
            <w:r>
              <w:t>1,32/100</w:t>
            </w:r>
          </w:p>
        </w:tc>
        <w:tc>
          <w:tcPr>
            <w:tcW w:w="1417" w:type="dxa"/>
          </w:tcPr>
          <w:p w:rsidR="004168A8" w:rsidRDefault="004168A8">
            <w:pPr>
              <w:pStyle w:val="ConsPlusNormal"/>
              <w:jc w:val="center"/>
            </w:pPr>
            <w:r>
              <w:t>1,32/100</w:t>
            </w:r>
          </w:p>
        </w:tc>
      </w:tr>
      <w:tr w:rsidR="004168A8">
        <w:tc>
          <w:tcPr>
            <w:tcW w:w="600" w:type="dxa"/>
          </w:tcPr>
          <w:p w:rsidR="004168A8" w:rsidRDefault="004168A8">
            <w:pPr>
              <w:pStyle w:val="ConsPlusNormal"/>
              <w:jc w:val="center"/>
            </w:pPr>
            <w:r>
              <w:t>75.</w:t>
            </w:r>
          </w:p>
        </w:tc>
        <w:tc>
          <w:tcPr>
            <w:tcW w:w="3458" w:type="dxa"/>
          </w:tcPr>
          <w:p w:rsidR="004168A8" w:rsidRDefault="004168A8">
            <w:pPr>
              <w:pStyle w:val="ConsPlusNormal"/>
            </w:pPr>
            <w:r>
              <w:t>ул. Центральная (3-я Туралинская) (пос. Турали)</w:t>
            </w:r>
          </w:p>
        </w:tc>
        <w:tc>
          <w:tcPr>
            <w:tcW w:w="1286" w:type="dxa"/>
          </w:tcPr>
          <w:p w:rsidR="004168A8" w:rsidRDefault="004168A8">
            <w:pPr>
              <w:pStyle w:val="ConsPlusNormal"/>
              <w:jc w:val="center"/>
            </w:pPr>
            <w:r>
              <w:t>0,87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0,087/10</w:t>
            </w:r>
          </w:p>
        </w:tc>
        <w:tc>
          <w:tcPr>
            <w:tcW w:w="1417" w:type="dxa"/>
          </w:tcPr>
          <w:p w:rsidR="004168A8" w:rsidRDefault="004168A8">
            <w:pPr>
              <w:pStyle w:val="ConsPlusNormal"/>
              <w:jc w:val="center"/>
            </w:pPr>
            <w:r>
              <w:t>0,087/10</w:t>
            </w:r>
          </w:p>
        </w:tc>
        <w:tc>
          <w:tcPr>
            <w:tcW w:w="1417" w:type="dxa"/>
          </w:tcPr>
          <w:p w:rsidR="004168A8" w:rsidRDefault="004168A8">
            <w:pPr>
              <w:pStyle w:val="ConsPlusNormal"/>
              <w:jc w:val="center"/>
            </w:pPr>
            <w:r>
              <w:t>0,87/100</w:t>
            </w:r>
          </w:p>
        </w:tc>
        <w:tc>
          <w:tcPr>
            <w:tcW w:w="1417" w:type="dxa"/>
          </w:tcPr>
          <w:p w:rsidR="004168A8" w:rsidRDefault="004168A8">
            <w:pPr>
              <w:pStyle w:val="ConsPlusNormal"/>
              <w:jc w:val="center"/>
            </w:pPr>
            <w:r>
              <w:t>0,87/100</w:t>
            </w:r>
          </w:p>
        </w:tc>
      </w:tr>
      <w:tr w:rsidR="004168A8">
        <w:tc>
          <w:tcPr>
            <w:tcW w:w="600" w:type="dxa"/>
          </w:tcPr>
          <w:p w:rsidR="004168A8" w:rsidRDefault="004168A8">
            <w:pPr>
              <w:pStyle w:val="ConsPlusNormal"/>
              <w:jc w:val="center"/>
            </w:pPr>
            <w:r>
              <w:t>76.</w:t>
            </w:r>
          </w:p>
        </w:tc>
        <w:tc>
          <w:tcPr>
            <w:tcW w:w="3458" w:type="dxa"/>
          </w:tcPr>
          <w:p w:rsidR="004168A8" w:rsidRDefault="004168A8">
            <w:pPr>
              <w:pStyle w:val="ConsPlusNormal"/>
            </w:pPr>
            <w:r>
              <w:t>ул. Юго-Восточная от просп. Амет-Хана Султана до ул. Абу Даги</w:t>
            </w:r>
          </w:p>
        </w:tc>
        <w:tc>
          <w:tcPr>
            <w:tcW w:w="1286" w:type="dxa"/>
          </w:tcPr>
          <w:p w:rsidR="004168A8" w:rsidRDefault="004168A8">
            <w:pPr>
              <w:pStyle w:val="ConsPlusNormal"/>
              <w:jc w:val="center"/>
            </w:pPr>
            <w:r>
              <w:t>1,57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0,0785/5</w:t>
            </w:r>
          </w:p>
        </w:tc>
        <w:tc>
          <w:tcPr>
            <w:tcW w:w="1417" w:type="dxa"/>
          </w:tcPr>
          <w:p w:rsidR="004168A8" w:rsidRDefault="004168A8">
            <w:pPr>
              <w:pStyle w:val="ConsPlusNormal"/>
              <w:jc w:val="center"/>
            </w:pPr>
            <w:r>
              <w:t>0,0785/5</w:t>
            </w:r>
          </w:p>
        </w:tc>
        <w:tc>
          <w:tcPr>
            <w:tcW w:w="1417" w:type="dxa"/>
          </w:tcPr>
          <w:p w:rsidR="004168A8" w:rsidRDefault="004168A8">
            <w:pPr>
              <w:pStyle w:val="ConsPlusNormal"/>
              <w:jc w:val="center"/>
            </w:pPr>
            <w:r>
              <w:t>1,57/100</w:t>
            </w:r>
          </w:p>
        </w:tc>
        <w:tc>
          <w:tcPr>
            <w:tcW w:w="1417" w:type="dxa"/>
          </w:tcPr>
          <w:p w:rsidR="004168A8" w:rsidRDefault="004168A8">
            <w:pPr>
              <w:pStyle w:val="ConsPlusNormal"/>
              <w:jc w:val="center"/>
            </w:pPr>
            <w:r>
              <w:t>1,57/100</w:t>
            </w:r>
          </w:p>
        </w:tc>
      </w:tr>
      <w:tr w:rsidR="004168A8">
        <w:tc>
          <w:tcPr>
            <w:tcW w:w="600" w:type="dxa"/>
          </w:tcPr>
          <w:p w:rsidR="004168A8" w:rsidRDefault="004168A8">
            <w:pPr>
              <w:pStyle w:val="ConsPlusNormal"/>
              <w:jc w:val="center"/>
            </w:pPr>
            <w:r>
              <w:t>77.</w:t>
            </w:r>
          </w:p>
        </w:tc>
        <w:tc>
          <w:tcPr>
            <w:tcW w:w="3458" w:type="dxa"/>
          </w:tcPr>
          <w:p w:rsidR="004168A8" w:rsidRDefault="004168A8">
            <w:pPr>
              <w:pStyle w:val="ConsPlusNormal"/>
            </w:pPr>
            <w:r>
              <w:t>проезд от ул. Агасиева до ул. Ташкентской</w:t>
            </w:r>
          </w:p>
        </w:tc>
        <w:tc>
          <w:tcPr>
            <w:tcW w:w="1286" w:type="dxa"/>
          </w:tcPr>
          <w:p w:rsidR="004168A8" w:rsidRDefault="004168A8">
            <w:pPr>
              <w:pStyle w:val="ConsPlusNormal"/>
              <w:jc w:val="center"/>
            </w:pPr>
            <w:r>
              <w:t>0,9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0,117/13</w:t>
            </w:r>
          </w:p>
        </w:tc>
        <w:tc>
          <w:tcPr>
            <w:tcW w:w="1417" w:type="dxa"/>
          </w:tcPr>
          <w:p w:rsidR="004168A8" w:rsidRDefault="004168A8">
            <w:pPr>
              <w:pStyle w:val="ConsPlusNormal"/>
              <w:jc w:val="center"/>
            </w:pPr>
            <w:r>
              <w:t>0,117/13</w:t>
            </w:r>
          </w:p>
        </w:tc>
        <w:tc>
          <w:tcPr>
            <w:tcW w:w="1417" w:type="dxa"/>
          </w:tcPr>
          <w:p w:rsidR="004168A8" w:rsidRDefault="004168A8">
            <w:pPr>
              <w:pStyle w:val="ConsPlusNormal"/>
              <w:jc w:val="center"/>
            </w:pPr>
            <w:r>
              <w:t>0,9/100</w:t>
            </w:r>
          </w:p>
        </w:tc>
        <w:tc>
          <w:tcPr>
            <w:tcW w:w="1417" w:type="dxa"/>
          </w:tcPr>
          <w:p w:rsidR="004168A8" w:rsidRDefault="004168A8">
            <w:pPr>
              <w:pStyle w:val="ConsPlusNormal"/>
              <w:jc w:val="center"/>
            </w:pPr>
            <w:r>
              <w:t>0,9/100</w:t>
            </w:r>
          </w:p>
        </w:tc>
      </w:tr>
      <w:tr w:rsidR="004168A8">
        <w:tc>
          <w:tcPr>
            <w:tcW w:w="600" w:type="dxa"/>
          </w:tcPr>
          <w:p w:rsidR="004168A8" w:rsidRDefault="004168A8">
            <w:pPr>
              <w:pStyle w:val="ConsPlusNormal"/>
              <w:jc w:val="center"/>
            </w:pPr>
            <w:r>
              <w:t>78.</w:t>
            </w:r>
          </w:p>
        </w:tc>
        <w:tc>
          <w:tcPr>
            <w:tcW w:w="3458" w:type="dxa"/>
          </w:tcPr>
          <w:p w:rsidR="004168A8" w:rsidRDefault="004168A8">
            <w:pPr>
              <w:pStyle w:val="ConsPlusNormal"/>
            </w:pPr>
            <w:r>
              <w:t>ул. А. Юсупова</w:t>
            </w:r>
          </w:p>
        </w:tc>
        <w:tc>
          <w:tcPr>
            <w:tcW w:w="1286" w:type="dxa"/>
          </w:tcPr>
          <w:p w:rsidR="004168A8" w:rsidRDefault="004168A8">
            <w:pPr>
              <w:pStyle w:val="ConsPlusNormal"/>
              <w:jc w:val="center"/>
            </w:pPr>
            <w:r>
              <w:t>1,3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0,325/25</w:t>
            </w:r>
          </w:p>
        </w:tc>
        <w:tc>
          <w:tcPr>
            <w:tcW w:w="1417" w:type="dxa"/>
          </w:tcPr>
          <w:p w:rsidR="004168A8" w:rsidRDefault="004168A8">
            <w:pPr>
              <w:pStyle w:val="ConsPlusNormal"/>
              <w:jc w:val="center"/>
            </w:pPr>
            <w:r>
              <w:t>0,325/25</w:t>
            </w:r>
          </w:p>
        </w:tc>
        <w:tc>
          <w:tcPr>
            <w:tcW w:w="1417" w:type="dxa"/>
          </w:tcPr>
          <w:p w:rsidR="004168A8" w:rsidRDefault="004168A8">
            <w:pPr>
              <w:pStyle w:val="ConsPlusNormal"/>
              <w:jc w:val="center"/>
            </w:pPr>
            <w:r>
              <w:t>1,3/100</w:t>
            </w:r>
          </w:p>
        </w:tc>
        <w:tc>
          <w:tcPr>
            <w:tcW w:w="1417" w:type="dxa"/>
          </w:tcPr>
          <w:p w:rsidR="004168A8" w:rsidRDefault="004168A8">
            <w:pPr>
              <w:pStyle w:val="ConsPlusNormal"/>
              <w:jc w:val="center"/>
            </w:pPr>
            <w:r>
              <w:t>1,3/100</w:t>
            </w:r>
          </w:p>
        </w:tc>
      </w:tr>
      <w:tr w:rsidR="004168A8">
        <w:tc>
          <w:tcPr>
            <w:tcW w:w="600" w:type="dxa"/>
          </w:tcPr>
          <w:p w:rsidR="004168A8" w:rsidRDefault="004168A8">
            <w:pPr>
              <w:pStyle w:val="ConsPlusNormal"/>
              <w:jc w:val="center"/>
            </w:pPr>
            <w:r>
              <w:t>79.</w:t>
            </w:r>
          </w:p>
        </w:tc>
        <w:tc>
          <w:tcPr>
            <w:tcW w:w="3458" w:type="dxa"/>
          </w:tcPr>
          <w:p w:rsidR="004168A8" w:rsidRDefault="004168A8">
            <w:pPr>
              <w:pStyle w:val="ConsPlusNormal"/>
            </w:pPr>
            <w:r>
              <w:t>просп. Насрутдинова</w:t>
            </w:r>
          </w:p>
        </w:tc>
        <w:tc>
          <w:tcPr>
            <w:tcW w:w="1286" w:type="dxa"/>
          </w:tcPr>
          <w:p w:rsidR="004168A8" w:rsidRDefault="004168A8">
            <w:pPr>
              <w:pStyle w:val="ConsPlusNormal"/>
              <w:jc w:val="center"/>
            </w:pPr>
            <w:r>
              <w:t>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2,1/70</w:t>
            </w:r>
          </w:p>
        </w:tc>
        <w:tc>
          <w:tcPr>
            <w:tcW w:w="1417" w:type="dxa"/>
          </w:tcPr>
          <w:p w:rsidR="004168A8" w:rsidRDefault="004168A8">
            <w:pPr>
              <w:pStyle w:val="ConsPlusNormal"/>
              <w:jc w:val="center"/>
            </w:pPr>
            <w:r>
              <w:t>2,1/70</w:t>
            </w:r>
          </w:p>
        </w:tc>
        <w:tc>
          <w:tcPr>
            <w:tcW w:w="1417" w:type="dxa"/>
          </w:tcPr>
          <w:p w:rsidR="004168A8" w:rsidRDefault="004168A8">
            <w:pPr>
              <w:pStyle w:val="ConsPlusNormal"/>
              <w:jc w:val="center"/>
            </w:pPr>
            <w:r>
              <w:t>2,1/70</w:t>
            </w:r>
          </w:p>
        </w:tc>
        <w:tc>
          <w:tcPr>
            <w:tcW w:w="1417" w:type="dxa"/>
          </w:tcPr>
          <w:p w:rsidR="004168A8" w:rsidRDefault="004168A8">
            <w:pPr>
              <w:pStyle w:val="ConsPlusNormal"/>
              <w:jc w:val="center"/>
            </w:pPr>
            <w:r>
              <w:t>2,1/70</w:t>
            </w:r>
          </w:p>
        </w:tc>
      </w:tr>
      <w:tr w:rsidR="004168A8">
        <w:tc>
          <w:tcPr>
            <w:tcW w:w="600" w:type="dxa"/>
          </w:tcPr>
          <w:p w:rsidR="004168A8" w:rsidRDefault="004168A8">
            <w:pPr>
              <w:pStyle w:val="ConsPlusNormal"/>
              <w:jc w:val="center"/>
            </w:pPr>
            <w:r>
              <w:t>80.</w:t>
            </w:r>
          </w:p>
        </w:tc>
        <w:tc>
          <w:tcPr>
            <w:tcW w:w="3458" w:type="dxa"/>
          </w:tcPr>
          <w:p w:rsidR="004168A8" w:rsidRDefault="004168A8">
            <w:pPr>
              <w:pStyle w:val="ConsPlusNormal"/>
            </w:pPr>
            <w:r>
              <w:t>ул. Губденская</w:t>
            </w:r>
          </w:p>
        </w:tc>
        <w:tc>
          <w:tcPr>
            <w:tcW w:w="1286" w:type="dxa"/>
          </w:tcPr>
          <w:p w:rsidR="004168A8" w:rsidRDefault="004168A8">
            <w:pPr>
              <w:pStyle w:val="ConsPlusNormal"/>
              <w:jc w:val="center"/>
            </w:pPr>
            <w:r>
              <w:t>0,33</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0,033/10</w:t>
            </w:r>
          </w:p>
        </w:tc>
        <w:tc>
          <w:tcPr>
            <w:tcW w:w="1417" w:type="dxa"/>
          </w:tcPr>
          <w:p w:rsidR="004168A8" w:rsidRDefault="004168A8">
            <w:pPr>
              <w:pStyle w:val="ConsPlusNormal"/>
              <w:jc w:val="center"/>
            </w:pPr>
            <w:r>
              <w:t>0,033/10</w:t>
            </w:r>
          </w:p>
        </w:tc>
        <w:tc>
          <w:tcPr>
            <w:tcW w:w="1417" w:type="dxa"/>
          </w:tcPr>
          <w:p w:rsidR="004168A8" w:rsidRDefault="004168A8">
            <w:pPr>
              <w:pStyle w:val="ConsPlusNormal"/>
              <w:jc w:val="center"/>
            </w:pPr>
            <w:r>
              <w:t>0,33/100</w:t>
            </w:r>
          </w:p>
        </w:tc>
        <w:tc>
          <w:tcPr>
            <w:tcW w:w="1417" w:type="dxa"/>
          </w:tcPr>
          <w:p w:rsidR="004168A8" w:rsidRDefault="004168A8">
            <w:pPr>
              <w:pStyle w:val="ConsPlusNormal"/>
              <w:jc w:val="center"/>
            </w:pPr>
            <w:r>
              <w:t>0,33/100</w:t>
            </w:r>
          </w:p>
        </w:tc>
      </w:tr>
      <w:tr w:rsidR="004168A8">
        <w:tc>
          <w:tcPr>
            <w:tcW w:w="600" w:type="dxa"/>
          </w:tcPr>
          <w:p w:rsidR="004168A8" w:rsidRDefault="004168A8">
            <w:pPr>
              <w:pStyle w:val="ConsPlusNormal"/>
              <w:jc w:val="center"/>
            </w:pPr>
            <w:r>
              <w:t>81.</w:t>
            </w:r>
          </w:p>
        </w:tc>
        <w:tc>
          <w:tcPr>
            <w:tcW w:w="3458" w:type="dxa"/>
          </w:tcPr>
          <w:p w:rsidR="004168A8" w:rsidRDefault="004168A8">
            <w:pPr>
              <w:pStyle w:val="ConsPlusNormal"/>
            </w:pPr>
            <w:r>
              <w:t>ул. Абашилова</w:t>
            </w:r>
          </w:p>
        </w:tc>
        <w:tc>
          <w:tcPr>
            <w:tcW w:w="1286" w:type="dxa"/>
          </w:tcPr>
          <w:p w:rsidR="004168A8" w:rsidRDefault="004168A8">
            <w:pPr>
              <w:pStyle w:val="ConsPlusNormal"/>
              <w:jc w:val="center"/>
            </w:pPr>
            <w:r>
              <w:t>0,36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0,036/10</w:t>
            </w:r>
          </w:p>
        </w:tc>
        <w:tc>
          <w:tcPr>
            <w:tcW w:w="1417" w:type="dxa"/>
          </w:tcPr>
          <w:p w:rsidR="004168A8" w:rsidRDefault="004168A8">
            <w:pPr>
              <w:pStyle w:val="ConsPlusNormal"/>
              <w:jc w:val="center"/>
            </w:pPr>
            <w:r>
              <w:t>0,036/10</w:t>
            </w:r>
          </w:p>
        </w:tc>
        <w:tc>
          <w:tcPr>
            <w:tcW w:w="1417" w:type="dxa"/>
          </w:tcPr>
          <w:p w:rsidR="004168A8" w:rsidRDefault="004168A8">
            <w:pPr>
              <w:pStyle w:val="ConsPlusNormal"/>
              <w:jc w:val="center"/>
            </w:pPr>
            <w:r>
              <w:t>0,36/100</w:t>
            </w:r>
          </w:p>
        </w:tc>
        <w:tc>
          <w:tcPr>
            <w:tcW w:w="1417" w:type="dxa"/>
          </w:tcPr>
          <w:p w:rsidR="004168A8" w:rsidRDefault="004168A8">
            <w:pPr>
              <w:pStyle w:val="ConsPlusNormal"/>
              <w:jc w:val="center"/>
            </w:pPr>
            <w:r>
              <w:t>0,36/100</w:t>
            </w:r>
          </w:p>
        </w:tc>
      </w:tr>
      <w:tr w:rsidR="004168A8">
        <w:tc>
          <w:tcPr>
            <w:tcW w:w="600" w:type="dxa"/>
          </w:tcPr>
          <w:p w:rsidR="004168A8" w:rsidRDefault="004168A8">
            <w:pPr>
              <w:pStyle w:val="ConsPlusNormal"/>
              <w:jc w:val="center"/>
            </w:pPr>
            <w:r>
              <w:t>82.</w:t>
            </w:r>
          </w:p>
        </w:tc>
        <w:tc>
          <w:tcPr>
            <w:tcW w:w="3458" w:type="dxa"/>
          </w:tcPr>
          <w:p w:rsidR="004168A8" w:rsidRDefault="004168A8">
            <w:pPr>
              <w:pStyle w:val="ConsPlusNormal"/>
            </w:pPr>
            <w:r>
              <w:t>ул. Алисултанова</w:t>
            </w:r>
          </w:p>
        </w:tc>
        <w:tc>
          <w:tcPr>
            <w:tcW w:w="1286" w:type="dxa"/>
          </w:tcPr>
          <w:p w:rsidR="004168A8" w:rsidRDefault="004168A8">
            <w:pPr>
              <w:pStyle w:val="ConsPlusNormal"/>
              <w:jc w:val="center"/>
            </w:pPr>
            <w:r>
              <w:t>1,15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0,115/10</w:t>
            </w:r>
          </w:p>
        </w:tc>
        <w:tc>
          <w:tcPr>
            <w:tcW w:w="1417" w:type="dxa"/>
          </w:tcPr>
          <w:p w:rsidR="004168A8" w:rsidRDefault="004168A8">
            <w:pPr>
              <w:pStyle w:val="ConsPlusNormal"/>
              <w:jc w:val="center"/>
            </w:pPr>
            <w:r>
              <w:t>0,115/10</w:t>
            </w:r>
          </w:p>
        </w:tc>
        <w:tc>
          <w:tcPr>
            <w:tcW w:w="1417" w:type="dxa"/>
          </w:tcPr>
          <w:p w:rsidR="004168A8" w:rsidRDefault="004168A8">
            <w:pPr>
              <w:pStyle w:val="ConsPlusNormal"/>
              <w:jc w:val="center"/>
            </w:pPr>
            <w:r>
              <w:t>1,15/100</w:t>
            </w:r>
          </w:p>
        </w:tc>
        <w:tc>
          <w:tcPr>
            <w:tcW w:w="1417" w:type="dxa"/>
          </w:tcPr>
          <w:p w:rsidR="004168A8" w:rsidRDefault="004168A8">
            <w:pPr>
              <w:pStyle w:val="ConsPlusNormal"/>
              <w:jc w:val="center"/>
            </w:pPr>
            <w:r>
              <w:t>1,15/100</w:t>
            </w:r>
          </w:p>
        </w:tc>
      </w:tr>
      <w:tr w:rsidR="004168A8">
        <w:tc>
          <w:tcPr>
            <w:tcW w:w="600" w:type="dxa"/>
          </w:tcPr>
          <w:p w:rsidR="004168A8" w:rsidRDefault="004168A8">
            <w:pPr>
              <w:pStyle w:val="ConsPlusNormal"/>
              <w:jc w:val="center"/>
            </w:pPr>
            <w:r>
              <w:t>83.</w:t>
            </w:r>
          </w:p>
        </w:tc>
        <w:tc>
          <w:tcPr>
            <w:tcW w:w="3458" w:type="dxa"/>
          </w:tcPr>
          <w:p w:rsidR="004168A8" w:rsidRDefault="004168A8">
            <w:pPr>
              <w:pStyle w:val="ConsPlusNormal"/>
            </w:pPr>
            <w:r>
              <w:t>ул. Арухова от просп. Акушинского до Вузовского озера</w:t>
            </w:r>
          </w:p>
        </w:tc>
        <w:tc>
          <w:tcPr>
            <w:tcW w:w="1286" w:type="dxa"/>
          </w:tcPr>
          <w:p w:rsidR="004168A8" w:rsidRDefault="004168A8">
            <w:pPr>
              <w:pStyle w:val="ConsPlusNormal"/>
              <w:jc w:val="center"/>
            </w:pPr>
            <w:r>
              <w:t>1,38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0,69/50</w:t>
            </w:r>
          </w:p>
        </w:tc>
        <w:tc>
          <w:tcPr>
            <w:tcW w:w="1417" w:type="dxa"/>
          </w:tcPr>
          <w:p w:rsidR="004168A8" w:rsidRDefault="004168A8">
            <w:pPr>
              <w:pStyle w:val="ConsPlusNormal"/>
              <w:jc w:val="center"/>
            </w:pPr>
            <w:r>
              <w:t>0,69/50</w:t>
            </w:r>
          </w:p>
        </w:tc>
        <w:tc>
          <w:tcPr>
            <w:tcW w:w="1417" w:type="dxa"/>
          </w:tcPr>
          <w:p w:rsidR="004168A8" w:rsidRDefault="004168A8">
            <w:pPr>
              <w:pStyle w:val="ConsPlusNormal"/>
              <w:jc w:val="center"/>
            </w:pPr>
            <w:r>
              <w:t>1,38/100</w:t>
            </w:r>
          </w:p>
        </w:tc>
        <w:tc>
          <w:tcPr>
            <w:tcW w:w="1417" w:type="dxa"/>
          </w:tcPr>
          <w:p w:rsidR="004168A8" w:rsidRDefault="004168A8">
            <w:pPr>
              <w:pStyle w:val="ConsPlusNormal"/>
              <w:jc w:val="center"/>
            </w:pPr>
            <w:r>
              <w:t>1,38/100</w:t>
            </w:r>
          </w:p>
        </w:tc>
      </w:tr>
      <w:tr w:rsidR="004168A8">
        <w:tc>
          <w:tcPr>
            <w:tcW w:w="600" w:type="dxa"/>
          </w:tcPr>
          <w:p w:rsidR="004168A8" w:rsidRDefault="004168A8">
            <w:pPr>
              <w:pStyle w:val="ConsPlusNormal"/>
              <w:jc w:val="center"/>
            </w:pPr>
            <w:r>
              <w:t>84.</w:t>
            </w:r>
          </w:p>
        </w:tc>
        <w:tc>
          <w:tcPr>
            <w:tcW w:w="3458" w:type="dxa"/>
          </w:tcPr>
          <w:p w:rsidR="004168A8" w:rsidRDefault="004168A8">
            <w:pPr>
              <w:pStyle w:val="ConsPlusNormal"/>
            </w:pPr>
            <w:r>
              <w:t>путепровод на просп. Р.Гамзатова</w:t>
            </w:r>
          </w:p>
        </w:tc>
        <w:tc>
          <w:tcPr>
            <w:tcW w:w="1286" w:type="dxa"/>
          </w:tcPr>
          <w:p w:rsidR="004168A8" w:rsidRDefault="004168A8">
            <w:pPr>
              <w:pStyle w:val="ConsPlusNormal"/>
              <w:jc w:val="center"/>
            </w:pPr>
            <w:r>
              <w:t>0,58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0,058/10</w:t>
            </w:r>
          </w:p>
        </w:tc>
        <w:tc>
          <w:tcPr>
            <w:tcW w:w="1417" w:type="dxa"/>
          </w:tcPr>
          <w:p w:rsidR="004168A8" w:rsidRDefault="004168A8">
            <w:pPr>
              <w:pStyle w:val="ConsPlusNormal"/>
              <w:jc w:val="center"/>
            </w:pPr>
            <w:r>
              <w:t>0,058/10</w:t>
            </w:r>
          </w:p>
        </w:tc>
        <w:tc>
          <w:tcPr>
            <w:tcW w:w="1417" w:type="dxa"/>
          </w:tcPr>
          <w:p w:rsidR="004168A8" w:rsidRDefault="004168A8">
            <w:pPr>
              <w:pStyle w:val="ConsPlusNormal"/>
              <w:jc w:val="center"/>
            </w:pPr>
            <w:r>
              <w:t>0,58/100</w:t>
            </w:r>
          </w:p>
        </w:tc>
        <w:tc>
          <w:tcPr>
            <w:tcW w:w="1417" w:type="dxa"/>
          </w:tcPr>
          <w:p w:rsidR="004168A8" w:rsidRDefault="004168A8">
            <w:pPr>
              <w:pStyle w:val="ConsPlusNormal"/>
              <w:jc w:val="center"/>
            </w:pPr>
            <w:r>
              <w:t>0,58/100</w:t>
            </w:r>
          </w:p>
        </w:tc>
      </w:tr>
      <w:tr w:rsidR="004168A8">
        <w:tc>
          <w:tcPr>
            <w:tcW w:w="600" w:type="dxa"/>
          </w:tcPr>
          <w:p w:rsidR="004168A8" w:rsidRDefault="004168A8">
            <w:pPr>
              <w:pStyle w:val="ConsPlusNormal"/>
              <w:jc w:val="center"/>
            </w:pPr>
            <w:r>
              <w:lastRenderedPageBreak/>
              <w:t>85.</w:t>
            </w:r>
          </w:p>
        </w:tc>
        <w:tc>
          <w:tcPr>
            <w:tcW w:w="3458" w:type="dxa"/>
          </w:tcPr>
          <w:p w:rsidR="004168A8" w:rsidRDefault="004168A8">
            <w:pPr>
              <w:pStyle w:val="ConsPlusNormal"/>
            </w:pPr>
            <w:r>
              <w:t>ул. Солдатская</w:t>
            </w:r>
          </w:p>
        </w:tc>
        <w:tc>
          <w:tcPr>
            <w:tcW w:w="1286" w:type="dxa"/>
          </w:tcPr>
          <w:p w:rsidR="004168A8" w:rsidRDefault="004168A8">
            <w:pPr>
              <w:pStyle w:val="ConsPlusNormal"/>
              <w:jc w:val="center"/>
            </w:pPr>
            <w:r>
              <w:t>1,91</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0,5348/28</w:t>
            </w:r>
          </w:p>
        </w:tc>
        <w:tc>
          <w:tcPr>
            <w:tcW w:w="1417" w:type="dxa"/>
          </w:tcPr>
          <w:p w:rsidR="004168A8" w:rsidRDefault="004168A8">
            <w:pPr>
              <w:pStyle w:val="ConsPlusNormal"/>
              <w:jc w:val="center"/>
            </w:pPr>
            <w:r>
              <w:t>0,5348/28</w:t>
            </w:r>
          </w:p>
        </w:tc>
        <w:tc>
          <w:tcPr>
            <w:tcW w:w="1417" w:type="dxa"/>
          </w:tcPr>
          <w:p w:rsidR="004168A8" w:rsidRDefault="004168A8">
            <w:pPr>
              <w:pStyle w:val="ConsPlusNormal"/>
              <w:jc w:val="center"/>
            </w:pPr>
            <w:r>
              <w:t>1,91/100</w:t>
            </w:r>
          </w:p>
        </w:tc>
        <w:tc>
          <w:tcPr>
            <w:tcW w:w="1417" w:type="dxa"/>
          </w:tcPr>
          <w:p w:rsidR="004168A8" w:rsidRDefault="004168A8">
            <w:pPr>
              <w:pStyle w:val="ConsPlusNormal"/>
              <w:jc w:val="center"/>
            </w:pPr>
            <w:r>
              <w:t>1,91/100</w:t>
            </w:r>
          </w:p>
        </w:tc>
      </w:tr>
      <w:tr w:rsidR="004168A8">
        <w:tc>
          <w:tcPr>
            <w:tcW w:w="600" w:type="dxa"/>
          </w:tcPr>
          <w:p w:rsidR="004168A8" w:rsidRDefault="004168A8">
            <w:pPr>
              <w:pStyle w:val="ConsPlusNormal"/>
              <w:jc w:val="center"/>
            </w:pPr>
            <w:r>
              <w:t>86.</w:t>
            </w:r>
          </w:p>
        </w:tc>
        <w:tc>
          <w:tcPr>
            <w:tcW w:w="3458" w:type="dxa"/>
          </w:tcPr>
          <w:p w:rsidR="004168A8" w:rsidRDefault="004168A8">
            <w:pPr>
              <w:pStyle w:val="ConsPlusNormal"/>
            </w:pPr>
            <w:r>
              <w:t>ул. Булатова</w:t>
            </w:r>
          </w:p>
        </w:tc>
        <w:tc>
          <w:tcPr>
            <w:tcW w:w="1286" w:type="dxa"/>
          </w:tcPr>
          <w:p w:rsidR="004168A8" w:rsidRDefault="004168A8">
            <w:pPr>
              <w:pStyle w:val="ConsPlusNormal"/>
              <w:jc w:val="center"/>
            </w:pPr>
            <w:r>
              <w:t>0,7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0,1001/14,3</w:t>
            </w:r>
          </w:p>
        </w:tc>
        <w:tc>
          <w:tcPr>
            <w:tcW w:w="1417" w:type="dxa"/>
          </w:tcPr>
          <w:p w:rsidR="004168A8" w:rsidRDefault="004168A8">
            <w:pPr>
              <w:pStyle w:val="ConsPlusNormal"/>
              <w:jc w:val="center"/>
            </w:pPr>
            <w:r>
              <w:t>0,1001/14,3</w:t>
            </w:r>
          </w:p>
        </w:tc>
        <w:tc>
          <w:tcPr>
            <w:tcW w:w="1417" w:type="dxa"/>
          </w:tcPr>
          <w:p w:rsidR="004168A8" w:rsidRDefault="004168A8">
            <w:pPr>
              <w:pStyle w:val="ConsPlusNormal"/>
              <w:jc w:val="center"/>
            </w:pPr>
            <w:r>
              <w:t>0,7/100</w:t>
            </w:r>
          </w:p>
        </w:tc>
        <w:tc>
          <w:tcPr>
            <w:tcW w:w="1417" w:type="dxa"/>
          </w:tcPr>
          <w:p w:rsidR="004168A8" w:rsidRDefault="004168A8">
            <w:pPr>
              <w:pStyle w:val="ConsPlusNormal"/>
              <w:jc w:val="center"/>
            </w:pPr>
            <w:r>
              <w:t>0,7/100</w:t>
            </w:r>
          </w:p>
        </w:tc>
      </w:tr>
      <w:tr w:rsidR="004168A8">
        <w:tc>
          <w:tcPr>
            <w:tcW w:w="600" w:type="dxa"/>
          </w:tcPr>
          <w:p w:rsidR="004168A8" w:rsidRDefault="004168A8">
            <w:pPr>
              <w:pStyle w:val="ConsPlusNormal"/>
              <w:jc w:val="center"/>
            </w:pPr>
            <w:r>
              <w:t>87.</w:t>
            </w:r>
          </w:p>
        </w:tc>
        <w:tc>
          <w:tcPr>
            <w:tcW w:w="3458" w:type="dxa"/>
          </w:tcPr>
          <w:p w:rsidR="004168A8" w:rsidRDefault="004168A8">
            <w:pPr>
              <w:pStyle w:val="ConsPlusNormal"/>
            </w:pPr>
            <w:r>
              <w:t>ул. Габиева</w:t>
            </w:r>
          </w:p>
        </w:tc>
        <w:tc>
          <w:tcPr>
            <w:tcW w:w="1286" w:type="dxa"/>
          </w:tcPr>
          <w:p w:rsidR="004168A8" w:rsidRDefault="004168A8">
            <w:pPr>
              <w:pStyle w:val="ConsPlusNormal"/>
              <w:jc w:val="center"/>
            </w:pPr>
            <w:r>
              <w:t>0,74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0,296/40</w:t>
            </w:r>
          </w:p>
        </w:tc>
        <w:tc>
          <w:tcPr>
            <w:tcW w:w="1417" w:type="dxa"/>
          </w:tcPr>
          <w:p w:rsidR="004168A8" w:rsidRDefault="004168A8">
            <w:pPr>
              <w:pStyle w:val="ConsPlusNormal"/>
              <w:jc w:val="center"/>
            </w:pPr>
            <w:r>
              <w:t>0,296/40</w:t>
            </w:r>
          </w:p>
        </w:tc>
        <w:tc>
          <w:tcPr>
            <w:tcW w:w="1417" w:type="dxa"/>
          </w:tcPr>
          <w:p w:rsidR="004168A8" w:rsidRDefault="004168A8">
            <w:pPr>
              <w:pStyle w:val="ConsPlusNormal"/>
              <w:jc w:val="center"/>
            </w:pPr>
            <w:r>
              <w:t>0,74/100</w:t>
            </w:r>
          </w:p>
        </w:tc>
        <w:tc>
          <w:tcPr>
            <w:tcW w:w="1417" w:type="dxa"/>
          </w:tcPr>
          <w:p w:rsidR="004168A8" w:rsidRDefault="004168A8">
            <w:pPr>
              <w:pStyle w:val="ConsPlusNormal"/>
              <w:jc w:val="center"/>
            </w:pPr>
            <w:r>
              <w:t>0,74/100</w:t>
            </w:r>
          </w:p>
        </w:tc>
      </w:tr>
      <w:tr w:rsidR="004168A8">
        <w:tc>
          <w:tcPr>
            <w:tcW w:w="600" w:type="dxa"/>
          </w:tcPr>
          <w:p w:rsidR="004168A8" w:rsidRDefault="004168A8">
            <w:pPr>
              <w:pStyle w:val="ConsPlusNormal"/>
              <w:jc w:val="center"/>
            </w:pPr>
            <w:r>
              <w:t>88.</w:t>
            </w:r>
          </w:p>
        </w:tc>
        <w:tc>
          <w:tcPr>
            <w:tcW w:w="3458" w:type="dxa"/>
          </w:tcPr>
          <w:p w:rsidR="004168A8" w:rsidRDefault="004168A8">
            <w:pPr>
              <w:pStyle w:val="ConsPlusNormal"/>
            </w:pPr>
            <w:r>
              <w:t>ул. Дагестанская</w:t>
            </w:r>
          </w:p>
        </w:tc>
        <w:tc>
          <w:tcPr>
            <w:tcW w:w="1286" w:type="dxa"/>
          </w:tcPr>
          <w:p w:rsidR="004168A8" w:rsidRDefault="004168A8">
            <w:pPr>
              <w:pStyle w:val="ConsPlusNormal"/>
              <w:jc w:val="center"/>
            </w:pPr>
            <w:r>
              <w:t>0,8</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0,08/10</w:t>
            </w:r>
          </w:p>
        </w:tc>
        <w:tc>
          <w:tcPr>
            <w:tcW w:w="1417" w:type="dxa"/>
          </w:tcPr>
          <w:p w:rsidR="004168A8" w:rsidRDefault="004168A8">
            <w:pPr>
              <w:pStyle w:val="ConsPlusNormal"/>
              <w:jc w:val="center"/>
            </w:pPr>
            <w:r>
              <w:t>0,08/10</w:t>
            </w:r>
          </w:p>
        </w:tc>
        <w:tc>
          <w:tcPr>
            <w:tcW w:w="1417" w:type="dxa"/>
          </w:tcPr>
          <w:p w:rsidR="004168A8" w:rsidRDefault="004168A8">
            <w:pPr>
              <w:pStyle w:val="ConsPlusNormal"/>
              <w:jc w:val="center"/>
            </w:pPr>
            <w:r>
              <w:t>0,8/100</w:t>
            </w:r>
          </w:p>
        </w:tc>
        <w:tc>
          <w:tcPr>
            <w:tcW w:w="1417" w:type="dxa"/>
          </w:tcPr>
          <w:p w:rsidR="004168A8" w:rsidRDefault="004168A8">
            <w:pPr>
              <w:pStyle w:val="ConsPlusNormal"/>
              <w:jc w:val="center"/>
            </w:pPr>
            <w:r>
              <w:t>0,8/100</w:t>
            </w:r>
          </w:p>
        </w:tc>
      </w:tr>
      <w:tr w:rsidR="004168A8">
        <w:tc>
          <w:tcPr>
            <w:tcW w:w="600" w:type="dxa"/>
          </w:tcPr>
          <w:p w:rsidR="004168A8" w:rsidRDefault="004168A8">
            <w:pPr>
              <w:pStyle w:val="ConsPlusNormal"/>
              <w:jc w:val="center"/>
            </w:pPr>
            <w:r>
              <w:t>89.</w:t>
            </w:r>
          </w:p>
        </w:tc>
        <w:tc>
          <w:tcPr>
            <w:tcW w:w="3458" w:type="dxa"/>
          </w:tcPr>
          <w:p w:rsidR="004168A8" w:rsidRDefault="004168A8">
            <w:pPr>
              <w:pStyle w:val="ConsPlusNormal"/>
            </w:pPr>
            <w:r>
              <w:t>ул. Изумрудная (садоводческое товарищество "Пальмира")</w:t>
            </w:r>
          </w:p>
        </w:tc>
        <w:tc>
          <w:tcPr>
            <w:tcW w:w="1286" w:type="dxa"/>
          </w:tcPr>
          <w:p w:rsidR="004168A8" w:rsidRDefault="004168A8">
            <w:pPr>
              <w:pStyle w:val="ConsPlusNormal"/>
              <w:jc w:val="center"/>
            </w:pPr>
            <w:r>
              <w:t>0,97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0,970/10</w:t>
            </w:r>
          </w:p>
        </w:tc>
        <w:tc>
          <w:tcPr>
            <w:tcW w:w="1417" w:type="dxa"/>
          </w:tcPr>
          <w:p w:rsidR="004168A8" w:rsidRDefault="004168A8">
            <w:pPr>
              <w:pStyle w:val="ConsPlusNormal"/>
              <w:jc w:val="center"/>
            </w:pPr>
            <w:r>
              <w:t>0,970/10</w:t>
            </w:r>
          </w:p>
        </w:tc>
        <w:tc>
          <w:tcPr>
            <w:tcW w:w="1417" w:type="dxa"/>
          </w:tcPr>
          <w:p w:rsidR="004168A8" w:rsidRDefault="004168A8">
            <w:pPr>
              <w:pStyle w:val="ConsPlusNormal"/>
              <w:jc w:val="center"/>
            </w:pPr>
            <w:r>
              <w:t>0,970/100</w:t>
            </w:r>
          </w:p>
        </w:tc>
        <w:tc>
          <w:tcPr>
            <w:tcW w:w="1417" w:type="dxa"/>
          </w:tcPr>
          <w:p w:rsidR="004168A8" w:rsidRDefault="004168A8">
            <w:pPr>
              <w:pStyle w:val="ConsPlusNormal"/>
              <w:jc w:val="center"/>
            </w:pPr>
            <w:r>
              <w:t>0,970/100</w:t>
            </w:r>
          </w:p>
        </w:tc>
      </w:tr>
      <w:tr w:rsidR="004168A8">
        <w:tc>
          <w:tcPr>
            <w:tcW w:w="600" w:type="dxa"/>
          </w:tcPr>
          <w:p w:rsidR="004168A8" w:rsidRDefault="004168A8">
            <w:pPr>
              <w:pStyle w:val="ConsPlusNormal"/>
              <w:jc w:val="center"/>
            </w:pPr>
            <w:r>
              <w:t>90.</w:t>
            </w:r>
          </w:p>
        </w:tc>
        <w:tc>
          <w:tcPr>
            <w:tcW w:w="3458" w:type="dxa"/>
          </w:tcPr>
          <w:p w:rsidR="004168A8" w:rsidRDefault="004168A8">
            <w:pPr>
              <w:pStyle w:val="ConsPlusNormal"/>
            </w:pPr>
            <w:r>
              <w:t>ул. Транзитная</w:t>
            </w:r>
          </w:p>
        </w:tc>
        <w:tc>
          <w:tcPr>
            <w:tcW w:w="1286" w:type="dxa"/>
          </w:tcPr>
          <w:p w:rsidR="004168A8" w:rsidRDefault="004168A8">
            <w:pPr>
              <w:pStyle w:val="ConsPlusNormal"/>
              <w:jc w:val="center"/>
            </w:pPr>
            <w:r>
              <w:t>0,757</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0,1136/15</w:t>
            </w:r>
          </w:p>
        </w:tc>
        <w:tc>
          <w:tcPr>
            <w:tcW w:w="1417" w:type="dxa"/>
          </w:tcPr>
          <w:p w:rsidR="004168A8" w:rsidRDefault="004168A8">
            <w:pPr>
              <w:pStyle w:val="ConsPlusNormal"/>
              <w:jc w:val="center"/>
            </w:pPr>
            <w:r>
              <w:t>0,1136/15</w:t>
            </w:r>
          </w:p>
        </w:tc>
        <w:tc>
          <w:tcPr>
            <w:tcW w:w="1417" w:type="dxa"/>
          </w:tcPr>
          <w:p w:rsidR="004168A8" w:rsidRDefault="004168A8">
            <w:pPr>
              <w:pStyle w:val="ConsPlusNormal"/>
              <w:jc w:val="center"/>
            </w:pPr>
            <w:r>
              <w:t>0,757/100</w:t>
            </w:r>
          </w:p>
        </w:tc>
        <w:tc>
          <w:tcPr>
            <w:tcW w:w="1417" w:type="dxa"/>
          </w:tcPr>
          <w:p w:rsidR="004168A8" w:rsidRDefault="004168A8">
            <w:pPr>
              <w:pStyle w:val="ConsPlusNormal"/>
              <w:jc w:val="center"/>
            </w:pPr>
            <w:r>
              <w:t>0,757/100</w:t>
            </w:r>
          </w:p>
        </w:tc>
      </w:tr>
      <w:tr w:rsidR="004168A8">
        <w:tc>
          <w:tcPr>
            <w:tcW w:w="600" w:type="dxa"/>
          </w:tcPr>
          <w:p w:rsidR="004168A8" w:rsidRDefault="004168A8">
            <w:pPr>
              <w:pStyle w:val="ConsPlusNormal"/>
              <w:jc w:val="center"/>
            </w:pPr>
            <w:r>
              <w:t>91.</w:t>
            </w:r>
          </w:p>
        </w:tc>
        <w:tc>
          <w:tcPr>
            <w:tcW w:w="3458" w:type="dxa"/>
          </w:tcPr>
          <w:p w:rsidR="004168A8" w:rsidRDefault="004168A8">
            <w:pPr>
              <w:pStyle w:val="ConsPlusNormal"/>
            </w:pPr>
            <w:r>
              <w:t>ул. Алиева (пос. Ленинкент)</w:t>
            </w:r>
          </w:p>
        </w:tc>
        <w:tc>
          <w:tcPr>
            <w:tcW w:w="1286" w:type="dxa"/>
          </w:tcPr>
          <w:p w:rsidR="004168A8" w:rsidRDefault="004168A8">
            <w:pPr>
              <w:pStyle w:val="ConsPlusNormal"/>
              <w:jc w:val="center"/>
            </w:pPr>
            <w:r>
              <w:t>2,25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0,675/15</w:t>
            </w:r>
          </w:p>
        </w:tc>
        <w:tc>
          <w:tcPr>
            <w:tcW w:w="1417" w:type="dxa"/>
          </w:tcPr>
          <w:p w:rsidR="004168A8" w:rsidRDefault="004168A8">
            <w:pPr>
              <w:pStyle w:val="ConsPlusNormal"/>
              <w:jc w:val="center"/>
            </w:pPr>
            <w:r>
              <w:t>0,675/15</w:t>
            </w:r>
          </w:p>
        </w:tc>
        <w:tc>
          <w:tcPr>
            <w:tcW w:w="1417" w:type="dxa"/>
          </w:tcPr>
          <w:p w:rsidR="004168A8" w:rsidRDefault="004168A8">
            <w:pPr>
              <w:pStyle w:val="ConsPlusNormal"/>
              <w:jc w:val="center"/>
            </w:pPr>
            <w:r>
              <w:t>2,25/100</w:t>
            </w:r>
          </w:p>
        </w:tc>
        <w:tc>
          <w:tcPr>
            <w:tcW w:w="1417" w:type="dxa"/>
          </w:tcPr>
          <w:p w:rsidR="004168A8" w:rsidRDefault="004168A8">
            <w:pPr>
              <w:pStyle w:val="ConsPlusNormal"/>
              <w:jc w:val="center"/>
            </w:pPr>
            <w:r>
              <w:t>2,25/100</w:t>
            </w:r>
          </w:p>
        </w:tc>
      </w:tr>
      <w:tr w:rsidR="004168A8">
        <w:tc>
          <w:tcPr>
            <w:tcW w:w="600" w:type="dxa"/>
          </w:tcPr>
          <w:p w:rsidR="004168A8" w:rsidRDefault="004168A8">
            <w:pPr>
              <w:pStyle w:val="ConsPlusNormal"/>
              <w:jc w:val="center"/>
            </w:pPr>
            <w:r>
              <w:t>92.</w:t>
            </w:r>
          </w:p>
        </w:tc>
        <w:tc>
          <w:tcPr>
            <w:tcW w:w="3458" w:type="dxa"/>
          </w:tcPr>
          <w:p w:rsidR="004168A8" w:rsidRDefault="004168A8">
            <w:pPr>
              <w:pStyle w:val="ConsPlusNormal"/>
            </w:pPr>
            <w:r>
              <w:t>ул. Вузовское озеро</w:t>
            </w:r>
          </w:p>
        </w:tc>
        <w:tc>
          <w:tcPr>
            <w:tcW w:w="1286" w:type="dxa"/>
          </w:tcPr>
          <w:p w:rsidR="004168A8" w:rsidRDefault="004168A8">
            <w:pPr>
              <w:pStyle w:val="ConsPlusNormal"/>
              <w:jc w:val="center"/>
            </w:pPr>
            <w:r>
              <w:t>0,6</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0,09/15</w:t>
            </w:r>
          </w:p>
        </w:tc>
        <w:tc>
          <w:tcPr>
            <w:tcW w:w="1417" w:type="dxa"/>
          </w:tcPr>
          <w:p w:rsidR="004168A8" w:rsidRDefault="004168A8">
            <w:pPr>
              <w:pStyle w:val="ConsPlusNormal"/>
              <w:jc w:val="center"/>
            </w:pPr>
            <w:r>
              <w:t>0,09/15</w:t>
            </w:r>
          </w:p>
        </w:tc>
        <w:tc>
          <w:tcPr>
            <w:tcW w:w="1417" w:type="dxa"/>
          </w:tcPr>
          <w:p w:rsidR="004168A8" w:rsidRDefault="004168A8">
            <w:pPr>
              <w:pStyle w:val="ConsPlusNormal"/>
              <w:jc w:val="center"/>
            </w:pPr>
            <w:r>
              <w:t>0,6/100</w:t>
            </w:r>
          </w:p>
        </w:tc>
        <w:tc>
          <w:tcPr>
            <w:tcW w:w="1417" w:type="dxa"/>
          </w:tcPr>
          <w:p w:rsidR="004168A8" w:rsidRDefault="004168A8">
            <w:pPr>
              <w:pStyle w:val="ConsPlusNormal"/>
              <w:jc w:val="center"/>
            </w:pPr>
            <w:r>
              <w:t>0,6/100</w:t>
            </w:r>
          </w:p>
        </w:tc>
      </w:tr>
      <w:tr w:rsidR="004168A8">
        <w:tc>
          <w:tcPr>
            <w:tcW w:w="600" w:type="dxa"/>
          </w:tcPr>
          <w:p w:rsidR="004168A8" w:rsidRDefault="004168A8">
            <w:pPr>
              <w:pStyle w:val="ConsPlusNormal"/>
              <w:jc w:val="center"/>
            </w:pPr>
            <w:r>
              <w:t>93.</w:t>
            </w:r>
          </w:p>
        </w:tc>
        <w:tc>
          <w:tcPr>
            <w:tcW w:w="3458" w:type="dxa"/>
          </w:tcPr>
          <w:p w:rsidR="004168A8" w:rsidRDefault="004168A8">
            <w:pPr>
              <w:pStyle w:val="ConsPlusNormal"/>
            </w:pPr>
            <w:r>
              <w:t>ул. С.Алиева (пос. Шамхал-Термен)</w:t>
            </w:r>
          </w:p>
        </w:tc>
        <w:tc>
          <w:tcPr>
            <w:tcW w:w="1286" w:type="dxa"/>
          </w:tcPr>
          <w:p w:rsidR="004168A8" w:rsidRDefault="004168A8">
            <w:pPr>
              <w:pStyle w:val="ConsPlusNormal"/>
              <w:jc w:val="center"/>
            </w:pPr>
            <w:r>
              <w:t>1,84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0,276/15</w:t>
            </w:r>
          </w:p>
        </w:tc>
        <w:tc>
          <w:tcPr>
            <w:tcW w:w="1417" w:type="dxa"/>
          </w:tcPr>
          <w:p w:rsidR="004168A8" w:rsidRDefault="004168A8">
            <w:pPr>
              <w:pStyle w:val="ConsPlusNormal"/>
              <w:jc w:val="center"/>
            </w:pPr>
            <w:r>
              <w:t>0,276/15</w:t>
            </w:r>
          </w:p>
        </w:tc>
        <w:tc>
          <w:tcPr>
            <w:tcW w:w="1417" w:type="dxa"/>
          </w:tcPr>
          <w:p w:rsidR="004168A8" w:rsidRDefault="004168A8">
            <w:pPr>
              <w:pStyle w:val="ConsPlusNormal"/>
              <w:jc w:val="center"/>
            </w:pPr>
            <w:r>
              <w:t>1,84/100</w:t>
            </w:r>
          </w:p>
        </w:tc>
        <w:tc>
          <w:tcPr>
            <w:tcW w:w="1417" w:type="dxa"/>
          </w:tcPr>
          <w:p w:rsidR="004168A8" w:rsidRDefault="004168A8">
            <w:pPr>
              <w:pStyle w:val="ConsPlusNormal"/>
              <w:jc w:val="center"/>
            </w:pPr>
            <w:r>
              <w:t>1,84/100</w:t>
            </w:r>
          </w:p>
        </w:tc>
      </w:tr>
      <w:tr w:rsidR="004168A8">
        <w:tc>
          <w:tcPr>
            <w:tcW w:w="600" w:type="dxa"/>
          </w:tcPr>
          <w:p w:rsidR="004168A8" w:rsidRDefault="004168A8">
            <w:pPr>
              <w:pStyle w:val="ConsPlusNormal"/>
              <w:jc w:val="center"/>
            </w:pPr>
            <w:r>
              <w:t>94.</w:t>
            </w:r>
          </w:p>
        </w:tc>
        <w:tc>
          <w:tcPr>
            <w:tcW w:w="3458" w:type="dxa"/>
          </w:tcPr>
          <w:p w:rsidR="004168A8" w:rsidRDefault="004168A8">
            <w:pPr>
              <w:pStyle w:val="ConsPlusNormal"/>
            </w:pPr>
            <w:r>
              <w:t>ул. Ленина (пос. Богатыревка)</w:t>
            </w:r>
          </w:p>
        </w:tc>
        <w:tc>
          <w:tcPr>
            <w:tcW w:w="1286" w:type="dxa"/>
          </w:tcPr>
          <w:p w:rsidR="004168A8" w:rsidRDefault="004168A8">
            <w:pPr>
              <w:pStyle w:val="ConsPlusNormal"/>
              <w:jc w:val="center"/>
            </w:pPr>
            <w:r>
              <w:t>2,65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0,53/20</w:t>
            </w:r>
          </w:p>
        </w:tc>
        <w:tc>
          <w:tcPr>
            <w:tcW w:w="1417" w:type="dxa"/>
          </w:tcPr>
          <w:p w:rsidR="004168A8" w:rsidRDefault="004168A8">
            <w:pPr>
              <w:pStyle w:val="ConsPlusNormal"/>
              <w:jc w:val="center"/>
            </w:pPr>
            <w:r>
              <w:t>0,53/20</w:t>
            </w:r>
          </w:p>
        </w:tc>
        <w:tc>
          <w:tcPr>
            <w:tcW w:w="1417" w:type="dxa"/>
          </w:tcPr>
          <w:p w:rsidR="004168A8" w:rsidRDefault="004168A8">
            <w:pPr>
              <w:pStyle w:val="ConsPlusNormal"/>
              <w:jc w:val="center"/>
            </w:pPr>
            <w:r>
              <w:t>2,65/100</w:t>
            </w:r>
          </w:p>
        </w:tc>
        <w:tc>
          <w:tcPr>
            <w:tcW w:w="1417" w:type="dxa"/>
          </w:tcPr>
          <w:p w:rsidR="004168A8" w:rsidRDefault="004168A8">
            <w:pPr>
              <w:pStyle w:val="ConsPlusNormal"/>
              <w:jc w:val="center"/>
            </w:pPr>
            <w:r>
              <w:t>2,65/100</w:t>
            </w:r>
          </w:p>
        </w:tc>
      </w:tr>
      <w:tr w:rsidR="004168A8">
        <w:tc>
          <w:tcPr>
            <w:tcW w:w="600" w:type="dxa"/>
          </w:tcPr>
          <w:p w:rsidR="004168A8" w:rsidRDefault="004168A8">
            <w:pPr>
              <w:pStyle w:val="ConsPlusNormal"/>
              <w:jc w:val="center"/>
            </w:pPr>
            <w:r>
              <w:t>95.</w:t>
            </w:r>
          </w:p>
        </w:tc>
        <w:tc>
          <w:tcPr>
            <w:tcW w:w="3458" w:type="dxa"/>
          </w:tcPr>
          <w:p w:rsidR="004168A8" w:rsidRDefault="004168A8">
            <w:pPr>
              <w:pStyle w:val="ConsPlusNormal"/>
            </w:pPr>
            <w:r>
              <w:t>ул. Центральная (пос. Красноармейское)</w:t>
            </w:r>
          </w:p>
        </w:tc>
        <w:tc>
          <w:tcPr>
            <w:tcW w:w="1286" w:type="dxa"/>
          </w:tcPr>
          <w:p w:rsidR="004168A8" w:rsidRDefault="004168A8">
            <w:pPr>
              <w:pStyle w:val="ConsPlusNormal"/>
              <w:jc w:val="center"/>
            </w:pPr>
            <w:r>
              <w:t>1,65</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0,33/20</w:t>
            </w:r>
          </w:p>
        </w:tc>
        <w:tc>
          <w:tcPr>
            <w:tcW w:w="1417" w:type="dxa"/>
          </w:tcPr>
          <w:p w:rsidR="004168A8" w:rsidRDefault="004168A8">
            <w:pPr>
              <w:pStyle w:val="ConsPlusNormal"/>
              <w:jc w:val="center"/>
            </w:pPr>
            <w:r>
              <w:t>0,33/20</w:t>
            </w:r>
          </w:p>
        </w:tc>
        <w:tc>
          <w:tcPr>
            <w:tcW w:w="1417" w:type="dxa"/>
          </w:tcPr>
          <w:p w:rsidR="004168A8" w:rsidRDefault="004168A8">
            <w:pPr>
              <w:pStyle w:val="ConsPlusNormal"/>
              <w:jc w:val="center"/>
            </w:pPr>
            <w:r>
              <w:t>1,65/100</w:t>
            </w:r>
          </w:p>
        </w:tc>
        <w:tc>
          <w:tcPr>
            <w:tcW w:w="1417" w:type="dxa"/>
          </w:tcPr>
          <w:p w:rsidR="004168A8" w:rsidRDefault="004168A8">
            <w:pPr>
              <w:pStyle w:val="ConsPlusNormal"/>
              <w:jc w:val="center"/>
            </w:pPr>
            <w:r>
              <w:t>1,65/100</w:t>
            </w:r>
          </w:p>
        </w:tc>
      </w:tr>
      <w:tr w:rsidR="004168A8">
        <w:tc>
          <w:tcPr>
            <w:tcW w:w="600" w:type="dxa"/>
          </w:tcPr>
          <w:p w:rsidR="004168A8" w:rsidRDefault="004168A8">
            <w:pPr>
              <w:pStyle w:val="ConsPlusNormal"/>
              <w:jc w:val="center"/>
            </w:pPr>
            <w:r>
              <w:t>96.</w:t>
            </w:r>
          </w:p>
        </w:tc>
        <w:tc>
          <w:tcPr>
            <w:tcW w:w="3458" w:type="dxa"/>
          </w:tcPr>
          <w:p w:rsidR="004168A8" w:rsidRDefault="004168A8">
            <w:pPr>
              <w:pStyle w:val="ConsPlusNormal"/>
            </w:pPr>
            <w:r>
              <w:t>ул. Московская от моста до пос. Семендер</w:t>
            </w:r>
          </w:p>
        </w:tc>
        <w:tc>
          <w:tcPr>
            <w:tcW w:w="1286" w:type="dxa"/>
          </w:tcPr>
          <w:p w:rsidR="004168A8" w:rsidRDefault="004168A8">
            <w:pPr>
              <w:pStyle w:val="ConsPlusNormal"/>
              <w:jc w:val="center"/>
            </w:pPr>
            <w:r>
              <w:t>4,4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1,76/40</w:t>
            </w:r>
          </w:p>
        </w:tc>
        <w:tc>
          <w:tcPr>
            <w:tcW w:w="1417" w:type="dxa"/>
          </w:tcPr>
          <w:p w:rsidR="004168A8" w:rsidRDefault="004168A8">
            <w:pPr>
              <w:pStyle w:val="ConsPlusNormal"/>
              <w:jc w:val="center"/>
            </w:pPr>
            <w:r>
              <w:t>1,76/40</w:t>
            </w:r>
          </w:p>
        </w:tc>
        <w:tc>
          <w:tcPr>
            <w:tcW w:w="1417" w:type="dxa"/>
          </w:tcPr>
          <w:p w:rsidR="004168A8" w:rsidRDefault="004168A8">
            <w:pPr>
              <w:pStyle w:val="ConsPlusNormal"/>
              <w:jc w:val="center"/>
            </w:pPr>
            <w:r>
              <w:t>4,4/100</w:t>
            </w:r>
          </w:p>
        </w:tc>
        <w:tc>
          <w:tcPr>
            <w:tcW w:w="1417" w:type="dxa"/>
          </w:tcPr>
          <w:p w:rsidR="004168A8" w:rsidRDefault="004168A8">
            <w:pPr>
              <w:pStyle w:val="ConsPlusNormal"/>
              <w:jc w:val="center"/>
            </w:pPr>
            <w:r>
              <w:t>4,4/100</w:t>
            </w:r>
          </w:p>
        </w:tc>
      </w:tr>
      <w:tr w:rsidR="004168A8">
        <w:tc>
          <w:tcPr>
            <w:tcW w:w="600" w:type="dxa"/>
          </w:tcPr>
          <w:p w:rsidR="004168A8" w:rsidRDefault="004168A8">
            <w:pPr>
              <w:pStyle w:val="ConsPlusNormal"/>
              <w:jc w:val="center"/>
            </w:pPr>
            <w:r>
              <w:t>97.</w:t>
            </w:r>
          </w:p>
        </w:tc>
        <w:tc>
          <w:tcPr>
            <w:tcW w:w="3458" w:type="dxa"/>
          </w:tcPr>
          <w:p w:rsidR="004168A8" w:rsidRDefault="004168A8">
            <w:pPr>
              <w:pStyle w:val="ConsPlusNormal"/>
            </w:pPr>
            <w:r>
              <w:t>19-я линия от просп. Акушинского до ул. Пшеничной</w:t>
            </w:r>
          </w:p>
        </w:tc>
        <w:tc>
          <w:tcPr>
            <w:tcW w:w="1286" w:type="dxa"/>
          </w:tcPr>
          <w:p w:rsidR="004168A8" w:rsidRDefault="004168A8">
            <w:pPr>
              <w:pStyle w:val="ConsPlusNormal"/>
              <w:jc w:val="center"/>
            </w:pPr>
            <w:r>
              <w:t>0,49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0,049/10</w:t>
            </w:r>
          </w:p>
        </w:tc>
        <w:tc>
          <w:tcPr>
            <w:tcW w:w="1417" w:type="dxa"/>
          </w:tcPr>
          <w:p w:rsidR="004168A8" w:rsidRDefault="004168A8">
            <w:pPr>
              <w:pStyle w:val="ConsPlusNormal"/>
              <w:jc w:val="center"/>
            </w:pPr>
            <w:r>
              <w:t>0,049/10</w:t>
            </w:r>
          </w:p>
        </w:tc>
        <w:tc>
          <w:tcPr>
            <w:tcW w:w="1417" w:type="dxa"/>
          </w:tcPr>
          <w:p w:rsidR="004168A8" w:rsidRDefault="004168A8">
            <w:pPr>
              <w:pStyle w:val="ConsPlusNormal"/>
              <w:jc w:val="center"/>
            </w:pPr>
            <w:r>
              <w:t>0,49/100</w:t>
            </w:r>
          </w:p>
        </w:tc>
        <w:tc>
          <w:tcPr>
            <w:tcW w:w="1417" w:type="dxa"/>
          </w:tcPr>
          <w:p w:rsidR="004168A8" w:rsidRDefault="004168A8">
            <w:pPr>
              <w:pStyle w:val="ConsPlusNormal"/>
              <w:jc w:val="center"/>
            </w:pPr>
            <w:r>
              <w:t>0,49/100</w:t>
            </w:r>
          </w:p>
        </w:tc>
      </w:tr>
      <w:tr w:rsidR="004168A8">
        <w:tc>
          <w:tcPr>
            <w:tcW w:w="600" w:type="dxa"/>
          </w:tcPr>
          <w:p w:rsidR="004168A8" w:rsidRDefault="004168A8">
            <w:pPr>
              <w:pStyle w:val="ConsPlusNormal"/>
              <w:jc w:val="center"/>
            </w:pPr>
            <w:r>
              <w:t>98.</w:t>
            </w:r>
          </w:p>
        </w:tc>
        <w:tc>
          <w:tcPr>
            <w:tcW w:w="3458" w:type="dxa"/>
          </w:tcPr>
          <w:p w:rsidR="004168A8" w:rsidRDefault="004168A8">
            <w:pPr>
              <w:pStyle w:val="ConsPlusNormal"/>
            </w:pPr>
            <w:r>
              <w:t>ул. Хашаева</w:t>
            </w:r>
          </w:p>
        </w:tc>
        <w:tc>
          <w:tcPr>
            <w:tcW w:w="1286" w:type="dxa"/>
          </w:tcPr>
          <w:p w:rsidR="004168A8" w:rsidRDefault="004168A8">
            <w:pPr>
              <w:pStyle w:val="ConsPlusNormal"/>
              <w:jc w:val="center"/>
            </w:pPr>
            <w:r>
              <w:t>0,19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0,0665/35</w:t>
            </w:r>
          </w:p>
        </w:tc>
        <w:tc>
          <w:tcPr>
            <w:tcW w:w="1417" w:type="dxa"/>
          </w:tcPr>
          <w:p w:rsidR="004168A8" w:rsidRDefault="004168A8">
            <w:pPr>
              <w:pStyle w:val="ConsPlusNormal"/>
              <w:jc w:val="center"/>
            </w:pPr>
            <w:r>
              <w:t>0,0665/35</w:t>
            </w:r>
          </w:p>
        </w:tc>
        <w:tc>
          <w:tcPr>
            <w:tcW w:w="1417" w:type="dxa"/>
          </w:tcPr>
          <w:p w:rsidR="004168A8" w:rsidRDefault="004168A8">
            <w:pPr>
              <w:pStyle w:val="ConsPlusNormal"/>
              <w:jc w:val="center"/>
            </w:pPr>
            <w:r>
              <w:t>0,19/100</w:t>
            </w:r>
          </w:p>
        </w:tc>
        <w:tc>
          <w:tcPr>
            <w:tcW w:w="1417" w:type="dxa"/>
          </w:tcPr>
          <w:p w:rsidR="004168A8" w:rsidRDefault="004168A8">
            <w:pPr>
              <w:pStyle w:val="ConsPlusNormal"/>
              <w:jc w:val="center"/>
            </w:pPr>
            <w:r>
              <w:t>0,19/100</w:t>
            </w:r>
          </w:p>
        </w:tc>
      </w:tr>
      <w:tr w:rsidR="004168A8">
        <w:tc>
          <w:tcPr>
            <w:tcW w:w="600" w:type="dxa"/>
          </w:tcPr>
          <w:p w:rsidR="004168A8" w:rsidRDefault="004168A8">
            <w:pPr>
              <w:pStyle w:val="ConsPlusNormal"/>
              <w:jc w:val="center"/>
            </w:pPr>
            <w:r>
              <w:t>99.</w:t>
            </w:r>
          </w:p>
        </w:tc>
        <w:tc>
          <w:tcPr>
            <w:tcW w:w="3458" w:type="dxa"/>
          </w:tcPr>
          <w:p w:rsidR="004168A8" w:rsidRDefault="004168A8">
            <w:pPr>
              <w:pStyle w:val="ConsPlusNormal"/>
            </w:pPr>
            <w:r>
              <w:t>ул. Цудахарская</w:t>
            </w:r>
          </w:p>
        </w:tc>
        <w:tc>
          <w:tcPr>
            <w:tcW w:w="1286" w:type="dxa"/>
          </w:tcPr>
          <w:p w:rsidR="004168A8" w:rsidRDefault="004168A8">
            <w:pPr>
              <w:pStyle w:val="ConsPlusNormal"/>
              <w:jc w:val="center"/>
            </w:pPr>
            <w:r>
              <w:t>1,162</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0,1162/10</w:t>
            </w:r>
          </w:p>
        </w:tc>
        <w:tc>
          <w:tcPr>
            <w:tcW w:w="1417" w:type="dxa"/>
          </w:tcPr>
          <w:p w:rsidR="004168A8" w:rsidRDefault="004168A8">
            <w:pPr>
              <w:pStyle w:val="ConsPlusNormal"/>
              <w:jc w:val="center"/>
            </w:pPr>
            <w:r>
              <w:t>0,1162/10</w:t>
            </w:r>
          </w:p>
        </w:tc>
        <w:tc>
          <w:tcPr>
            <w:tcW w:w="1417" w:type="dxa"/>
          </w:tcPr>
          <w:p w:rsidR="004168A8" w:rsidRDefault="004168A8">
            <w:pPr>
              <w:pStyle w:val="ConsPlusNormal"/>
              <w:jc w:val="center"/>
            </w:pPr>
            <w:r>
              <w:t>1,162/100</w:t>
            </w:r>
          </w:p>
        </w:tc>
        <w:tc>
          <w:tcPr>
            <w:tcW w:w="1417" w:type="dxa"/>
          </w:tcPr>
          <w:p w:rsidR="004168A8" w:rsidRDefault="004168A8">
            <w:pPr>
              <w:pStyle w:val="ConsPlusNormal"/>
              <w:jc w:val="center"/>
            </w:pPr>
            <w:r>
              <w:t>1,162/100</w:t>
            </w:r>
          </w:p>
        </w:tc>
      </w:tr>
      <w:tr w:rsidR="004168A8">
        <w:tc>
          <w:tcPr>
            <w:tcW w:w="4058" w:type="dxa"/>
            <w:gridSpan w:val="2"/>
          </w:tcPr>
          <w:p w:rsidR="004168A8" w:rsidRDefault="004168A8">
            <w:pPr>
              <w:pStyle w:val="ConsPlusNormal"/>
            </w:pPr>
            <w:r>
              <w:t>Итого по автомобильным дорогам местного значения (улицы)</w:t>
            </w:r>
          </w:p>
        </w:tc>
        <w:tc>
          <w:tcPr>
            <w:tcW w:w="1286" w:type="dxa"/>
          </w:tcPr>
          <w:p w:rsidR="004168A8" w:rsidRDefault="004168A8">
            <w:pPr>
              <w:pStyle w:val="ConsPlusNormal"/>
              <w:jc w:val="center"/>
            </w:pPr>
            <w:r>
              <w:t>144,94</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60,57/42,2</w:t>
            </w:r>
          </w:p>
        </w:tc>
        <w:tc>
          <w:tcPr>
            <w:tcW w:w="1417" w:type="dxa"/>
          </w:tcPr>
          <w:p w:rsidR="004168A8" w:rsidRDefault="004168A8">
            <w:pPr>
              <w:pStyle w:val="ConsPlusNormal"/>
              <w:jc w:val="center"/>
            </w:pPr>
            <w:r>
              <w:t>60,57/42,3</w:t>
            </w:r>
          </w:p>
        </w:tc>
        <w:tc>
          <w:tcPr>
            <w:tcW w:w="1417" w:type="dxa"/>
          </w:tcPr>
          <w:p w:rsidR="004168A8" w:rsidRDefault="004168A8">
            <w:pPr>
              <w:pStyle w:val="ConsPlusNormal"/>
              <w:jc w:val="center"/>
            </w:pPr>
            <w:r>
              <w:t>139,3/97,1</w:t>
            </w:r>
          </w:p>
        </w:tc>
        <w:tc>
          <w:tcPr>
            <w:tcW w:w="1417" w:type="dxa"/>
          </w:tcPr>
          <w:p w:rsidR="004168A8" w:rsidRDefault="004168A8">
            <w:pPr>
              <w:pStyle w:val="ConsPlusNormal"/>
              <w:jc w:val="center"/>
            </w:pPr>
            <w:r>
              <w:t>139,3/97,1</w:t>
            </w:r>
          </w:p>
        </w:tc>
      </w:tr>
      <w:tr w:rsidR="004168A8">
        <w:tc>
          <w:tcPr>
            <w:tcW w:w="4058" w:type="dxa"/>
            <w:gridSpan w:val="2"/>
          </w:tcPr>
          <w:p w:rsidR="004168A8" w:rsidRDefault="004168A8">
            <w:pPr>
              <w:pStyle w:val="ConsPlusNormal"/>
            </w:pPr>
            <w:r>
              <w:lastRenderedPageBreak/>
              <w:t>Итого по Махачкалинской городской агломерации</w:t>
            </w:r>
          </w:p>
        </w:tc>
        <w:tc>
          <w:tcPr>
            <w:tcW w:w="1286" w:type="dxa"/>
          </w:tcPr>
          <w:p w:rsidR="004168A8" w:rsidRDefault="004168A8">
            <w:pPr>
              <w:pStyle w:val="ConsPlusNormal"/>
              <w:jc w:val="center"/>
            </w:pPr>
            <w:r>
              <w:t>290,99</w:t>
            </w:r>
          </w:p>
        </w:tc>
        <w:tc>
          <w:tcPr>
            <w:tcW w:w="1077"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794" w:type="dxa"/>
          </w:tcPr>
          <w:p w:rsidR="004168A8" w:rsidRDefault="004168A8">
            <w:pPr>
              <w:pStyle w:val="ConsPlusNormal"/>
            </w:pPr>
          </w:p>
        </w:tc>
        <w:tc>
          <w:tcPr>
            <w:tcW w:w="1417" w:type="dxa"/>
          </w:tcPr>
          <w:p w:rsidR="004168A8" w:rsidRDefault="004168A8">
            <w:pPr>
              <w:pStyle w:val="ConsPlusNormal"/>
              <w:jc w:val="center"/>
            </w:pPr>
            <w:r>
              <w:t>144,57/49,68</w:t>
            </w:r>
          </w:p>
        </w:tc>
        <w:tc>
          <w:tcPr>
            <w:tcW w:w="1417" w:type="dxa"/>
          </w:tcPr>
          <w:p w:rsidR="004168A8" w:rsidRDefault="004168A8">
            <w:pPr>
              <w:pStyle w:val="ConsPlusNormal"/>
              <w:jc w:val="center"/>
            </w:pPr>
            <w:r>
              <w:t>144,57/49,68</w:t>
            </w:r>
          </w:p>
        </w:tc>
        <w:tc>
          <w:tcPr>
            <w:tcW w:w="1417" w:type="dxa"/>
          </w:tcPr>
          <w:p w:rsidR="004168A8" w:rsidRDefault="004168A8">
            <w:pPr>
              <w:pStyle w:val="ConsPlusNormal"/>
              <w:jc w:val="center"/>
            </w:pPr>
            <w:r>
              <w:t>276,58/94,43</w:t>
            </w:r>
          </w:p>
        </w:tc>
        <w:tc>
          <w:tcPr>
            <w:tcW w:w="1417" w:type="dxa"/>
          </w:tcPr>
          <w:p w:rsidR="004168A8" w:rsidRDefault="004168A8">
            <w:pPr>
              <w:pStyle w:val="ConsPlusNormal"/>
              <w:jc w:val="center"/>
            </w:pPr>
            <w:r>
              <w:t>276,58/94,43</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right"/>
        <w:outlineLvl w:val="3"/>
      </w:pPr>
      <w:r>
        <w:t>Таблица N 4</w:t>
      </w:r>
    </w:p>
    <w:p w:rsidR="004168A8" w:rsidRDefault="004168A8">
      <w:pPr>
        <w:pStyle w:val="ConsPlusNormal"/>
        <w:jc w:val="both"/>
      </w:pPr>
    </w:p>
    <w:p w:rsidR="004168A8" w:rsidRDefault="004168A8">
      <w:pPr>
        <w:pStyle w:val="ConsPlusNormal"/>
        <w:jc w:val="center"/>
      </w:pPr>
      <w:r>
        <w:t>План</w:t>
      </w:r>
    </w:p>
    <w:p w:rsidR="004168A8" w:rsidRDefault="004168A8">
      <w:pPr>
        <w:pStyle w:val="ConsPlusNormal"/>
        <w:jc w:val="center"/>
      </w:pPr>
      <w:r>
        <w:t>мероприятий по ликвидации мест концентрации</w:t>
      </w:r>
    </w:p>
    <w:p w:rsidR="004168A8" w:rsidRDefault="004168A8">
      <w:pPr>
        <w:pStyle w:val="ConsPlusNormal"/>
        <w:jc w:val="center"/>
      </w:pPr>
      <w:r>
        <w:t>дорожно-транспортных происшествий на автомобильных дорогах,</w:t>
      </w:r>
    </w:p>
    <w:p w:rsidR="004168A8" w:rsidRDefault="004168A8">
      <w:pPr>
        <w:pStyle w:val="ConsPlusNormal"/>
        <w:jc w:val="center"/>
      </w:pPr>
      <w:r>
        <w:t>входящих в Махачкалинскую городскую агломерацию</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2721"/>
        <w:gridCol w:w="1848"/>
        <w:gridCol w:w="964"/>
        <w:gridCol w:w="1984"/>
        <w:gridCol w:w="2098"/>
        <w:gridCol w:w="1984"/>
      </w:tblGrid>
      <w:tr w:rsidR="004168A8">
        <w:tc>
          <w:tcPr>
            <w:tcW w:w="605" w:type="dxa"/>
          </w:tcPr>
          <w:p w:rsidR="004168A8" w:rsidRDefault="004168A8">
            <w:pPr>
              <w:pStyle w:val="ConsPlusNormal"/>
              <w:jc w:val="center"/>
            </w:pPr>
            <w:r>
              <w:t>N п/п</w:t>
            </w:r>
          </w:p>
        </w:tc>
        <w:tc>
          <w:tcPr>
            <w:tcW w:w="2721" w:type="dxa"/>
          </w:tcPr>
          <w:p w:rsidR="004168A8" w:rsidRDefault="004168A8">
            <w:pPr>
              <w:pStyle w:val="ConsPlusNormal"/>
              <w:jc w:val="center"/>
            </w:pPr>
            <w:r>
              <w:t>Наименование автодороги (улицы) с указанием км (адрес объекта в границах агломерации)</w:t>
            </w:r>
          </w:p>
        </w:tc>
        <w:tc>
          <w:tcPr>
            <w:tcW w:w="1848" w:type="dxa"/>
          </w:tcPr>
          <w:p w:rsidR="004168A8" w:rsidRDefault="004168A8">
            <w:pPr>
              <w:pStyle w:val="ConsPlusNormal"/>
              <w:jc w:val="center"/>
            </w:pPr>
            <w:r>
              <w:t>Протяженность автодороги (улицы) в пределах агломерации, км</w:t>
            </w:r>
          </w:p>
        </w:tc>
        <w:tc>
          <w:tcPr>
            <w:tcW w:w="964" w:type="dxa"/>
          </w:tcPr>
          <w:p w:rsidR="004168A8" w:rsidRDefault="004168A8">
            <w:pPr>
              <w:pStyle w:val="ConsPlusNormal"/>
              <w:jc w:val="center"/>
            </w:pPr>
            <w:r>
              <w:t>Кол-во мест концентрации ДТП, шт.</w:t>
            </w:r>
          </w:p>
        </w:tc>
        <w:tc>
          <w:tcPr>
            <w:tcW w:w="1984" w:type="dxa"/>
          </w:tcPr>
          <w:p w:rsidR="004168A8" w:rsidRDefault="004168A8">
            <w:pPr>
              <w:pStyle w:val="ConsPlusNormal"/>
              <w:jc w:val="center"/>
            </w:pPr>
            <w:r>
              <w:t>Адрес мест концентрации ДТП, км</w:t>
            </w:r>
          </w:p>
        </w:tc>
        <w:tc>
          <w:tcPr>
            <w:tcW w:w="2098" w:type="dxa"/>
          </w:tcPr>
          <w:p w:rsidR="004168A8" w:rsidRDefault="004168A8">
            <w:pPr>
              <w:pStyle w:val="ConsPlusNormal"/>
              <w:jc w:val="center"/>
            </w:pPr>
            <w:r>
              <w:t>Причины возникновения места концентрации ДТП</w:t>
            </w:r>
          </w:p>
        </w:tc>
        <w:tc>
          <w:tcPr>
            <w:tcW w:w="1984" w:type="dxa"/>
          </w:tcPr>
          <w:p w:rsidR="004168A8" w:rsidRDefault="004168A8">
            <w:pPr>
              <w:pStyle w:val="ConsPlusNormal"/>
              <w:jc w:val="center"/>
            </w:pPr>
            <w:r>
              <w:t>Рекомендованные мероприятия по ликвидации места концентрации ДТП</w:t>
            </w:r>
          </w:p>
        </w:tc>
      </w:tr>
      <w:tr w:rsidR="004168A8">
        <w:tc>
          <w:tcPr>
            <w:tcW w:w="605" w:type="dxa"/>
          </w:tcPr>
          <w:p w:rsidR="004168A8" w:rsidRDefault="004168A8">
            <w:pPr>
              <w:pStyle w:val="ConsPlusNormal"/>
              <w:jc w:val="center"/>
            </w:pPr>
            <w:r>
              <w:t>1</w:t>
            </w:r>
          </w:p>
        </w:tc>
        <w:tc>
          <w:tcPr>
            <w:tcW w:w="2721" w:type="dxa"/>
          </w:tcPr>
          <w:p w:rsidR="004168A8" w:rsidRDefault="004168A8">
            <w:pPr>
              <w:pStyle w:val="ConsPlusNormal"/>
              <w:jc w:val="center"/>
            </w:pPr>
            <w:r>
              <w:t>2</w:t>
            </w:r>
          </w:p>
        </w:tc>
        <w:tc>
          <w:tcPr>
            <w:tcW w:w="1848" w:type="dxa"/>
          </w:tcPr>
          <w:p w:rsidR="004168A8" w:rsidRDefault="004168A8">
            <w:pPr>
              <w:pStyle w:val="ConsPlusNormal"/>
              <w:jc w:val="center"/>
            </w:pPr>
            <w:r>
              <w:t>3</w:t>
            </w:r>
          </w:p>
        </w:tc>
        <w:tc>
          <w:tcPr>
            <w:tcW w:w="964" w:type="dxa"/>
          </w:tcPr>
          <w:p w:rsidR="004168A8" w:rsidRDefault="004168A8">
            <w:pPr>
              <w:pStyle w:val="ConsPlusNormal"/>
              <w:jc w:val="center"/>
            </w:pPr>
            <w:r>
              <w:t>4</w:t>
            </w:r>
          </w:p>
        </w:tc>
        <w:tc>
          <w:tcPr>
            <w:tcW w:w="1984" w:type="dxa"/>
          </w:tcPr>
          <w:p w:rsidR="004168A8" w:rsidRDefault="004168A8">
            <w:pPr>
              <w:pStyle w:val="ConsPlusNormal"/>
              <w:jc w:val="center"/>
            </w:pPr>
            <w:r>
              <w:t>5</w:t>
            </w:r>
          </w:p>
        </w:tc>
        <w:tc>
          <w:tcPr>
            <w:tcW w:w="2098" w:type="dxa"/>
          </w:tcPr>
          <w:p w:rsidR="004168A8" w:rsidRDefault="004168A8">
            <w:pPr>
              <w:pStyle w:val="ConsPlusNormal"/>
              <w:jc w:val="center"/>
            </w:pPr>
            <w:r>
              <w:t>6</w:t>
            </w:r>
          </w:p>
        </w:tc>
        <w:tc>
          <w:tcPr>
            <w:tcW w:w="1984" w:type="dxa"/>
          </w:tcPr>
          <w:p w:rsidR="004168A8" w:rsidRDefault="004168A8">
            <w:pPr>
              <w:pStyle w:val="ConsPlusNormal"/>
              <w:jc w:val="center"/>
            </w:pPr>
            <w:r>
              <w:t>7</w:t>
            </w:r>
          </w:p>
        </w:tc>
      </w:tr>
      <w:tr w:rsidR="004168A8">
        <w:tc>
          <w:tcPr>
            <w:tcW w:w="12204" w:type="dxa"/>
            <w:gridSpan w:val="7"/>
          </w:tcPr>
          <w:p w:rsidR="004168A8" w:rsidRDefault="004168A8">
            <w:pPr>
              <w:pStyle w:val="ConsPlusNormal"/>
              <w:jc w:val="center"/>
              <w:outlineLvl w:val="4"/>
            </w:pPr>
            <w:r>
              <w:t>Автомобильные дороги федерального значения</w:t>
            </w:r>
          </w:p>
        </w:tc>
      </w:tr>
      <w:tr w:rsidR="004168A8">
        <w:tc>
          <w:tcPr>
            <w:tcW w:w="605" w:type="dxa"/>
          </w:tcPr>
          <w:p w:rsidR="004168A8" w:rsidRDefault="004168A8">
            <w:pPr>
              <w:pStyle w:val="ConsPlusNormal"/>
              <w:jc w:val="center"/>
            </w:pPr>
            <w:r>
              <w:t>1.</w:t>
            </w:r>
          </w:p>
        </w:tc>
        <w:tc>
          <w:tcPr>
            <w:tcW w:w="2721" w:type="dxa"/>
          </w:tcPr>
          <w:p w:rsidR="004168A8" w:rsidRDefault="004168A8">
            <w:pPr>
              <w:pStyle w:val="ConsPlusNormal"/>
            </w:pPr>
            <w:r>
              <w:t>ФАД Р-215 Астрахань - Кочубей - Кизляр - Махачкала, км 457 + 000 - км 469 + 000</w:t>
            </w:r>
          </w:p>
        </w:tc>
        <w:tc>
          <w:tcPr>
            <w:tcW w:w="1848" w:type="dxa"/>
          </w:tcPr>
          <w:p w:rsidR="004168A8" w:rsidRDefault="004168A8">
            <w:pPr>
              <w:pStyle w:val="ConsPlusNormal"/>
              <w:jc w:val="center"/>
            </w:pPr>
            <w:r>
              <w:t>32,2</w:t>
            </w:r>
          </w:p>
        </w:tc>
        <w:tc>
          <w:tcPr>
            <w:tcW w:w="964" w:type="dxa"/>
          </w:tcPr>
          <w:p w:rsidR="004168A8" w:rsidRDefault="004168A8">
            <w:pPr>
              <w:pStyle w:val="ConsPlusNormal"/>
              <w:jc w:val="center"/>
            </w:pPr>
            <w:r>
              <w:t>6</w:t>
            </w:r>
          </w:p>
        </w:tc>
        <w:tc>
          <w:tcPr>
            <w:tcW w:w="1984" w:type="dxa"/>
          </w:tcPr>
          <w:p w:rsidR="004168A8" w:rsidRDefault="004168A8">
            <w:pPr>
              <w:pStyle w:val="ConsPlusNormal"/>
              <w:jc w:val="center"/>
            </w:pPr>
            <w:r>
              <w:t>км 457, км 461,</w:t>
            </w:r>
          </w:p>
          <w:p w:rsidR="004168A8" w:rsidRDefault="004168A8">
            <w:pPr>
              <w:pStyle w:val="ConsPlusNormal"/>
              <w:jc w:val="center"/>
            </w:pPr>
            <w:r>
              <w:t>км 463, км 465,</w:t>
            </w:r>
          </w:p>
          <w:p w:rsidR="004168A8" w:rsidRDefault="004168A8">
            <w:pPr>
              <w:pStyle w:val="ConsPlusNormal"/>
              <w:jc w:val="center"/>
            </w:pPr>
            <w:r>
              <w:t>км 466, км 469</w:t>
            </w:r>
          </w:p>
        </w:tc>
        <w:tc>
          <w:tcPr>
            <w:tcW w:w="2098" w:type="dxa"/>
          </w:tcPr>
          <w:p w:rsidR="004168A8" w:rsidRDefault="004168A8">
            <w:pPr>
              <w:pStyle w:val="ConsPlusNormal"/>
            </w:pPr>
            <w:r>
              <w:t>дефекты покрытия проезжей части, отсутствие остановочных пунктов, отсутствие освещения, отсутствие переходно-скоростных полос</w:t>
            </w:r>
          </w:p>
        </w:tc>
        <w:tc>
          <w:tcPr>
            <w:tcW w:w="1984" w:type="dxa"/>
          </w:tcPr>
          <w:p w:rsidR="004168A8" w:rsidRDefault="004168A8">
            <w:pPr>
              <w:pStyle w:val="ConsPlusNormal"/>
            </w:pPr>
            <w:r>
              <w:t>капитальный ремонт автодороги</w:t>
            </w:r>
          </w:p>
        </w:tc>
      </w:tr>
      <w:tr w:rsidR="004168A8">
        <w:tc>
          <w:tcPr>
            <w:tcW w:w="605" w:type="dxa"/>
          </w:tcPr>
          <w:p w:rsidR="004168A8" w:rsidRDefault="004168A8">
            <w:pPr>
              <w:pStyle w:val="ConsPlusNormal"/>
              <w:jc w:val="center"/>
            </w:pPr>
            <w:r>
              <w:t>2.</w:t>
            </w:r>
          </w:p>
        </w:tc>
        <w:tc>
          <w:tcPr>
            <w:tcW w:w="2721" w:type="dxa"/>
          </w:tcPr>
          <w:p w:rsidR="004168A8" w:rsidRDefault="004168A8">
            <w:pPr>
              <w:pStyle w:val="ConsPlusNormal"/>
            </w:pPr>
            <w:r>
              <w:t>ФАД Р-217 "Кавказ", км 798 + 000 - км 805 + 000, км 807 + 000 - км 808 + 800</w:t>
            </w:r>
          </w:p>
        </w:tc>
        <w:tc>
          <w:tcPr>
            <w:tcW w:w="1848" w:type="dxa"/>
          </w:tcPr>
          <w:p w:rsidR="004168A8" w:rsidRDefault="004168A8">
            <w:pPr>
              <w:pStyle w:val="ConsPlusNormal"/>
              <w:jc w:val="center"/>
            </w:pPr>
            <w:r>
              <w:t>8,8</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805, км 807</w:t>
            </w:r>
          </w:p>
        </w:tc>
        <w:tc>
          <w:tcPr>
            <w:tcW w:w="2098" w:type="dxa"/>
          </w:tcPr>
          <w:p w:rsidR="004168A8" w:rsidRDefault="004168A8">
            <w:pPr>
              <w:pStyle w:val="ConsPlusNormal"/>
            </w:pPr>
            <w:r>
              <w:t xml:space="preserve">дефекты покрытия проезжей части, интенсивное движение транспортных средств, </w:t>
            </w:r>
            <w:r>
              <w:lastRenderedPageBreak/>
              <w:t>несоблюдение скоростного режима</w:t>
            </w:r>
          </w:p>
        </w:tc>
        <w:tc>
          <w:tcPr>
            <w:tcW w:w="1984" w:type="dxa"/>
          </w:tcPr>
          <w:p w:rsidR="004168A8" w:rsidRDefault="004168A8">
            <w:pPr>
              <w:pStyle w:val="ConsPlusNormal"/>
            </w:pPr>
          </w:p>
        </w:tc>
      </w:tr>
      <w:tr w:rsidR="004168A8">
        <w:tc>
          <w:tcPr>
            <w:tcW w:w="605" w:type="dxa"/>
          </w:tcPr>
          <w:p w:rsidR="004168A8" w:rsidRDefault="004168A8">
            <w:pPr>
              <w:pStyle w:val="ConsPlusNormal"/>
            </w:pPr>
          </w:p>
        </w:tc>
        <w:tc>
          <w:tcPr>
            <w:tcW w:w="2721" w:type="dxa"/>
          </w:tcPr>
          <w:p w:rsidR="004168A8" w:rsidRDefault="004168A8">
            <w:pPr>
              <w:pStyle w:val="ConsPlusNormal"/>
            </w:pPr>
            <w:r>
              <w:t>ИТОГО по автомобильным дорогам федерального значения:</w:t>
            </w:r>
          </w:p>
        </w:tc>
        <w:tc>
          <w:tcPr>
            <w:tcW w:w="1848" w:type="dxa"/>
          </w:tcPr>
          <w:p w:rsidR="004168A8" w:rsidRDefault="004168A8">
            <w:pPr>
              <w:pStyle w:val="ConsPlusNormal"/>
              <w:jc w:val="center"/>
            </w:pPr>
            <w:r>
              <w:t>41</w:t>
            </w:r>
          </w:p>
        </w:tc>
        <w:tc>
          <w:tcPr>
            <w:tcW w:w="964" w:type="dxa"/>
          </w:tcPr>
          <w:p w:rsidR="004168A8" w:rsidRDefault="004168A8">
            <w:pPr>
              <w:pStyle w:val="ConsPlusNormal"/>
              <w:jc w:val="center"/>
            </w:pPr>
            <w:r>
              <w:t>8</w:t>
            </w:r>
          </w:p>
        </w:tc>
        <w:tc>
          <w:tcPr>
            <w:tcW w:w="1984" w:type="dxa"/>
          </w:tcPr>
          <w:p w:rsidR="004168A8" w:rsidRDefault="004168A8">
            <w:pPr>
              <w:pStyle w:val="ConsPlusNormal"/>
            </w:pPr>
          </w:p>
        </w:tc>
        <w:tc>
          <w:tcPr>
            <w:tcW w:w="2098" w:type="dxa"/>
          </w:tcPr>
          <w:p w:rsidR="004168A8" w:rsidRDefault="004168A8">
            <w:pPr>
              <w:pStyle w:val="ConsPlusNormal"/>
            </w:pPr>
          </w:p>
        </w:tc>
        <w:tc>
          <w:tcPr>
            <w:tcW w:w="1984" w:type="dxa"/>
          </w:tcPr>
          <w:p w:rsidR="004168A8" w:rsidRDefault="004168A8">
            <w:pPr>
              <w:pStyle w:val="ConsPlusNormal"/>
            </w:pPr>
          </w:p>
        </w:tc>
      </w:tr>
      <w:tr w:rsidR="004168A8">
        <w:tc>
          <w:tcPr>
            <w:tcW w:w="12204" w:type="dxa"/>
            <w:gridSpan w:val="7"/>
          </w:tcPr>
          <w:p w:rsidR="004168A8" w:rsidRDefault="004168A8">
            <w:pPr>
              <w:pStyle w:val="ConsPlusNormal"/>
              <w:jc w:val="center"/>
              <w:outlineLvl w:val="4"/>
            </w:pPr>
            <w:r>
              <w:t>Автомобильные дороги регионального (межмуниципального) значения</w:t>
            </w:r>
          </w:p>
        </w:tc>
      </w:tr>
      <w:tr w:rsidR="004168A8">
        <w:tc>
          <w:tcPr>
            <w:tcW w:w="605" w:type="dxa"/>
          </w:tcPr>
          <w:p w:rsidR="004168A8" w:rsidRDefault="004168A8">
            <w:pPr>
              <w:pStyle w:val="ConsPlusNormal"/>
              <w:jc w:val="center"/>
            </w:pPr>
            <w:r>
              <w:t>1.</w:t>
            </w:r>
          </w:p>
        </w:tc>
        <w:tc>
          <w:tcPr>
            <w:tcW w:w="2721" w:type="dxa"/>
          </w:tcPr>
          <w:p w:rsidR="004168A8" w:rsidRDefault="004168A8">
            <w:pPr>
              <w:pStyle w:val="ConsPlusNormal"/>
            </w:pPr>
            <w:r>
              <w:t>Автодорога Махачкала - Аэропорт с подъездом к г. Каспийску, км 0,8 - км 13,5</w:t>
            </w:r>
          </w:p>
        </w:tc>
        <w:tc>
          <w:tcPr>
            <w:tcW w:w="1848" w:type="dxa"/>
          </w:tcPr>
          <w:p w:rsidR="004168A8" w:rsidRDefault="004168A8">
            <w:pPr>
              <w:pStyle w:val="ConsPlusNormal"/>
              <w:jc w:val="center"/>
            </w:pPr>
            <w:r>
              <w:t>22,117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км 5, км 8</w:t>
            </w:r>
          </w:p>
        </w:tc>
        <w:tc>
          <w:tcPr>
            <w:tcW w:w="2098" w:type="dxa"/>
          </w:tcPr>
          <w:p w:rsidR="004168A8" w:rsidRDefault="004168A8">
            <w:pPr>
              <w:pStyle w:val="ConsPlusNormal"/>
            </w:pPr>
            <w:r>
              <w:t>дефекты покрытия 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t>ремонт покрытия проезжей части, замена ограждений, ремонт наружного освещения, устройство остановочных площадок</w:t>
            </w:r>
          </w:p>
        </w:tc>
      </w:tr>
      <w:tr w:rsidR="004168A8">
        <w:tc>
          <w:tcPr>
            <w:tcW w:w="605" w:type="dxa"/>
          </w:tcPr>
          <w:p w:rsidR="004168A8" w:rsidRDefault="004168A8">
            <w:pPr>
              <w:pStyle w:val="ConsPlusNormal"/>
              <w:jc w:val="center"/>
            </w:pPr>
            <w:r>
              <w:t>2.</w:t>
            </w:r>
          </w:p>
        </w:tc>
        <w:tc>
          <w:tcPr>
            <w:tcW w:w="2721" w:type="dxa"/>
          </w:tcPr>
          <w:p w:rsidR="004168A8" w:rsidRDefault="004168A8">
            <w:pPr>
              <w:pStyle w:val="ConsPlusNormal"/>
            </w:pPr>
            <w:r>
              <w:t>Автодорога Р-217 "Кавказ" - Шамхал - Красноармейское, км 8 - км 16,4</w:t>
            </w:r>
          </w:p>
        </w:tc>
        <w:tc>
          <w:tcPr>
            <w:tcW w:w="1848" w:type="dxa"/>
          </w:tcPr>
          <w:p w:rsidR="004168A8" w:rsidRDefault="004168A8">
            <w:pPr>
              <w:pStyle w:val="ConsPlusNormal"/>
              <w:jc w:val="center"/>
            </w:pPr>
            <w:r>
              <w:t>16,642</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км 16</w:t>
            </w:r>
          </w:p>
        </w:tc>
        <w:tc>
          <w:tcPr>
            <w:tcW w:w="2098" w:type="dxa"/>
          </w:tcPr>
          <w:p w:rsidR="004168A8" w:rsidRDefault="004168A8">
            <w:pPr>
              <w:pStyle w:val="ConsPlusNormal"/>
            </w:pPr>
            <w:r>
              <w:t>несоблюдение скоростного режима</w:t>
            </w:r>
          </w:p>
        </w:tc>
        <w:tc>
          <w:tcPr>
            <w:tcW w:w="1984" w:type="dxa"/>
          </w:tcPr>
          <w:p w:rsidR="004168A8" w:rsidRDefault="004168A8">
            <w:pPr>
              <w:pStyle w:val="ConsPlusNormal"/>
            </w:pPr>
            <w:r>
              <w:t>ремонт покрытия проезжей части, ремонт пешеходных тротуаров</w:t>
            </w:r>
          </w:p>
        </w:tc>
      </w:tr>
      <w:tr w:rsidR="004168A8">
        <w:tc>
          <w:tcPr>
            <w:tcW w:w="605" w:type="dxa"/>
          </w:tcPr>
          <w:p w:rsidR="004168A8" w:rsidRDefault="004168A8">
            <w:pPr>
              <w:pStyle w:val="ConsPlusNormal"/>
              <w:jc w:val="center"/>
            </w:pPr>
            <w:r>
              <w:t>3.</w:t>
            </w:r>
          </w:p>
        </w:tc>
        <w:tc>
          <w:tcPr>
            <w:tcW w:w="2721" w:type="dxa"/>
          </w:tcPr>
          <w:p w:rsidR="004168A8" w:rsidRDefault="004168A8">
            <w:pPr>
              <w:pStyle w:val="ConsPlusNormal"/>
            </w:pPr>
            <w:r>
              <w:t>Автодорога Махачкала - Красноармейское, км 0 - км 2,4</w:t>
            </w:r>
          </w:p>
        </w:tc>
        <w:tc>
          <w:tcPr>
            <w:tcW w:w="1848" w:type="dxa"/>
          </w:tcPr>
          <w:p w:rsidR="004168A8" w:rsidRDefault="004168A8">
            <w:pPr>
              <w:pStyle w:val="ConsPlusNormal"/>
              <w:jc w:val="center"/>
            </w:pPr>
            <w:r>
              <w:t>2,62</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1, км 2</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ремонт покрытия проезжей части, ремонт пешеходных тротуаров</w:t>
            </w:r>
          </w:p>
        </w:tc>
      </w:tr>
      <w:tr w:rsidR="004168A8">
        <w:tc>
          <w:tcPr>
            <w:tcW w:w="605" w:type="dxa"/>
          </w:tcPr>
          <w:p w:rsidR="004168A8" w:rsidRDefault="004168A8">
            <w:pPr>
              <w:pStyle w:val="ConsPlusNormal"/>
              <w:jc w:val="center"/>
            </w:pPr>
            <w:r>
              <w:t>4.</w:t>
            </w:r>
          </w:p>
        </w:tc>
        <w:tc>
          <w:tcPr>
            <w:tcW w:w="2721" w:type="dxa"/>
          </w:tcPr>
          <w:p w:rsidR="004168A8" w:rsidRDefault="004168A8">
            <w:pPr>
              <w:pStyle w:val="ConsPlusNormal"/>
            </w:pPr>
            <w:r>
              <w:t>Автодорога в объезд г. Махачкалы через пос. Талги, км 0 - км 21</w:t>
            </w:r>
          </w:p>
        </w:tc>
        <w:tc>
          <w:tcPr>
            <w:tcW w:w="1848" w:type="dxa"/>
          </w:tcPr>
          <w:p w:rsidR="004168A8" w:rsidRDefault="004168A8">
            <w:pPr>
              <w:pStyle w:val="ConsPlusNormal"/>
              <w:jc w:val="center"/>
            </w:pPr>
            <w:r>
              <w:t>21</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1, км 6</w:t>
            </w:r>
          </w:p>
        </w:tc>
        <w:tc>
          <w:tcPr>
            <w:tcW w:w="2098" w:type="dxa"/>
          </w:tcPr>
          <w:p w:rsidR="004168A8" w:rsidRDefault="004168A8">
            <w:pPr>
              <w:pStyle w:val="ConsPlusNormal"/>
            </w:pPr>
            <w:r>
              <w:t xml:space="preserve">дефекты покрытия проезжей части, отсутствие </w:t>
            </w:r>
            <w:r>
              <w:lastRenderedPageBreak/>
              <w:t>освещения, несоблюдение скоростного режима</w:t>
            </w:r>
          </w:p>
        </w:tc>
        <w:tc>
          <w:tcPr>
            <w:tcW w:w="1984" w:type="dxa"/>
          </w:tcPr>
          <w:p w:rsidR="004168A8" w:rsidRDefault="004168A8">
            <w:pPr>
              <w:pStyle w:val="ConsPlusNormal"/>
            </w:pPr>
            <w:r>
              <w:lastRenderedPageBreak/>
              <w:t>ремонт покрытия проезжей части</w:t>
            </w:r>
          </w:p>
        </w:tc>
      </w:tr>
      <w:tr w:rsidR="004168A8">
        <w:tc>
          <w:tcPr>
            <w:tcW w:w="605" w:type="dxa"/>
          </w:tcPr>
          <w:p w:rsidR="004168A8" w:rsidRDefault="004168A8">
            <w:pPr>
              <w:pStyle w:val="ConsPlusNormal"/>
              <w:jc w:val="center"/>
            </w:pPr>
            <w:r>
              <w:lastRenderedPageBreak/>
              <w:t>5.</w:t>
            </w:r>
          </w:p>
        </w:tc>
        <w:tc>
          <w:tcPr>
            <w:tcW w:w="2721" w:type="dxa"/>
          </w:tcPr>
          <w:p w:rsidR="004168A8" w:rsidRDefault="004168A8">
            <w:pPr>
              <w:pStyle w:val="ConsPlusNormal"/>
            </w:pPr>
            <w:r>
              <w:t>Автодорога Манас - Зеленоморск - Аэропорт, км 0 - км 13,7</w:t>
            </w:r>
          </w:p>
        </w:tc>
        <w:tc>
          <w:tcPr>
            <w:tcW w:w="1848" w:type="dxa"/>
          </w:tcPr>
          <w:p w:rsidR="004168A8" w:rsidRDefault="004168A8">
            <w:pPr>
              <w:pStyle w:val="ConsPlusNormal"/>
              <w:jc w:val="center"/>
            </w:pPr>
            <w:r>
              <w:t>13,7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км 2</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реконструкция автодороги</w:t>
            </w:r>
          </w:p>
        </w:tc>
      </w:tr>
      <w:tr w:rsidR="004168A8">
        <w:tc>
          <w:tcPr>
            <w:tcW w:w="605" w:type="dxa"/>
          </w:tcPr>
          <w:p w:rsidR="004168A8" w:rsidRDefault="004168A8">
            <w:pPr>
              <w:pStyle w:val="ConsPlusNormal"/>
              <w:jc w:val="center"/>
            </w:pPr>
            <w:r>
              <w:t>6.</w:t>
            </w:r>
          </w:p>
        </w:tc>
        <w:tc>
          <w:tcPr>
            <w:tcW w:w="2721" w:type="dxa"/>
          </w:tcPr>
          <w:p w:rsidR="004168A8" w:rsidRDefault="004168A8">
            <w:pPr>
              <w:pStyle w:val="ConsPlusNormal"/>
            </w:pPr>
            <w:r>
              <w:t>Автодорога Махачкала - Буйнакск - Леваши - Верхний Гуниб на участке км 0 - км 12</w:t>
            </w:r>
          </w:p>
        </w:tc>
        <w:tc>
          <w:tcPr>
            <w:tcW w:w="1848" w:type="dxa"/>
          </w:tcPr>
          <w:p w:rsidR="004168A8" w:rsidRDefault="004168A8">
            <w:pPr>
              <w:pStyle w:val="ConsPlusNormal"/>
              <w:jc w:val="center"/>
            </w:pPr>
            <w:r>
              <w:t>12</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5, км 9</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7.</w:t>
            </w:r>
          </w:p>
        </w:tc>
        <w:tc>
          <w:tcPr>
            <w:tcW w:w="2721" w:type="dxa"/>
          </w:tcPr>
          <w:p w:rsidR="004168A8" w:rsidRDefault="004168A8">
            <w:pPr>
              <w:pStyle w:val="ConsPlusNormal"/>
            </w:pPr>
            <w:r>
              <w:t>Подъезд от автодороги Махачкала - Каспийск к спорткомплексу "Хазар", км 0 - км 0,77</w:t>
            </w:r>
          </w:p>
        </w:tc>
        <w:tc>
          <w:tcPr>
            <w:tcW w:w="1848" w:type="dxa"/>
          </w:tcPr>
          <w:p w:rsidR="004168A8" w:rsidRDefault="004168A8">
            <w:pPr>
              <w:pStyle w:val="ConsPlusNormal"/>
              <w:jc w:val="center"/>
            </w:pPr>
            <w:r>
              <w:t>0,77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км 0 + 50 - км 0 + 700</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ремонт покрытия проезжей части, обустройство тротуаров, устройство остановочных площадок</w:t>
            </w:r>
          </w:p>
        </w:tc>
      </w:tr>
      <w:tr w:rsidR="004168A8">
        <w:tc>
          <w:tcPr>
            <w:tcW w:w="605" w:type="dxa"/>
          </w:tcPr>
          <w:p w:rsidR="004168A8" w:rsidRDefault="004168A8">
            <w:pPr>
              <w:pStyle w:val="ConsPlusNormal"/>
            </w:pPr>
          </w:p>
        </w:tc>
        <w:tc>
          <w:tcPr>
            <w:tcW w:w="2721" w:type="dxa"/>
          </w:tcPr>
          <w:p w:rsidR="004168A8" w:rsidRDefault="004168A8">
            <w:pPr>
              <w:pStyle w:val="ConsPlusNormal"/>
            </w:pPr>
            <w:r>
              <w:t>ИТОГО по автомобильным дорогам регионального (межмуниципального) значения:</w:t>
            </w:r>
          </w:p>
        </w:tc>
        <w:tc>
          <w:tcPr>
            <w:tcW w:w="1848" w:type="dxa"/>
          </w:tcPr>
          <w:p w:rsidR="004168A8" w:rsidRDefault="004168A8">
            <w:pPr>
              <w:pStyle w:val="ConsPlusNormal"/>
              <w:jc w:val="center"/>
            </w:pPr>
            <w:r>
              <w:t>88,849</w:t>
            </w:r>
          </w:p>
        </w:tc>
        <w:tc>
          <w:tcPr>
            <w:tcW w:w="964" w:type="dxa"/>
          </w:tcPr>
          <w:p w:rsidR="004168A8" w:rsidRDefault="004168A8">
            <w:pPr>
              <w:pStyle w:val="ConsPlusNormal"/>
              <w:jc w:val="center"/>
            </w:pPr>
            <w:r>
              <w:t>10</w:t>
            </w:r>
          </w:p>
        </w:tc>
        <w:tc>
          <w:tcPr>
            <w:tcW w:w="1984" w:type="dxa"/>
          </w:tcPr>
          <w:p w:rsidR="004168A8" w:rsidRDefault="004168A8">
            <w:pPr>
              <w:pStyle w:val="ConsPlusNormal"/>
            </w:pPr>
          </w:p>
        </w:tc>
        <w:tc>
          <w:tcPr>
            <w:tcW w:w="2098" w:type="dxa"/>
          </w:tcPr>
          <w:p w:rsidR="004168A8" w:rsidRDefault="004168A8">
            <w:pPr>
              <w:pStyle w:val="ConsPlusNormal"/>
            </w:pPr>
          </w:p>
        </w:tc>
        <w:tc>
          <w:tcPr>
            <w:tcW w:w="1984" w:type="dxa"/>
          </w:tcPr>
          <w:p w:rsidR="004168A8" w:rsidRDefault="004168A8">
            <w:pPr>
              <w:pStyle w:val="ConsPlusNormal"/>
            </w:pPr>
          </w:p>
        </w:tc>
      </w:tr>
      <w:tr w:rsidR="004168A8">
        <w:tc>
          <w:tcPr>
            <w:tcW w:w="12204" w:type="dxa"/>
            <w:gridSpan w:val="7"/>
          </w:tcPr>
          <w:p w:rsidR="004168A8" w:rsidRDefault="004168A8">
            <w:pPr>
              <w:pStyle w:val="ConsPlusNormal"/>
              <w:jc w:val="center"/>
              <w:outlineLvl w:val="4"/>
            </w:pPr>
            <w:r>
              <w:t>Автомобильные дороги местного значения</w:t>
            </w:r>
          </w:p>
        </w:tc>
      </w:tr>
      <w:tr w:rsidR="004168A8">
        <w:tc>
          <w:tcPr>
            <w:tcW w:w="605" w:type="dxa"/>
          </w:tcPr>
          <w:p w:rsidR="004168A8" w:rsidRDefault="004168A8">
            <w:pPr>
              <w:pStyle w:val="ConsPlusNormal"/>
              <w:jc w:val="center"/>
            </w:pPr>
            <w:r>
              <w:t>1.</w:t>
            </w:r>
          </w:p>
        </w:tc>
        <w:tc>
          <w:tcPr>
            <w:tcW w:w="2721" w:type="dxa"/>
          </w:tcPr>
          <w:p w:rsidR="004168A8" w:rsidRDefault="004168A8">
            <w:pPr>
              <w:pStyle w:val="ConsPlusNormal"/>
            </w:pPr>
            <w:r>
              <w:t>Автодорога Шамхал - Богатыревка, км 0 - км 8</w:t>
            </w:r>
          </w:p>
        </w:tc>
        <w:tc>
          <w:tcPr>
            <w:tcW w:w="1848" w:type="dxa"/>
          </w:tcPr>
          <w:p w:rsidR="004168A8" w:rsidRDefault="004168A8">
            <w:pPr>
              <w:pStyle w:val="ConsPlusNormal"/>
              <w:jc w:val="center"/>
            </w:pPr>
            <w:r>
              <w:t>8</w:t>
            </w:r>
          </w:p>
        </w:tc>
        <w:tc>
          <w:tcPr>
            <w:tcW w:w="964" w:type="dxa"/>
          </w:tcPr>
          <w:p w:rsidR="004168A8" w:rsidRDefault="004168A8">
            <w:pPr>
              <w:pStyle w:val="ConsPlusNormal"/>
              <w:jc w:val="center"/>
            </w:pPr>
            <w:r>
              <w:t>4</w:t>
            </w:r>
          </w:p>
        </w:tc>
        <w:tc>
          <w:tcPr>
            <w:tcW w:w="1984" w:type="dxa"/>
          </w:tcPr>
          <w:p w:rsidR="004168A8" w:rsidRDefault="004168A8">
            <w:pPr>
              <w:pStyle w:val="ConsPlusNormal"/>
              <w:jc w:val="center"/>
            </w:pPr>
            <w:r>
              <w:t>км 1, км 2, км 4, км 5</w:t>
            </w:r>
          </w:p>
        </w:tc>
        <w:tc>
          <w:tcPr>
            <w:tcW w:w="2098" w:type="dxa"/>
          </w:tcPr>
          <w:p w:rsidR="004168A8" w:rsidRDefault="004168A8">
            <w:pPr>
              <w:pStyle w:val="ConsPlusNormal"/>
            </w:pPr>
            <w:r>
              <w:t xml:space="preserve">дефекты покрытия проезжей части, </w:t>
            </w:r>
            <w:r>
              <w:lastRenderedPageBreak/>
              <w:t>отсутствие освещения, несоблюдение скоростного режима</w:t>
            </w:r>
          </w:p>
        </w:tc>
        <w:tc>
          <w:tcPr>
            <w:tcW w:w="1984" w:type="dxa"/>
          </w:tcPr>
          <w:p w:rsidR="004168A8" w:rsidRDefault="004168A8">
            <w:pPr>
              <w:pStyle w:val="ConsPlusNormal"/>
            </w:pPr>
            <w:r>
              <w:lastRenderedPageBreak/>
              <w:t xml:space="preserve">ремонт покрытия проезжей части, </w:t>
            </w:r>
            <w:r>
              <w:lastRenderedPageBreak/>
              <w:t>ремонт тротуаров</w:t>
            </w:r>
          </w:p>
        </w:tc>
      </w:tr>
      <w:tr w:rsidR="004168A8">
        <w:tc>
          <w:tcPr>
            <w:tcW w:w="605" w:type="dxa"/>
          </w:tcPr>
          <w:p w:rsidR="004168A8" w:rsidRDefault="004168A8">
            <w:pPr>
              <w:pStyle w:val="ConsPlusNormal"/>
              <w:jc w:val="center"/>
            </w:pPr>
            <w:r>
              <w:lastRenderedPageBreak/>
              <w:t>2.</w:t>
            </w:r>
          </w:p>
        </w:tc>
        <w:tc>
          <w:tcPr>
            <w:tcW w:w="2721" w:type="dxa"/>
          </w:tcPr>
          <w:p w:rsidR="004168A8" w:rsidRDefault="004168A8">
            <w:pPr>
              <w:pStyle w:val="ConsPlusNormal"/>
            </w:pPr>
            <w:r>
              <w:t>Подъезд к пос. Сулак от ФАД Р-215 Астрахань - Кочубей - Кизляр - Махачкала, км 0 - км 3,8</w:t>
            </w:r>
          </w:p>
        </w:tc>
        <w:tc>
          <w:tcPr>
            <w:tcW w:w="1848" w:type="dxa"/>
          </w:tcPr>
          <w:p w:rsidR="004168A8" w:rsidRDefault="004168A8">
            <w:pPr>
              <w:pStyle w:val="ConsPlusNormal"/>
              <w:jc w:val="center"/>
            </w:pPr>
            <w:r>
              <w:t>3,8</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1, км 4</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3.</w:t>
            </w:r>
          </w:p>
        </w:tc>
        <w:tc>
          <w:tcPr>
            <w:tcW w:w="2721" w:type="dxa"/>
          </w:tcPr>
          <w:p w:rsidR="004168A8" w:rsidRDefault="004168A8">
            <w:pPr>
              <w:pStyle w:val="ConsPlusNormal"/>
            </w:pPr>
            <w:r>
              <w:t>Подъезд к пос. Новый Хушет от автодороги Махачкала - Каспийск - Аэропорт, км 0 - км 4</w:t>
            </w:r>
          </w:p>
        </w:tc>
        <w:tc>
          <w:tcPr>
            <w:tcW w:w="1848" w:type="dxa"/>
          </w:tcPr>
          <w:p w:rsidR="004168A8" w:rsidRDefault="004168A8">
            <w:pPr>
              <w:pStyle w:val="ConsPlusNormal"/>
              <w:jc w:val="center"/>
            </w:pPr>
            <w:r>
              <w:t>4,4</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км 1</w:t>
            </w:r>
          </w:p>
        </w:tc>
        <w:tc>
          <w:tcPr>
            <w:tcW w:w="2098" w:type="dxa"/>
          </w:tcPr>
          <w:p w:rsidR="004168A8" w:rsidRDefault="004168A8">
            <w:pPr>
              <w:pStyle w:val="ConsPlusNormal"/>
            </w:pPr>
            <w:r>
              <w:t>дефекты покрытия проезжей части, отсутствие освещения, несоблюдение скоростного режима</w:t>
            </w:r>
          </w:p>
        </w:tc>
        <w:tc>
          <w:tcPr>
            <w:tcW w:w="1984" w:type="dxa"/>
          </w:tcPr>
          <w:p w:rsidR="004168A8" w:rsidRDefault="004168A8">
            <w:pPr>
              <w:pStyle w:val="ConsPlusNormal"/>
            </w:pPr>
            <w:r>
              <w:t>реконструкция автодороги</w:t>
            </w:r>
          </w:p>
        </w:tc>
      </w:tr>
      <w:tr w:rsidR="004168A8">
        <w:tc>
          <w:tcPr>
            <w:tcW w:w="605" w:type="dxa"/>
          </w:tcPr>
          <w:p w:rsidR="004168A8" w:rsidRDefault="004168A8">
            <w:pPr>
              <w:pStyle w:val="ConsPlusNormal"/>
            </w:pPr>
          </w:p>
        </w:tc>
        <w:tc>
          <w:tcPr>
            <w:tcW w:w="2721" w:type="dxa"/>
          </w:tcPr>
          <w:p w:rsidR="004168A8" w:rsidRDefault="004168A8">
            <w:pPr>
              <w:pStyle w:val="ConsPlusNormal"/>
            </w:pPr>
            <w:r>
              <w:t>ИТОГО по автомобильным дорогам местного значения:</w:t>
            </w:r>
          </w:p>
        </w:tc>
        <w:tc>
          <w:tcPr>
            <w:tcW w:w="1848" w:type="dxa"/>
          </w:tcPr>
          <w:p w:rsidR="004168A8" w:rsidRDefault="004168A8">
            <w:pPr>
              <w:pStyle w:val="ConsPlusNormal"/>
              <w:jc w:val="center"/>
            </w:pPr>
            <w:r>
              <w:t>11,8</w:t>
            </w:r>
          </w:p>
        </w:tc>
        <w:tc>
          <w:tcPr>
            <w:tcW w:w="964" w:type="dxa"/>
          </w:tcPr>
          <w:p w:rsidR="004168A8" w:rsidRDefault="004168A8">
            <w:pPr>
              <w:pStyle w:val="ConsPlusNormal"/>
              <w:jc w:val="center"/>
            </w:pPr>
            <w:r>
              <w:t>7</w:t>
            </w:r>
          </w:p>
        </w:tc>
        <w:tc>
          <w:tcPr>
            <w:tcW w:w="1984" w:type="dxa"/>
          </w:tcPr>
          <w:p w:rsidR="004168A8" w:rsidRDefault="004168A8">
            <w:pPr>
              <w:pStyle w:val="ConsPlusNormal"/>
            </w:pPr>
          </w:p>
        </w:tc>
        <w:tc>
          <w:tcPr>
            <w:tcW w:w="2098" w:type="dxa"/>
          </w:tcPr>
          <w:p w:rsidR="004168A8" w:rsidRDefault="004168A8">
            <w:pPr>
              <w:pStyle w:val="ConsPlusNormal"/>
            </w:pPr>
          </w:p>
        </w:tc>
        <w:tc>
          <w:tcPr>
            <w:tcW w:w="1984" w:type="dxa"/>
          </w:tcPr>
          <w:p w:rsidR="004168A8" w:rsidRDefault="004168A8">
            <w:pPr>
              <w:pStyle w:val="ConsPlusNormal"/>
            </w:pPr>
          </w:p>
        </w:tc>
      </w:tr>
      <w:tr w:rsidR="004168A8">
        <w:tc>
          <w:tcPr>
            <w:tcW w:w="12204" w:type="dxa"/>
            <w:gridSpan w:val="7"/>
          </w:tcPr>
          <w:p w:rsidR="004168A8" w:rsidRDefault="004168A8">
            <w:pPr>
              <w:pStyle w:val="ConsPlusNormal"/>
              <w:jc w:val="center"/>
              <w:outlineLvl w:val="4"/>
            </w:pPr>
            <w:r>
              <w:t>Автомобильные дороги местного значения (улицы)</w:t>
            </w:r>
          </w:p>
        </w:tc>
      </w:tr>
      <w:tr w:rsidR="004168A8">
        <w:tc>
          <w:tcPr>
            <w:tcW w:w="605" w:type="dxa"/>
          </w:tcPr>
          <w:p w:rsidR="004168A8" w:rsidRDefault="004168A8">
            <w:pPr>
              <w:pStyle w:val="ConsPlusNormal"/>
              <w:jc w:val="center"/>
            </w:pPr>
            <w:r>
              <w:t>1.</w:t>
            </w:r>
          </w:p>
        </w:tc>
        <w:tc>
          <w:tcPr>
            <w:tcW w:w="2721" w:type="dxa"/>
          </w:tcPr>
          <w:p w:rsidR="004168A8" w:rsidRDefault="004168A8">
            <w:pPr>
              <w:pStyle w:val="ConsPlusNormal"/>
            </w:pPr>
            <w:r>
              <w:t>ул. Ставропольская</w:t>
            </w:r>
          </w:p>
        </w:tc>
        <w:tc>
          <w:tcPr>
            <w:tcW w:w="1848" w:type="dxa"/>
          </w:tcPr>
          <w:p w:rsidR="004168A8" w:rsidRDefault="004168A8">
            <w:pPr>
              <w:pStyle w:val="ConsPlusNormal"/>
              <w:jc w:val="center"/>
            </w:pPr>
            <w:r>
              <w:t>0,80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Краснодарской</w:t>
            </w:r>
          </w:p>
        </w:tc>
        <w:tc>
          <w:tcPr>
            <w:tcW w:w="2098" w:type="dxa"/>
          </w:tcPr>
          <w:p w:rsidR="004168A8" w:rsidRDefault="004168A8">
            <w:pPr>
              <w:pStyle w:val="ConsPlusNormal"/>
            </w:pPr>
            <w:r>
              <w:t>дефекты покрытия проезжей части, несоблюдение скоростного режима</w:t>
            </w:r>
          </w:p>
        </w:tc>
        <w:tc>
          <w:tcPr>
            <w:tcW w:w="1984" w:type="dxa"/>
          </w:tcPr>
          <w:p w:rsidR="004168A8" w:rsidRDefault="004168A8">
            <w:pPr>
              <w:pStyle w:val="ConsPlusNormal"/>
            </w:pPr>
            <w:r>
              <w:t>ремонт покрытия проезжей части, устройство искусственных неровностей</w:t>
            </w:r>
          </w:p>
        </w:tc>
      </w:tr>
      <w:tr w:rsidR="004168A8">
        <w:tc>
          <w:tcPr>
            <w:tcW w:w="605" w:type="dxa"/>
          </w:tcPr>
          <w:p w:rsidR="004168A8" w:rsidRDefault="004168A8">
            <w:pPr>
              <w:pStyle w:val="ConsPlusNormal"/>
              <w:jc w:val="center"/>
            </w:pPr>
            <w:r>
              <w:t>2.</w:t>
            </w:r>
          </w:p>
        </w:tc>
        <w:tc>
          <w:tcPr>
            <w:tcW w:w="2721" w:type="dxa"/>
          </w:tcPr>
          <w:p w:rsidR="004168A8" w:rsidRDefault="004168A8">
            <w:pPr>
              <w:pStyle w:val="ConsPlusNormal"/>
            </w:pPr>
            <w:r>
              <w:t>ул. Ахульго</w:t>
            </w:r>
          </w:p>
        </w:tc>
        <w:tc>
          <w:tcPr>
            <w:tcW w:w="1848" w:type="dxa"/>
          </w:tcPr>
          <w:p w:rsidR="004168A8" w:rsidRDefault="004168A8">
            <w:pPr>
              <w:pStyle w:val="ConsPlusNormal"/>
              <w:jc w:val="center"/>
            </w:pPr>
            <w:r>
              <w:t>4,60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13, 15</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3.</w:t>
            </w:r>
          </w:p>
        </w:tc>
        <w:tc>
          <w:tcPr>
            <w:tcW w:w="2721" w:type="dxa"/>
          </w:tcPr>
          <w:p w:rsidR="004168A8" w:rsidRDefault="004168A8">
            <w:pPr>
              <w:pStyle w:val="ConsPlusNormal"/>
            </w:pPr>
            <w:r>
              <w:t>ул. Аскерханова</w:t>
            </w:r>
          </w:p>
        </w:tc>
        <w:tc>
          <w:tcPr>
            <w:tcW w:w="1848" w:type="dxa"/>
          </w:tcPr>
          <w:p w:rsidR="004168A8" w:rsidRDefault="004168A8">
            <w:pPr>
              <w:pStyle w:val="ConsPlusNormal"/>
              <w:jc w:val="center"/>
            </w:pPr>
            <w:r>
              <w:t>0,98</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район школы N 8</w:t>
            </w:r>
          </w:p>
        </w:tc>
        <w:tc>
          <w:tcPr>
            <w:tcW w:w="2098" w:type="dxa"/>
          </w:tcPr>
          <w:p w:rsidR="004168A8" w:rsidRDefault="004168A8">
            <w:pPr>
              <w:pStyle w:val="ConsPlusNormal"/>
            </w:pPr>
            <w:r>
              <w:t xml:space="preserve">интенсивное </w:t>
            </w:r>
            <w:r>
              <w:lastRenderedPageBreak/>
              <w:t>движение транспортных средств, несоблюдение скоростного режима</w:t>
            </w:r>
          </w:p>
        </w:tc>
        <w:tc>
          <w:tcPr>
            <w:tcW w:w="1984" w:type="dxa"/>
          </w:tcPr>
          <w:p w:rsidR="004168A8" w:rsidRDefault="004168A8">
            <w:pPr>
              <w:pStyle w:val="ConsPlusNormal"/>
            </w:pPr>
            <w:r>
              <w:lastRenderedPageBreak/>
              <w:t xml:space="preserve">установка </w:t>
            </w:r>
            <w:r>
              <w:lastRenderedPageBreak/>
              <w:t>светофорного объекта</w:t>
            </w:r>
          </w:p>
        </w:tc>
      </w:tr>
      <w:tr w:rsidR="004168A8">
        <w:tc>
          <w:tcPr>
            <w:tcW w:w="605" w:type="dxa"/>
          </w:tcPr>
          <w:p w:rsidR="004168A8" w:rsidRDefault="004168A8">
            <w:pPr>
              <w:pStyle w:val="ConsPlusNormal"/>
              <w:jc w:val="center"/>
            </w:pPr>
            <w:r>
              <w:lastRenderedPageBreak/>
              <w:t>4.</w:t>
            </w:r>
          </w:p>
        </w:tc>
        <w:tc>
          <w:tcPr>
            <w:tcW w:w="2721" w:type="dxa"/>
          </w:tcPr>
          <w:p w:rsidR="004168A8" w:rsidRDefault="004168A8">
            <w:pPr>
              <w:pStyle w:val="ConsPlusNormal"/>
            </w:pPr>
            <w:r>
              <w:t>Дорога от просп. Акушинского (19-я линия) до ГУ "РГВК"</w:t>
            </w:r>
          </w:p>
        </w:tc>
        <w:tc>
          <w:tcPr>
            <w:tcW w:w="1848" w:type="dxa"/>
          </w:tcPr>
          <w:p w:rsidR="004168A8" w:rsidRDefault="004168A8">
            <w:pPr>
              <w:pStyle w:val="ConsPlusNormal"/>
              <w:jc w:val="center"/>
            </w:pPr>
            <w:r>
              <w:t>1,00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просп. Акушинского</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пешеходных тротуаров</w:t>
            </w:r>
          </w:p>
        </w:tc>
      </w:tr>
      <w:tr w:rsidR="004168A8">
        <w:tc>
          <w:tcPr>
            <w:tcW w:w="605" w:type="dxa"/>
          </w:tcPr>
          <w:p w:rsidR="004168A8" w:rsidRDefault="004168A8">
            <w:pPr>
              <w:pStyle w:val="ConsPlusNormal"/>
              <w:jc w:val="center"/>
            </w:pPr>
            <w:r>
              <w:t>5.</w:t>
            </w:r>
          </w:p>
        </w:tc>
        <w:tc>
          <w:tcPr>
            <w:tcW w:w="2721" w:type="dxa"/>
          </w:tcPr>
          <w:p w:rsidR="004168A8" w:rsidRDefault="004168A8">
            <w:pPr>
              <w:pStyle w:val="ConsPlusNormal"/>
            </w:pPr>
            <w:r>
              <w:t>ул. Даниялова</w:t>
            </w:r>
          </w:p>
        </w:tc>
        <w:tc>
          <w:tcPr>
            <w:tcW w:w="1848" w:type="dxa"/>
          </w:tcPr>
          <w:p w:rsidR="004168A8" w:rsidRDefault="004168A8">
            <w:pPr>
              <w:pStyle w:val="ConsPlusNormal"/>
              <w:jc w:val="center"/>
            </w:pPr>
            <w:r>
              <w:t>2,03</w:t>
            </w:r>
          </w:p>
        </w:tc>
        <w:tc>
          <w:tcPr>
            <w:tcW w:w="964" w:type="dxa"/>
          </w:tcPr>
          <w:p w:rsidR="004168A8" w:rsidRDefault="004168A8">
            <w:pPr>
              <w:pStyle w:val="ConsPlusNormal"/>
              <w:jc w:val="center"/>
            </w:pPr>
            <w:r>
              <w:t>4</w:t>
            </w:r>
          </w:p>
        </w:tc>
        <w:tc>
          <w:tcPr>
            <w:tcW w:w="1984" w:type="dxa"/>
          </w:tcPr>
          <w:p w:rsidR="004168A8" w:rsidRDefault="004168A8">
            <w:pPr>
              <w:pStyle w:val="ConsPlusNormal"/>
              <w:jc w:val="center"/>
            </w:pPr>
            <w:r>
              <w:t>д. N 94, перекресток ул. Дахадаева - Даниялова, ул. Леваневского, ул. Ярагского</w:t>
            </w:r>
          </w:p>
        </w:tc>
        <w:tc>
          <w:tcPr>
            <w:tcW w:w="2098" w:type="dxa"/>
          </w:tcPr>
          <w:p w:rsidR="004168A8" w:rsidRDefault="004168A8">
            <w:pPr>
              <w:pStyle w:val="ConsPlusNormal"/>
            </w:pPr>
            <w:r>
              <w:t>дефекты покрытия 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t>ремонт покрытия проезжей части и пешеходных тротуаров, установка светофорного объекта</w:t>
            </w:r>
          </w:p>
        </w:tc>
      </w:tr>
      <w:tr w:rsidR="004168A8">
        <w:tc>
          <w:tcPr>
            <w:tcW w:w="605" w:type="dxa"/>
          </w:tcPr>
          <w:p w:rsidR="004168A8" w:rsidRDefault="004168A8">
            <w:pPr>
              <w:pStyle w:val="ConsPlusNormal"/>
              <w:jc w:val="center"/>
            </w:pPr>
            <w:r>
              <w:t>6.</w:t>
            </w:r>
          </w:p>
        </w:tc>
        <w:tc>
          <w:tcPr>
            <w:tcW w:w="2721" w:type="dxa"/>
          </w:tcPr>
          <w:p w:rsidR="004168A8" w:rsidRDefault="004168A8">
            <w:pPr>
              <w:pStyle w:val="ConsPlusNormal"/>
            </w:pPr>
            <w:r>
              <w:t>ул. Космодемьянской</w:t>
            </w:r>
          </w:p>
        </w:tc>
        <w:tc>
          <w:tcPr>
            <w:tcW w:w="1848" w:type="dxa"/>
          </w:tcPr>
          <w:p w:rsidR="004168A8" w:rsidRDefault="004168A8">
            <w:pPr>
              <w:pStyle w:val="ConsPlusNormal"/>
              <w:jc w:val="center"/>
            </w:pPr>
            <w:r>
              <w:t>1,43</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11, 56</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7.</w:t>
            </w:r>
          </w:p>
        </w:tc>
        <w:tc>
          <w:tcPr>
            <w:tcW w:w="2721" w:type="dxa"/>
          </w:tcPr>
          <w:p w:rsidR="004168A8" w:rsidRDefault="004168A8">
            <w:pPr>
              <w:pStyle w:val="ConsPlusNormal"/>
            </w:pPr>
            <w:r>
              <w:t>просп. Шамиля (дублирующая дорога)</w:t>
            </w:r>
          </w:p>
        </w:tc>
        <w:tc>
          <w:tcPr>
            <w:tcW w:w="1848" w:type="dxa"/>
          </w:tcPr>
          <w:p w:rsidR="004168A8" w:rsidRDefault="004168A8">
            <w:pPr>
              <w:pStyle w:val="ConsPlusNormal"/>
              <w:jc w:val="center"/>
            </w:pPr>
            <w:r>
              <w:t>3,75</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напротив д. N 19</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8.</w:t>
            </w:r>
          </w:p>
        </w:tc>
        <w:tc>
          <w:tcPr>
            <w:tcW w:w="2721" w:type="dxa"/>
          </w:tcPr>
          <w:p w:rsidR="004168A8" w:rsidRDefault="004168A8">
            <w:pPr>
              <w:pStyle w:val="ConsPlusNormal"/>
            </w:pPr>
            <w:r>
              <w:t>просп. Амет-Хана Султана</w:t>
            </w:r>
          </w:p>
        </w:tc>
        <w:tc>
          <w:tcPr>
            <w:tcW w:w="1848" w:type="dxa"/>
          </w:tcPr>
          <w:p w:rsidR="004168A8" w:rsidRDefault="004168A8">
            <w:pPr>
              <w:pStyle w:val="ConsPlusNormal"/>
              <w:jc w:val="center"/>
            </w:pPr>
            <w:r>
              <w:t>6,00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км 1, км 3,5</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9.</w:t>
            </w:r>
          </w:p>
        </w:tc>
        <w:tc>
          <w:tcPr>
            <w:tcW w:w="2721" w:type="dxa"/>
          </w:tcPr>
          <w:p w:rsidR="004168A8" w:rsidRDefault="004168A8">
            <w:pPr>
              <w:pStyle w:val="ConsPlusNormal"/>
            </w:pPr>
            <w:r>
              <w:t>просп. Акушинского</w:t>
            </w:r>
          </w:p>
        </w:tc>
        <w:tc>
          <w:tcPr>
            <w:tcW w:w="1848" w:type="dxa"/>
          </w:tcPr>
          <w:p w:rsidR="004168A8" w:rsidRDefault="004168A8">
            <w:pPr>
              <w:pStyle w:val="ConsPlusNormal"/>
              <w:jc w:val="center"/>
            </w:pPr>
            <w:r>
              <w:t>13,90</w:t>
            </w:r>
          </w:p>
        </w:tc>
        <w:tc>
          <w:tcPr>
            <w:tcW w:w="964" w:type="dxa"/>
          </w:tcPr>
          <w:p w:rsidR="004168A8" w:rsidRDefault="004168A8">
            <w:pPr>
              <w:pStyle w:val="ConsPlusNormal"/>
              <w:jc w:val="center"/>
            </w:pPr>
            <w:r>
              <w:t>6</w:t>
            </w:r>
          </w:p>
        </w:tc>
        <w:tc>
          <w:tcPr>
            <w:tcW w:w="1984" w:type="dxa"/>
          </w:tcPr>
          <w:p w:rsidR="004168A8" w:rsidRDefault="004168A8">
            <w:pPr>
              <w:pStyle w:val="ConsPlusNormal"/>
              <w:jc w:val="center"/>
            </w:pPr>
            <w:r>
              <w:t xml:space="preserve">д. N 29, 29б, 30, 32, </w:t>
            </w:r>
            <w:r>
              <w:lastRenderedPageBreak/>
              <w:t>32б, 100</w:t>
            </w:r>
          </w:p>
        </w:tc>
        <w:tc>
          <w:tcPr>
            <w:tcW w:w="2098" w:type="dxa"/>
          </w:tcPr>
          <w:p w:rsidR="004168A8" w:rsidRDefault="004168A8">
            <w:pPr>
              <w:pStyle w:val="ConsPlusNormal"/>
            </w:pPr>
            <w:r>
              <w:lastRenderedPageBreak/>
              <w:t xml:space="preserve">дефекты покрытия </w:t>
            </w:r>
            <w:r>
              <w:lastRenderedPageBreak/>
              <w:t>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lastRenderedPageBreak/>
              <w:t xml:space="preserve">ремонт покрытия </w:t>
            </w:r>
            <w:r>
              <w:lastRenderedPageBreak/>
              <w:t>проезжей части, установка пешеходных ограждений и светофорного объекта</w:t>
            </w:r>
          </w:p>
        </w:tc>
      </w:tr>
      <w:tr w:rsidR="004168A8">
        <w:tc>
          <w:tcPr>
            <w:tcW w:w="605" w:type="dxa"/>
          </w:tcPr>
          <w:p w:rsidR="004168A8" w:rsidRDefault="004168A8">
            <w:pPr>
              <w:pStyle w:val="ConsPlusNormal"/>
              <w:jc w:val="center"/>
            </w:pPr>
            <w:r>
              <w:lastRenderedPageBreak/>
              <w:t>10.</w:t>
            </w:r>
          </w:p>
        </w:tc>
        <w:tc>
          <w:tcPr>
            <w:tcW w:w="2721" w:type="dxa"/>
          </w:tcPr>
          <w:p w:rsidR="004168A8" w:rsidRDefault="004168A8">
            <w:pPr>
              <w:pStyle w:val="ConsPlusNormal"/>
            </w:pPr>
            <w:r>
              <w:t>просп. Шамиля</w:t>
            </w:r>
          </w:p>
        </w:tc>
        <w:tc>
          <w:tcPr>
            <w:tcW w:w="1848" w:type="dxa"/>
          </w:tcPr>
          <w:p w:rsidR="004168A8" w:rsidRDefault="004168A8">
            <w:pPr>
              <w:pStyle w:val="ConsPlusNormal"/>
              <w:jc w:val="center"/>
            </w:pPr>
            <w:r>
              <w:t>6,60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50</w:t>
            </w:r>
          </w:p>
        </w:tc>
        <w:tc>
          <w:tcPr>
            <w:tcW w:w="2098" w:type="dxa"/>
          </w:tcPr>
          <w:p w:rsidR="004168A8" w:rsidRDefault="004168A8">
            <w:pPr>
              <w:pStyle w:val="ConsPlusNormal"/>
            </w:pPr>
            <w:r>
              <w:t>интенсивное движение транспортных средств, несоблюдение скоростного режима</w:t>
            </w:r>
          </w:p>
        </w:tc>
        <w:tc>
          <w:tcPr>
            <w:tcW w:w="1984" w:type="dxa"/>
          </w:tcPr>
          <w:p w:rsidR="004168A8" w:rsidRDefault="004168A8">
            <w:pPr>
              <w:pStyle w:val="ConsPlusNormal"/>
            </w:pPr>
            <w:r>
              <w:t>установка светофорного объекта Т. 1</w:t>
            </w:r>
          </w:p>
        </w:tc>
      </w:tr>
      <w:tr w:rsidR="004168A8">
        <w:tc>
          <w:tcPr>
            <w:tcW w:w="605" w:type="dxa"/>
          </w:tcPr>
          <w:p w:rsidR="004168A8" w:rsidRDefault="004168A8">
            <w:pPr>
              <w:pStyle w:val="ConsPlusNormal"/>
              <w:jc w:val="center"/>
            </w:pPr>
            <w:r>
              <w:t>11.</w:t>
            </w:r>
          </w:p>
        </w:tc>
        <w:tc>
          <w:tcPr>
            <w:tcW w:w="2721" w:type="dxa"/>
          </w:tcPr>
          <w:p w:rsidR="004168A8" w:rsidRDefault="004168A8">
            <w:pPr>
              <w:pStyle w:val="ConsPlusNormal"/>
            </w:pPr>
            <w:r>
              <w:t>ул. Каммаева (путепровод)</w:t>
            </w:r>
          </w:p>
        </w:tc>
        <w:tc>
          <w:tcPr>
            <w:tcW w:w="1848" w:type="dxa"/>
          </w:tcPr>
          <w:p w:rsidR="004168A8" w:rsidRDefault="004168A8">
            <w:pPr>
              <w:pStyle w:val="ConsPlusNormal"/>
              <w:jc w:val="center"/>
            </w:pPr>
            <w:r>
              <w:t>3,38</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13</w:t>
            </w:r>
          </w:p>
        </w:tc>
        <w:tc>
          <w:tcPr>
            <w:tcW w:w="2098" w:type="dxa"/>
          </w:tcPr>
          <w:p w:rsidR="004168A8" w:rsidRDefault="004168A8">
            <w:pPr>
              <w:pStyle w:val="ConsPlusNormal"/>
            </w:pPr>
            <w:r>
              <w:t>интенсивное движение транспортных средств, несоблюдение скоростного режима</w:t>
            </w:r>
          </w:p>
        </w:tc>
        <w:tc>
          <w:tcPr>
            <w:tcW w:w="1984" w:type="dxa"/>
          </w:tcPr>
          <w:p w:rsidR="004168A8" w:rsidRDefault="004168A8">
            <w:pPr>
              <w:pStyle w:val="ConsPlusNormal"/>
            </w:pPr>
            <w:r>
              <w:t>установка пешеходных ограждений и искусственных неровностей</w:t>
            </w:r>
          </w:p>
        </w:tc>
      </w:tr>
      <w:tr w:rsidR="004168A8">
        <w:tc>
          <w:tcPr>
            <w:tcW w:w="605" w:type="dxa"/>
          </w:tcPr>
          <w:p w:rsidR="004168A8" w:rsidRDefault="004168A8">
            <w:pPr>
              <w:pStyle w:val="ConsPlusNormal"/>
              <w:jc w:val="center"/>
            </w:pPr>
            <w:r>
              <w:t>12.</w:t>
            </w:r>
          </w:p>
        </w:tc>
        <w:tc>
          <w:tcPr>
            <w:tcW w:w="2721" w:type="dxa"/>
          </w:tcPr>
          <w:p w:rsidR="004168A8" w:rsidRDefault="004168A8">
            <w:pPr>
              <w:pStyle w:val="ConsPlusNormal"/>
            </w:pPr>
            <w:r>
              <w:t>ул. Невского</w:t>
            </w:r>
          </w:p>
        </w:tc>
        <w:tc>
          <w:tcPr>
            <w:tcW w:w="1848" w:type="dxa"/>
          </w:tcPr>
          <w:p w:rsidR="004168A8" w:rsidRDefault="004168A8">
            <w:pPr>
              <w:pStyle w:val="ConsPlusNormal"/>
              <w:jc w:val="center"/>
            </w:pPr>
            <w:r>
              <w:t>0,79</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напротив д. N 21</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13.</w:t>
            </w:r>
          </w:p>
        </w:tc>
        <w:tc>
          <w:tcPr>
            <w:tcW w:w="2721" w:type="dxa"/>
          </w:tcPr>
          <w:p w:rsidR="004168A8" w:rsidRDefault="004168A8">
            <w:pPr>
              <w:pStyle w:val="ConsPlusNormal"/>
            </w:pPr>
            <w:r>
              <w:t>ул. Леваневского</w:t>
            </w:r>
          </w:p>
        </w:tc>
        <w:tc>
          <w:tcPr>
            <w:tcW w:w="1848" w:type="dxa"/>
          </w:tcPr>
          <w:p w:rsidR="004168A8" w:rsidRDefault="004168A8">
            <w:pPr>
              <w:pStyle w:val="ConsPlusNormal"/>
              <w:jc w:val="center"/>
            </w:pPr>
            <w:r>
              <w:t>1,00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4</w:t>
            </w:r>
          </w:p>
        </w:tc>
        <w:tc>
          <w:tcPr>
            <w:tcW w:w="2098" w:type="dxa"/>
          </w:tcPr>
          <w:p w:rsidR="004168A8" w:rsidRDefault="004168A8">
            <w:pPr>
              <w:pStyle w:val="ConsPlusNormal"/>
            </w:pPr>
            <w:r>
              <w:t xml:space="preserve">дефекты покрытия проезжей части, отсутствие пешеходных </w:t>
            </w:r>
            <w:r>
              <w:lastRenderedPageBreak/>
              <w:t>переходов</w:t>
            </w:r>
          </w:p>
        </w:tc>
        <w:tc>
          <w:tcPr>
            <w:tcW w:w="1984" w:type="dxa"/>
          </w:tcPr>
          <w:p w:rsidR="004168A8" w:rsidRDefault="004168A8">
            <w:pPr>
              <w:pStyle w:val="ConsPlusNormal"/>
            </w:pPr>
            <w:r>
              <w:lastRenderedPageBreak/>
              <w:t xml:space="preserve">ремонт покрытия проезжей части, устройство пешеходных </w:t>
            </w:r>
            <w:r>
              <w:lastRenderedPageBreak/>
              <w:t>переходов со стационарным освещением</w:t>
            </w:r>
          </w:p>
        </w:tc>
      </w:tr>
      <w:tr w:rsidR="004168A8">
        <w:tc>
          <w:tcPr>
            <w:tcW w:w="605" w:type="dxa"/>
          </w:tcPr>
          <w:p w:rsidR="004168A8" w:rsidRDefault="004168A8">
            <w:pPr>
              <w:pStyle w:val="ConsPlusNormal"/>
              <w:jc w:val="center"/>
            </w:pPr>
            <w:r>
              <w:lastRenderedPageBreak/>
              <w:t>14.</w:t>
            </w:r>
          </w:p>
        </w:tc>
        <w:tc>
          <w:tcPr>
            <w:tcW w:w="2721" w:type="dxa"/>
          </w:tcPr>
          <w:p w:rsidR="004168A8" w:rsidRDefault="004168A8">
            <w:pPr>
              <w:pStyle w:val="ConsPlusNormal"/>
            </w:pPr>
            <w:r>
              <w:t>ул. Харьковская</w:t>
            </w:r>
          </w:p>
        </w:tc>
        <w:tc>
          <w:tcPr>
            <w:tcW w:w="1848" w:type="dxa"/>
          </w:tcPr>
          <w:p w:rsidR="004168A8" w:rsidRDefault="004168A8">
            <w:pPr>
              <w:pStyle w:val="ConsPlusNormal"/>
              <w:jc w:val="center"/>
            </w:pPr>
            <w:r>
              <w:t>0,50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32</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установка дорожных знаков</w:t>
            </w:r>
          </w:p>
        </w:tc>
      </w:tr>
      <w:tr w:rsidR="004168A8">
        <w:tc>
          <w:tcPr>
            <w:tcW w:w="605" w:type="dxa"/>
          </w:tcPr>
          <w:p w:rsidR="004168A8" w:rsidRDefault="004168A8">
            <w:pPr>
              <w:pStyle w:val="ConsPlusNormal"/>
              <w:jc w:val="center"/>
            </w:pPr>
            <w:r>
              <w:t>15.</w:t>
            </w:r>
          </w:p>
        </w:tc>
        <w:tc>
          <w:tcPr>
            <w:tcW w:w="2721" w:type="dxa"/>
          </w:tcPr>
          <w:p w:rsidR="004168A8" w:rsidRDefault="004168A8">
            <w:pPr>
              <w:pStyle w:val="ConsPlusNormal"/>
            </w:pPr>
            <w:r>
              <w:t>ул. Ракетная, р-н шк. N 42</w:t>
            </w:r>
          </w:p>
        </w:tc>
        <w:tc>
          <w:tcPr>
            <w:tcW w:w="1848" w:type="dxa"/>
          </w:tcPr>
          <w:p w:rsidR="004168A8" w:rsidRDefault="004168A8">
            <w:pPr>
              <w:pStyle w:val="ConsPlusNormal"/>
              <w:jc w:val="center"/>
            </w:pPr>
            <w:r>
              <w:t>1,10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район школы N 42</w:t>
            </w:r>
          </w:p>
        </w:tc>
        <w:tc>
          <w:tcPr>
            <w:tcW w:w="2098" w:type="dxa"/>
          </w:tcPr>
          <w:p w:rsidR="004168A8" w:rsidRDefault="004168A8">
            <w:pPr>
              <w:pStyle w:val="ConsPlusNormal"/>
            </w:pPr>
            <w:r>
              <w:t>дефекты покрытия 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t>ремонт покрытия проезжей части, установка пешеходных ограждений и искусственных неровностей</w:t>
            </w:r>
          </w:p>
        </w:tc>
      </w:tr>
      <w:tr w:rsidR="004168A8">
        <w:tc>
          <w:tcPr>
            <w:tcW w:w="605" w:type="dxa"/>
          </w:tcPr>
          <w:p w:rsidR="004168A8" w:rsidRDefault="004168A8">
            <w:pPr>
              <w:pStyle w:val="ConsPlusNormal"/>
              <w:jc w:val="center"/>
            </w:pPr>
            <w:r>
              <w:t>16.</w:t>
            </w:r>
          </w:p>
        </w:tc>
        <w:tc>
          <w:tcPr>
            <w:tcW w:w="2721" w:type="dxa"/>
          </w:tcPr>
          <w:p w:rsidR="004168A8" w:rsidRDefault="004168A8">
            <w:pPr>
              <w:pStyle w:val="ConsPlusNormal"/>
            </w:pPr>
            <w:r>
              <w:t>просп. Акушинского, 1-я линия (ул. Пирмагомедова)</w:t>
            </w:r>
          </w:p>
        </w:tc>
        <w:tc>
          <w:tcPr>
            <w:tcW w:w="1848" w:type="dxa"/>
          </w:tcPr>
          <w:p w:rsidR="004168A8" w:rsidRDefault="004168A8">
            <w:pPr>
              <w:pStyle w:val="ConsPlusNormal"/>
              <w:jc w:val="center"/>
            </w:pPr>
            <w:r>
              <w:t>0,54</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дублирующей дорогой</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17.</w:t>
            </w:r>
          </w:p>
        </w:tc>
        <w:tc>
          <w:tcPr>
            <w:tcW w:w="2721" w:type="dxa"/>
          </w:tcPr>
          <w:p w:rsidR="004168A8" w:rsidRDefault="004168A8">
            <w:pPr>
              <w:pStyle w:val="ConsPlusNormal"/>
            </w:pPr>
            <w:r>
              <w:t>ул. Некрасова</w:t>
            </w:r>
          </w:p>
        </w:tc>
        <w:tc>
          <w:tcPr>
            <w:tcW w:w="1848" w:type="dxa"/>
          </w:tcPr>
          <w:p w:rsidR="004168A8" w:rsidRDefault="004168A8">
            <w:pPr>
              <w:pStyle w:val="ConsPlusNormal"/>
              <w:jc w:val="center"/>
            </w:pPr>
            <w:r>
              <w:t>1,35</w:t>
            </w:r>
          </w:p>
        </w:tc>
        <w:tc>
          <w:tcPr>
            <w:tcW w:w="964" w:type="dxa"/>
          </w:tcPr>
          <w:p w:rsidR="004168A8" w:rsidRDefault="004168A8">
            <w:pPr>
              <w:pStyle w:val="ConsPlusNormal"/>
              <w:jc w:val="center"/>
            </w:pPr>
            <w:r>
              <w:t>3</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ремонт пешеходных тротуаров, установка дорожных знаков</w:t>
            </w:r>
          </w:p>
        </w:tc>
      </w:tr>
      <w:tr w:rsidR="004168A8">
        <w:tc>
          <w:tcPr>
            <w:tcW w:w="605" w:type="dxa"/>
          </w:tcPr>
          <w:p w:rsidR="004168A8" w:rsidRDefault="004168A8">
            <w:pPr>
              <w:pStyle w:val="ConsPlusNormal"/>
              <w:jc w:val="center"/>
            </w:pPr>
            <w:r>
              <w:t>18.</w:t>
            </w:r>
          </w:p>
        </w:tc>
        <w:tc>
          <w:tcPr>
            <w:tcW w:w="2721" w:type="dxa"/>
          </w:tcPr>
          <w:p w:rsidR="004168A8" w:rsidRDefault="004168A8">
            <w:pPr>
              <w:pStyle w:val="ConsPlusNormal"/>
            </w:pPr>
            <w:r>
              <w:t>ул. Гагарина (пос. Новый Хушет)</w:t>
            </w:r>
          </w:p>
        </w:tc>
        <w:tc>
          <w:tcPr>
            <w:tcW w:w="1848" w:type="dxa"/>
          </w:tcPr>
          <w:p w:rsidR="004168A8" w:rsidRDefault="004168A8">
            <w:pPr>
              <w:pStyle w:val="ConsPlusNormal"/>
              <w:jc w:val="center"/>
            </w:pPr>
            <w:r>
              <w:t>1,97</w:t>
            </w:r>
          </w:p>
        </w:tc>
        <w:tc>
          <w:tcPr>
            <w:tcW w:w="964" w:type="dxa"/>
          </w:tcPr>
          <w:p w:rsidR="004168A8" w:rsidRDefault="004168A8">
            <w:pPr>
              <w:pStyle w:val="ConsPlusNormal"/>
              <w:jc w:val="center"/>
            </w:pPr>
            <w:r>
              <w:t>4</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 xml:space="preserve">дефекты покрытия проезжей части, интенсивное движение транспортных </w:t>
            </w:r>
            <w:r>
              <w:lastRenderedPageBreak/>
              <w:t>средств, несоблюдение скоростного режима</w:t>
            </w:r>
          </w:p>
        </w:tc>
        <w:tc>
          <w:tcPr>
            <w:tcW w:w="1984" w:type="dxa"/>
          </w:tcPr>
          <w:p w:rsidR="004168A8" w:rsidRDefault="004168A8">
            <w:pPr>
              <w:pStyle w:val="ConsPlusNormal"/>
            </w:pPr>
            <w:r>
              <w:lastRenderedPageBreak/>
              <w:t>ремонт покрытия проезжей части, установка искусственных неровностей</w:t>
            </w:r>
          </w:p>
        </w:tc>
      </w:tr>
      <w:tr w:rsidR="004168A8">
        <w:tc>
          <w:tcPr>
            <w:tcW w:w="605" w:type="dxa"/>
          </w:tcPr>
          <w:p w:rsidR="004168A8" w:rsidRDefault="004168A8">
            <w:pPr>
              <w:pStyle w:val="ConsPlusNormal"/>
              <w:jc w:val="center"/>
            </w:pPr>
            <w:r>
              <w:lastRenderedPageBreak/>
              <w:t>19.</w:t>
            </w:r>
          </w:p>
        </w:tc>
        <w:tc>
          <w:tcPr>
            <w:tcW w:w="2721" w:type="dxa"/>
          </w:tcPr>
          <w:p w:rsidR="004168A8" w:rsidRDefault="004168A8">
            <w:pPr>
              <w:pStyle w:val="ConsPlusNormal"/>
            </w:pPr>
            <w:r>
              <w:t>ул. Автомобилистов</w:t>
            </w:r>
          </w:p>
        </w:tc>
        <w:tc>
          <w:tcPr>
            <w:tcW w:w="1848" w:type="dxa"/>
          </w:tcPr>
          <w:p w:rsidR="004168A8" w:rsidRDefault="004168A8">
            <w:pPr>
              <w:pStyle w:val="ConsPlusNormal"/>
              <w:jc w:val="center"/>
            </w:pPr>
            <w:r>
              <w:t>1,10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14, 27</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установка дорожных знаков</w:t>
            </w:r>
          </w:p>
        </w:tc>
      </w:tr>
      <w:tr w:rsidR="004168A8">
        <w:tc>
          <w:tcPr>
            <w:tcW w:w="605" w:type="dxa"/>
          </w:tcPr>
          <w:p w:rsidR="004168A8" w:rsidRDefault="004168A8">
            <w:pPr>
              <w:pStyle w:val="ConsPlusNormal"/>
              <w:jc w:val="center"/>
            </w:pPr>
            <w:r>
              <w:t>20.</w:t>
            </w:r>
          </w:p>
        </w:tc>
        <w:tc>
          <w:tcPr>
            <w:tcW w:w="2721" w:type="dxa"/>
          </w:tcPr>
          <w:p w:rsidR="004168A8" w:rsidRDefault="004168A8">
            <w:pPr>
              <w:pStyle w:val="ConsPlusNormal"/>
            </w:pPr>
            <w:r>
              <w:t>ул. Мусаева от ул. Сулакской (пос. Семендер)</w:t>
            </w:r>
          </w:p>
        </w:tc>
        <w:tc>
          <w:tcPr>
            <w:tcW w:w="1848" w:type="dxa"/>
          </w:tcPr>
          <w:p w:rsidR="004168A8" w:rsidRDefault="004168A8">
            <w:pPr>
              <w:pStyle w:val="ConsPlusNormal"/>
              <w:jc w:val="center"/>
            </w:pPr>
            <w:r>
              <w:t>1,30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МБОУ N 58</w:t>
            </w:r>
          </w:p>
        </w:tc>
        <w:tc>
          <w:tcPr>
            <w:tcW w:w="2098" w:type="dxa"/>
          </w:tcPr>
          <w:p w:rsidR="004168A8" w:rsidRDefault="004168A8">
            <w:pPr>
              <w:pStyle w:val="ConsPlusNormal"/>
            </w:pPr>
            <w:r>
              <w:t>интенсивное движение транспортных средств, несоблюдение скоростного режима</w:t>
            </w:r>
          </w:p>
        </w:tc>
        <w:tc>
          <w:tcPr>
            <w:tcW w:w="1984" w:type="dxa"/>
          </w:tcPr>
          <w:p w:rsidR="004168A8" w:rsidRDefault="004168A8">
            <w:pPr>
              <w:pStyle w:val="ConsPlusNormal"/>
            </w:pPr>
            <w:r>
              <w:t>установка светофорного объекта Т.7</w:t>
            </w:r>
          </w:p>
        </w:tc>
      </w:tr>
      <w:tr w:rsidR="004168A8">
        <w:tc>
          <w:tcPr>
            <w:tcW w:w="605" w:type="dxa"/>
          </w:tcPr>
          <w:p w:rsidR="004168A8" w:rsidRDefault="004168A8">
            <w:pPr>
              <w:pStyle w:val="ConsPlusNormal"/>
              <w:jc w:val="center"/>
            </w:pPr>
            <w:r>
              <w:t>21.</w:t>
            </w:r>
          </w:p>
        </w:tc>
        <w:tc>
          <w:tcPr>
            <w:tcW w:w="2721" w:type="dxa"/>
          </w:tcPr>
          <w:p w:rsidR="004168A8" w:rsidRDefault="004168A8">
            <w:pPr>
              <w:pStyle w:val="ConsPlusNormal"/>
            </w:pPr>
            <w:r>
              <w:t>ул. Миатлинская от ул. Казбекова</w:t>
            </w:r>
          </w:p>
        </w:tc>
        <w:tc>
          <w:tcPr>
            <w:tcW w:w="1848" w:type="dxa"/>
          </w:tcPr>
          <w:p w:rsidR="004168A8" w:rsidRDefault="004168A8">
            <w:pPr>
              <w:pStyle w:val="ConsPlusNormal"/>
              <w:jc w:val="center"/>
            </w:pPr>
            <w:r>
              <w:t>1,1</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улиц Миатлинская - Сулакская</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t>22.</w:t>
            </w:r>
          </w:p>
        </w:tc>
        <w:tc>
          <w:tcPr>
            <w:tcW w:w="2721" w:type="dxa"/>
          </w:tcPr>
          <w:p w:rsidR="004168A8" w:rsidRDefault="004168A8">
            <w:pPr>
              <w:pStyle w:val="ConsPlusNormal"/>
            </w:pPr>
            <w:r>
              <w:t>ул. Капиева</w:t>
            </w:r>
          </w:p>
        </w:tc>
        <w:tc>
          <w:tcPr>
            <w:tcW w:w="1848" w:type="dxa"/>
          </w:tcPr>
          <w:p w:rsidR="004168A8" w:rsidRDefault="004168A8">
            <w:pPr>
              <w:pStyle w:val="ConsPlusNormal"/>
              <w:jc w:val="center"/>
            </w:pPr>
            <w:r>
              <w:t>0,45</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напротив д. N 9</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23.</w:t>
            </w:r>
          </w:p>
        </w:tc>
        <w:tc>
          <w:tcPr>
            <w:tcW w:w="2721" w:type="dxa"/>
          </w:tcPr>
          <w:p w:rsidR="004168A8" w:rsidRDefault="004168A8">
            <w:pPr>
              <w:pStyle w:val="ConsPlusNormal"/>
            </w:pPr>
            <w:r>
              <w:t>ул. Манташева (Оскара)</w:t>
            </w:r>
          </w:p>
        </w:tc>
        <w:tc>
          <w:tcPr>
            <w:tcW w:w="1848" w:type="dxa"/>
          </w:tcPr>
          <w:p w:rsidR="004168A8" w:rsidRDefault="004168A8">
            <w:pPr>
              <w:pStyle w:val="ConsPlusNormal"/>
              <w:jc w:val="center"/>
            </w:pPr>
            <w:r>
              <w:t>0,62</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Горького, ул. Леваневского</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 xml:space="preserve">ремонт покрытия проезжей части, ремонт пешеходных тротуаров, </w:t>
            </w:r>
            <w:r>
              <w:lastRenderedPageBreak/>
              <w:t>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lastRenderedPageBreak/>
              <w:t>24.</w:t>
            </w:r>
          </w:p>
        </w:tc>
        <w:tc>
          <w:tcPr>
            <w:tcW w:w="2721" w:type="dxa"/>
          </w:tcPr>
          <w:p w:rsidR="004168A8" w:rsidRDefault="004168A8">
            <w:pPr>
              <w:pStyle w:val="ConsPlusNormal"/>
            </w:pPr>
            <w:r>
              <w:t>ул. Буйнакского</w:t>
            </w:r>
          </w:p>
        </w:tc>
        <w:tc>
          <w:tcPr>
            <w:tcW w:w="1848" w:type="dxa"/>
          </w:tcPr>
          <w:p w:rsidR="004168A8" w:rsidRDefault="004168A8">
            <w:pPr>
              <w:pStyle w:val="ConsPlusNormal"/>
              <w:jc w:val="center"/>
            </w:pPr>
            <w:r>
              <w:t>1,70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28</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t>25.</w:t>
            </w:r>
          </w:p>
        </w:tc>
        <w:tc>
          <w:tcPr>
            <w:tcW w:w="2721" w:type="dxa"/>
          </w:tcPr>
          <w:p w:rsidR="004168A8" w:rsidRDefault="004168A8">
            <w:pPr>
              <w:pStyle w:val="ConsPlusNormal"/>
            </w:pPr>
            <w:r>
              <w:t>ул. Стальского</w:t>
            </w:r>
          </w:p>
        </w:tc>
        <w:tc>
          <w:tcPr>
            <w:tcW w:w="1848" w:type="dxa"/>
          </w:tcPr>
          <w:p w:rsidR="004168A8" w:rsidRDefault="004168A8">
            <w:pPr>
              <w:pStyle w:val="ConsPlusNormal"/>
              <w:jc w:val="center"/>
            </w:pPr>
            <w:r>
              <w:t>1,06</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Малыгина, ул. Кадырова</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t>26.</w:t>
            </w:r>
          </w:p>
        </w:tc>
        <w:tc>
          <w:tcPr>
            <w:tcW w:w="2721" w:type="dxa"/>
          </w:tcPr>
          <w:p w:rsidR="004168A8" w:rsidRDefault="004168A8">
            <w:pPr>
              <w:pStyle w:val="ConsPlusNormal"/>
            </w:pPr>
            <w:r>
              <w:t>ул. Горького</w:t>
            </w:r>
          </w:p>
        </w:tc>
        <w:tc>
          <w:tcPr>
            <w:tcW w:w="1848" w:type="dxa"/>
          </w:tcPr>
          <w:p w:rsidR="004168A8" w:rsidRDefault="004168A8">
            <w:pPr>
              <w:pStyle w:val="ConsPlusNormal"/>
              <w:jc w:val="center"/>
            </w:pPr>
            <w:r>
              <w:t>1,31</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Малыгина, ул. Кадырова</w:t>
            </w:r>
          </w:p>
        </w:tc>
        <w:tc>
          <w:tcPr>
            <w:tcW w:w="2098" w:type="dxa"/>
          </w:tcPr>
          <w:p w:rsidR="004168A8" w:rsidRDefault="004168A8">
            <w:pPr>
              <w:pStyle w:val="ConsPlusNormal"/>
            </w:pPr>
            <w:r>
              <w:t xml:space="preserve">дефекты покрытия проезжей части, отсутствие пешеходного </w:t>
            </w:r>
            <w:r>
              <w:lastRenderedPageBreak/>
              <w:t>перехода</w:t>
            </w:r>
          </w:p>
        </w:tc>
        <w:tc>
          <w:tcPr>
            <w:tcW w:w="1984" w:type="dxa"/>
          </w:tcPr>
          <w:p w:rsidR="004168A8" w:rsidRDefault="004168A8">
            <w:pPr>
              <w:pStyle w:val="ConsPlusNormal"/>
            </w:pPr>
            <w:r>
              <w:lastRenderedPageBreak/>
              <w:t xml:space="preserve">ремонт покрытия проезжей части, ремонт тротуаров, устройство </w:t>
            </w:r>
            <w:r>
              <w:lastRenderedPageBreak/>
              <w:t>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lastRenderedPageBreak/>
              <w:t>27.</w:t>
            </w:r>
          </w:p>
        </w:tc>
        <w:tc>
          <w:tcPr>
            <w:tcW w:w="2721" w:type="dxa"/>
          </w:tcPr>
          <w:p w:rsidR="004168A8" w:rsidRDefault="004168A8">
            <w:pPr>
              <w:pStyle w:val="ConsPlusNormal"/>
            </w:pPr>
            <w:r>
              <w:t>ул. Батырая</w:t>
            </w:r>
          </w:p>
        </w:tc>
        <w:tc>
          <w:tcPr>
            <w:tcW w:w="1848" w:type="dxa"/>
          </w:tcPr>
          <w:p w:rsidR="004168A8" w:rsidRDefault="004168A8">
            <w:pPr>
              <w:pStyle w:val="ConsPlusNormal"/>
              <w:jc w:val="center"/>
            </w:pPr>
            <w:r>
              <w:t>2,60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Курбанова, ул. Г.Далгата</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пешеходных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28.</w:t>
            </w:r>
          </w:p>
        </w:tc>
        <w:tc>
          <w:tcPr>
            <w:tcW w:w="2721" w:type="dxa"/>
          </w:tcPr>
          <w:p w:rsidR="004168A8" w:rsidRDefault="004168A8">
            <w:pPr>
              <w:pStyle w:val="ConsPlusNormal"/>
            </w:pPr>
            <w:r>
              <w:t>ул. Ярыгина</w:t>
            </w:r>
          </w:p>
        </w:tc>
        <w:tc>
          <w:tcPr>
            <w:tcW w:w="1848" w:type="dxa"/>
          </w:tcPr>
          <w:p w:rsidR="004168A8" w:rsidRDefault="004168A8">
            <w:pPr>
              <w:pStyle w:val="ConsPlusNormal"/>
              <w:jc w:val="center"/>
            </w:pPr>
            <w:r>
              <w:t>0,45</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около школы N 4</w:t>
            </w:r>
          </w:p>
        </w:tc>
        <w:tc>
          <w:tcPr>
            <w:tcW w:w="2098" w:type="dxa"/>
          </w:tcPr>
          <w:p w:rsidR="004168A8" w:rsidRDefault="004168A8">
            <w:pPr>
              <w:pStyle w:val="ConsPlusNormal"/>
            </w:pPr>
            <w:r>
              <w:t>дефекты покрытия 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t>ремонт покрытия проезжей части, установка пешеходных ограждений и искусственных неровностей</w:t>
            </w:r>
          </w:p>
        </w:tc>
      </w:tr>
      <w:tr w:rsidR="004168A8">
        <w:tc>
          <w:tcPr>
            <w:tcW w:w="605" w:type="dxa"/>
          </w:tcPr>
          <w:p w:rsidR="004168A8" w:rsidRDefault="004168A8">
            <w:pPr>
              <w:pStyle w:val="ConsPlusNormal"/>
              <w:jc w:val="center"/>
            </w:pPr>
            <w:r>
              <w:t>29.</w:t>
            </w:r>
          </w:p>
        </w:tc>
        <w:tc>
          <w:tcPr>
            <w:tcW w:w="2721" w:type="dxa"/>
          </w:tcPr>
          <w:p w:rsidR="004168A8" w:rsidRDefault="004168A8">
            <w:pPr>
              <w:pStyle w:val="ConsPlusNormal"/>
            </w:pPr>
            <w:r>
              <w:t>ул. Центральная (пос. Талги)</w:t>
            </w:r>
          </w:p>
        </w:tc>
        <w:tc>
          <w:tcPr>
            <w:tcW w:w="1848" w:type="dxa"/>
          </w:tcPr>
          <w:p w:rsidR="004168A8" w:rsidRDefault="004168A8">
            <w:pPr>
              <w:pStyle w:val="ConsPlusNormal"/>
              <w:jc w:val="center"/>
            </w:pPr>
            <w:r>
              <w:t>1,05</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0,4</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30.</w:t>
            </w:r>
          </w:p>
        </w:tc>
        <w:tc>
          <w:tcPr>
            <w:tcW w:w="2721" w:type="dxa"/>
          </w:tcPr>
          <w:p w:rsidR="004168A8" w:rsidRDefault="004168A8">
            <w:pPr>
              <w:pStyle w:val="ConsPlusNormal"/>
            </w:pPr>
            <w:r>
              <w:t>ул. Мамедбекова</w:t>
            </w:r>
          </w:p>
        </w:tc>
        <w:tc>
          <w:tcPr>
            <w:tcW w:w="1848" w:type="dxa"/>
          </w:tcPr>
          <w:p w:rsidR="004168A8" w:rsidRDefault="004168A8">
            <w:pPr>
              <w:pStyle w:val="ConsPlusNormal"/>
              <w:jc w:val="center"/>
            </w:pPr>
            <w:r>
              <w:t>1,41</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 xml:space="preserve">пересечение с ул. </w:t>
            </w:r>
            <w:r>
              <w:lastRenderedPageBreak/>
              <w:t>Эльдарова</w:t>
            </w:r>
          </w:p>
        </w:tc>
        <w:tc>
          <w:tcPr>
            <w:tcW w:w="2098" w:type="dxa"/>
          </w:tcPr>
          <w:p w:rsidR="004168A8" w:rsidRDefault="004168A8">
            <w:pPr>
              <w:pStyle w:val="ConsPlusNormal"/>
            </w:pPr>
            <w:r>
              <w:lastRenderedPageBreak/>
              <w:t xml:space="preserve">дефекты покрытия </w:t>
            </w:r>
            <w:r>
              <w:lastRenderedPageBreak/>
              <w:t>проезжей части, интенсивное движение транспортных средств, несоблюдение скоростного режима</w:t>
            </w:r>
          </w:p>
        </w:tc>
        <w:tc>
          <w:tcPr>
            <w:tcW w:w="1984" w:type="dxa"/>
          </w:tcPr>
          <w:p w:rsidR="004168A8" w:rsidRDefault="004168A8">
            <w:pPr>
              <w:pStyle w:val="ConsPlusNormal"/>
            </w:pPr>
            <w:r>
              <w:lastRenderedPageBreak/>
              <w:t xml:space="preserve">ремонт покрытия </w:t>
            </w:r>
            <w:r>
              <w:lastRenderedPageBreak/>
              <w:t>проезжей части, установка дорожных знаков</w:t>
            </w:r>
          </w:p>
        </w:tc>
      </w:tr>
      <w:tr w:rsidR="004168A8">
        <w:tc>
          <w:tcPr>
            <w:tcW w:w="605" w:type="dxa"/>
          </w:tcPr>
          <w:p w:rsidR="004168A8" w:rsidRDefault="004168A8">
            <w:pPr>
              <w:pStyle w:val="ConsPlusNormal"/>
              <w:jc w:val="center"/>
            </w:pPr>
            <w:r>
              <w:lastRenderedPageBreak/>
              <w:t>31.</w:t>
            </w:r>
          </w:p>
        </w:tc>
        <w:tc>
          <w:tcPr>
            <w:tcW w:w="2721" w:type="dxa"/>
          </w:tcPr>
          <w:p w:rsidR="004168A8" w:rsidRDefault="004168A8">
            <w:pPr>
              <w:pStyle w:val="ConsPlusNormal"/>
            </w:pPr>
            <w:r>
              <w:t>ул. Далгата</w:t>
            </w:r>
          </w:p>
        </w:tc>
        <w:tc>
          <w:tcPr>
            <w:tcW w:w="1848" w:type="dxa"/>
          </w:tcPr>
          <w:p w:rsidR="004168A8" w:rsidRDefault="004168A8">
            <w:pPr>
              <w:pStyle w:val="ConsPlusNormal"/>
              <w:jc w:val="center"/>
            </w:pPr>
            <w:r>
              <w:t>0,71</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Нурадилова, ул. Батырая</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t>32.</w:t>
            </w:r>
          </w:p>
        </w:tc>
        <w:tc>
          <w:tcPr>
            <w:tcW w:w="2721" w:type="dxa"/>
          </w:tcPr>
          <w:p w:rsidR="004168A8" w:rsidRDefault="004168A8">
            <w:pPr>
              <w:pStyle w:val="ConsPlusNormal"/>
            </w:pPr>
            <w:r>
              <w:t>ул. Мичурина</w:t>
            </w:r>
          </w:p>
        </w:tc>
        <w:tc>
          <w:tcPr>
            <w:tcW w:w="1848" w:type="dxa"/>
          </w:tcPr>
          <w:p w:rsidR="004168A8" w:rsidRDefault="004168A8">
            <w:pPr>
              <w:pStyle w:val="ConsPlusNormal"/>
              <w:jc w:val="center"/>
            </w:pPr>
            <w:r>
              <w:t>0,59</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Танкаева</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33.</w:t>
            </w:r>
          </w:p>
        </w:tc>
        <w:tc>
          <w:tcPr>
            <w:tcW w:w="2721" w:type="dxa"/>
          </w:tcPr>
          <w:p w:rsidR="004168A8" w:rsidRDefault="004168A8">
            <w:pPr>
              <w:pStyle w:val="ConsPlusNormal"/>
            </w:pPr>
            <w:r>
              <w:t>ул. Умаханова</w:t>
            </w:r>
          </w:p>
        </w:tc>
        <w:tc>
          <w:tcPr>
            <w:tcW w:w="1848" w:type="dxa"/>
          </w:tcPr>
          <w:p w:rsidR="004168A8" w:rsidRDefault="004168A8">
            <w:pPr>
              <w:pStyle w:val="ConsPlusNormal"/>
              <w:jc w:val="center"/>
            </w:pPr>
            <w:r>
              <w:t>0,50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М.Гаджиева</w:t>
            </w:r>
          </w:p>
        </w:tc>
        <w:tc>
          <w:tcPr>
            <w:tcW w:w="2098" w:type="dxa"/>
          </w:tcPr>
          <w:p w:rsidR="004168A8" w:rsidRDefault="004168A8">
            <w:pPr>
              <w:pStyle w:val="ConsPlusNormal"/>
            </w:pPr>
            <w:r>
              <w:t xml:space="preserve">дефекты покрытия проезжей части, отсутствие </w:t>
            </w:r>
            <w:r>
              <w:lastRenderedPageBreak/>
              <w:t>пешеходных переходов</w:t>
            </w:r>
          </w:p>
        </w:tc>
        <w:tc>
          <w:tcPr>
            <w:tcW w:w="1984" w:type="dxa"/>
          </w:tcPr>
          <w:p w:rsidR="004168A8" w:rsidRDefault="004168A8">
            <w:pPr>
              <w:pStyle w:val="ConsPlusNormal"/>
            </w:pPr>
            <w:r>
              <w:lastRenderedPageBreak/>
              <w:t xml:space="preserve">ремонт покрытия проезжей части, ремонт тротуаров, </w:t>
            </w:r>
            <w:r>
              <w:lastRenderedPageBreak/>
              <w:t>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34.</w:t>
            </w:r>
          </w:p>
        </w:tc>
        <w:tc>
          <w:tcPr>
            <w:tcW w:w="2721" w:type="dxa"/>
          </w:tcPr>
          <w:p w:rsidR="004168A8" w:rsidRDefault="004168A8">
            <w:pPr>
              <w:pStyle w:val="ConsPlusNormal"/>
            </w:pPr>
            <w:r>
              <w:t>ул. Салаватова</w:t>
            </w:r>
          </w:p>
        </w:tc>
        <w:tc>
          <w:tcPr>
            <w:tcW w:w="1848" w:type="dxa"/>
          </w:tcPr>
          <w:p w:rsidR="004168A8" w:rsidRDefault="004168A8">
            <w:pPr>
              <w:pStyle w:val="ConsPlusNormal"/>
              <w:jc w:val="center"/>
            </w:pPr>
            <w:r>
              <w:t>1,05</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6, 9</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дорожных знаков</w:t>
            </w:r>
          </w:p>
        </w:tc>
      </w:tr>
      <w:tr w:rsidR="004168A8">
        <w:tc>
          <w:tcPr>
            <w:tcW w:w="605" w:type="dxa"/>
          </w:tcPr>
          <w:p w:rsidR="004168A8" w:rsidRDefault="004168A8">
            <w:pPr>
              <w:pStyle w:val="ConsPlusNormal"/>
              <w:jc w:val="center"/>
            </w:pPr>
            <w:r>
              <w:t>35.</w:t>
            </w:r>
          </w:p>
        </w:tc>
        <w:tc>
          <w:tcPr>
            <w:tcW w:w="2721" w:type="dxa"/>
          </w:tcPr>
          <w:p w:rsidR="004168A8" w:rsidRDefault="004168A8">
            <w:pPr>
              <w:pStyle w:val="ConsPlusNormal"/>
            </w:pPr>
            <w:r>
              <w:t>ул. А.Абдулаева</w:t>
            </w:r>
          </w:p>
        </w:tc>
        <w:tc>
          <w:tcPr>
            <w:tcW w:w="1848" w:type="dxa"/>
          </w:tcPr>
          <w:p w:rsidR="004168A8" w:rsidRDefault="004168A8">
            <w:pPr>
              <w:pStyle w:val="ConsPlusNormal"/>
              <w:jc w:val="center"/>
            </w:pPr>
            <w:r>
              <w:t>0,63</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3, 7</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36.</w:t>
            </w:r>
          </w:p>
        </w:tc>
        <w:tc>
          <w:tcPr>
            <w:tcW w:w="2721" w:type="dxa"/>
          </w:tcPr>
          <w:p w:rsidR="004168A8" w:rsidRDefault="004168A8">
            <w:pPr>
              <w:pStyle w:val="ConsPlusNormal"/>
            </w:pPr>
            <w:r>
              <w:t>ул. Астемирова</w:t>
            </w:r>
          </w:p>
        </w:tc>
        <w:tc>
          <w:tcPr>
            <w:tcW w:w="1848" w:type="dxa"/>
          </w:tcPr>
          <w:p w:rsidR="004168A8" w:rsidRDefault="004168A8">
            <w:pPr>
              <w:pStyle w:val="ConsPlusNormal"/>
              <w:jc w:val="center"/>
            </w:pPr>
            <w:r>
              <w:t>0,55</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д. N 1, 13</w:t>
            </w:r>
          </w:p>
        </w:tc>
        <w:tc>
          <w:tcPr>
            <w:tcW w:w="2098" w:type="dxa"/>
          </w:tcPr>
          <w:p w:rsidR="004168A8" w:rsidRDefault="004168A8">
            <w:pPr>
              <w:pStyle w:val="ConsPlusNormal"/>
            </w:pPr>
            <w:r>
              <w:t>отсутствие пешеходных переходов</w:t>
            </w:r>
          </w:p>
        </w:tc>
        <w:tc>
          <w:tcPr>
            <w:tcW w:w="1984" w:type="dxa"/>
          </w:tcPr>
          <w:p w:rsidR="004168A8" w:rsidRDefault="004168A8">
            <w:pPr>
              <w:pStyle w:val="ConsPlusNormal"/>
            </w:pPr>
            <w:r>
              <w:t>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37.</w:t>
            </w:r>
          </w:p>
        </w:tc>
        <w:tc>
          <w:tcPr>
            <w:tcW w:w="2721" w:type="dxa"/>
          </w:tcPr>
          <w:p w:rsidR="004168A8" w:rsidRDefault="004168A8">
            <w:pPr>
              <w:pStyle w:val="ConsPlusNormal"/>
            </w:pPr>
            <w:r>
              <w:t>ул. Багандова</w:t>
            </w:r>
          </w:p>
        </w:tc>
        <w:tc>
          <w:tcPr>
            <w:tcW w:w="1848" w:type="dxa"/>
          </w:tcPr>
          <w:p w:rsidR="004168A8" w:rsidRDefault="004168A8">
            <w:pPr>
              <w:pStyle w:val="ConsPlusNormal"/>
              <w:jc w:val="center"/>
            </w:pPr>
            <w:r>
              <w:t>1,15</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напротив д. N 8, 11</w:t>
            </w:r>
          </w:p>
        </w:tc>
        <w:tc>
          <w:tcPr>
            <w:tcW w:w="2098" w:type="dxa"/>
          </w:tcPr>
          <w:p w:rsidR="004168A8" w:rsidRDefault="004168A8">
            <w:pPr>
              <w:pStyle w:val="ConsPlusNormal"/>
            </w:pPr>
            <w:r>
              <w:t xml:space="preserve">дефекты покрытия проезжей части, </w:t>
            </w:r>
            <w:r>
              <w:lastRenderedPageBreak/>
              <w:t>отсутствие пешеходных переходов</w:t>
            </w:r>
          </w:p>
        </w:tc>
        <w:tc>
          <w:tcPr>
            <w:tcW w:w="1984" w:type="dxa"/>
          </w:tcPr>
          <w:p w:rsidR="004168A8" w:rsidRDefault="004168A8">
            <w:pPr>
              <w:pStyle w:val="ConsPlusNormal"/>
            </w:pPr>
            <w:r>
              <w:lastRenderedPageBreak/>
              <w:t xml:space="preserve">ремонт покрытия проезжей части, </w:t>
            </w:r>
            <w:r>
              <w:lastRenderedPageBreak/>
              <w:t>ремонт тротуаров,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38.</w:t>
            </w:r>
          </w:p>
        </w:tc>
        <w:tc>
          <w:tcPr>
            <w:tcW w:w="2721" w:type="dxa"/>
          </w:tcPr>
          <w:p w:rsidR="004168A8" w:rsidRDefault="004168A8">
            <w:pPr>
              <w:pStyle w:val="ConsPlusNormal"/>
            </w:pPr>
            <w:r>
              <w:t>ул. Ш.Алиева</w:t>
            </w:r>
          </w:p>
        </w:tc>
        <w:tc>
          <w:tcPr>
            <w:tcW w:w="1848" w:type="dxa"/>
          </w:tcPr>
          <w:p w:rsidR="004168A8" w:rsidRDefault="004168A8">
            <w:pPr>
              <w:pStyle w:val="ConsPlusNormal"/>
              <w:jc w:val="center"/>
            </w:pPr>
            <w:r>
              <w:t>0,43</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дублирующей дорогой</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39.</w:t>
            </w:r>
          </w:p>
        </w:tc>
        <w:tc>
          <w:tcPr>
            <w:tcW w:w="2721" w:type="dxa"/>
          </w:tcPr>
          <w:p w:rsidR="004168A8" w:rsidRDefault="004168A8">
            <w:pPr>
              <w:pStyle w:val="ConsPlusNormal"/>
            </w:pPr>
            <w:r>
              <w:t>ул. Батырмурзаева</w:t>
            </w:r>
          </w:p>
        </w:tc>
        <w:tc>
          <w:tcPr>
            <w:tcW w:w="1848" w:type="dxa"/>
          </w:tcPr>
          <w:p w:rsidR="004168A8" w:rsidRDefault="004168A8">
            <w:pPr>
              <w:pStyle w:val="ConsPlusNormal"/>
              <w:jc w:val="center"/>
            </w:pPr>
            <w:r>
              <w:t>1,35</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Гоголя</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40.</w:t>
            </w:r>
          </w:p>
        </w:tc>
        <w:tc>
          <w:tcPr>
            <w:tcW w:w="2721" w:type="dxa"/>
          </w:tcPr>
          <w:p w:rsidR="004168A8" w:rsidRDefault="004168A8">
            <w:pPr>
              <w:pStyle w:val="ConsPlusNormal"/>
            </w:pPr>
            <w:r>
              <w:t>ул. Мурсалова</w:t>
            </w:r>
          </w:p>
        </w:tc>
        <w:tc>
          <w:tcPr>
            <w:tcW w:w="1848" w:type="dxa"/>
          </w:tcPr>
          <w:p w:rsidR="004168A8" w:rsidRDefault="004168A8">
            <w:pPr>
              <w:pStyle w:val="ConsPlusNormal"/>
              <w:jc w:val="center"/>
            </w:pPr>
            <w:r>
              <w:t>1,70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Агасиева</w:t>
            </w:r>
          </w:p>
        </w:tc>
        <w:tc>
          <w:tcPr>
            <w:tcW w:w="2098" w:type="dxa"/>
          </w:tcPr>
          <w:p w:rsidR="004168A8" w:rsidRDefault="004168A8">
            <w:pPr>
              <w:pStyle w:val="ConsPlusNormal"/>
            </w:pPr>
            <w:r>
              <w:t xml:space="preserve">дефекты покрытия проезжей части, отсутствие </w:t>
            </w:r>
            <w:r>
              <w:lastRenderedPageBreak/>
              <w:t>пешеходных переходов</w:t>
            </w:r>
          </w:p>
        </w:tc>
        <w:tc>
          <w:tcPr>
            <w:tcW w:w="1984" w:type="dxa"/>
          </w:tcPr>
          <w:p w:rsidR="004168A8" w:rsidRDefault="004168A8">
            <w:pPr>
              <w:pStyle w:val="ConsPlusNormal"/>
            </w:pPr>
            <w:r>
              <w:lastRenderedPageBreak/>
              <w:t xml:space="preserve">ремонт покрытия проезжей части, ремонт тротуаров, </w:t>
            </w:r>
            <w:r>
              <w:lastRenderedPageBreak/>
              <w:t>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41.</w:t>
            </w:r>
          </w:p>
        </w:tc>
        <w:tc>
          <w:tcPr>
            <w:tcW w:w="2721" w:type="dxa"/>
          </w:tcPr>
          <w:p w:rsidR="004168A8" w:rsidRDefault="004168A8">
            <w:pPr>
              <w:pStyle w:val="ConsPlusNormal"/>
            </w:pPr>
            <w:r>
              <w:t>ул. 1-я Мелиораторная</w:t>
            </w:r>
          </w:p>
        </w:tc>
        <w:tc>
          <w:tcPr>
            <w:tcW w:w="1848" w:type="dxa"/>
          </w:tcPr>
          <w:p w:rsidR="004168A8" w:rsidRDefault="004168A8">
            <w:pPr>
              <w:pStyle w:val="ConsPlusNormal"/>
              <w:jc w:val="center"/>
            </w:pPr>
            <w:r>
              <w:t>1,00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напротив д. N 19</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42.</w:t>
            </w:r>
          </w:p>
        </w:tc>
        <w:tc>
          <w:tcPr>
            <w:tcW w:w="2721" w:type="dxa"/>
          </w:tcPr>
          <w:p w:rsidR="004168A8" w:rsidRDefault="004168A8">
            <w:pPr>
              <w:pStyle w:val="ConsPlusNormal"/>
            </w:pPr>
            <w:r>
              <w:t>ул. Дагестанская (Рыболовная) (пос. Турали)</w:t>
            </w:r>
          </w:p>
        </w:tc>
        <w:tc>
          <w:tcPr>
            <w:tcW w:w="1848" w:type="dxa"/>
          </w:tcPr>
          <w:p w:rsidR="004168A8" w:rsidRDefault="004168A8">
            <w:pPr>
              <w:pStyle w:val="ConsPlusNormal"/>
              <w:jc w:val="center"/>
            </w:pPr>
            <w:r>
              <w:t>1,28</w:t>
            </w:r>
          </w:p>
        </w:tc>
        <w:tc>
          <w:tcPr>
            <w:tcW w:w="964" w:type="dxa"/>
          </w:tcPr>
          <w:p w:rsidR="004168A8" w:rsidRDefault="004168A8">
            <w:pPr>
              <w:pStyle w:val="ConsPlusNormal"/>
              <w:jc w:val="center"/>
            </w:pPr>
            <w:r>
              <w:t>2</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43.</w:t>
            </w:r>
          </w:p>
        </w:tc>
        <w:tc>
          <w:tcPr>
            <w:tcW w:w="2721" w:type="dxa"/>
          </w:tcPr>
          <w:p w:rsidR="004168A8" w:rsidRDefault="004168A8">
            <w:pPr>
              <w:pStyle w:val="ConsPlusNormal"/>
            </w:pPr>
            <w:r>
              <w:t>ул. Фурманова</w:t>
            </w:r>
          </w:p>
        </w:tc>
        <w:tc>
          <w:tcPr>
            <w:tcW w:w="1848" w:type="dxa"/>
          </w:tcPr>
          <w:p w:rsidR="004168A8" w:rsidRDefault="004168A8">
            <w:pPr>
              <w:pStyle w:val="ConsPlusNormal"/>
              <w:jc w:val="center"/>
            </w:pPr>
            <w:r>
              <w:t>0,66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44.</w:t>
            </w:r>
          </w:p>
        </w:tc>
        <w:tc>
          <w:tcPr>
            <w:tcW w:w="2721" w:type="dxa"/>
          </w:tcPr>
          <w:p w:rsidR="004168A8" w:rsidRDefault="004168A8">
            <w:pPr>
              <w:pStyle w:val="ConsPlusNormal"/>
            </w:pPr>
            <w:r>
              <w:t>ул. Сулейманова (Щорса)</w:t>
            </w:r>
          </w:p>
        </w:tc>
        <w:tc>
          <w:tcPr>
            <w:tcW w:w="1848" w:type="dxa"/>
          </w:tcPr>
          <w:p w:rsidR="004168A8" w:rsidRDefault="004168A8">
            <w:pPr>
              <w:pStyle w:val="ConsPlusNormal"/>
              <w:jc w:val="center"/>
            </w:pPr>
            <w:r>
              <w:t>0,54</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45.</w:t>
            </w:r>
          </w:p>
        </w:tc>
        <w:tc>
          <w:tcPr>
            <w:tcW w:w="2721" w:type="dxa"/>
          </w:tcPr>
          <w:p w:rsidR="004168A8" w:rsidRDefault="004168A8">
            <w:pPr>
              <w:pStyle w:val="ConsPlusNormal"/>
            </w:pPr>
            <w:r>
              <w:t>ул. Захарочкина</w:t>
            </w:r>
          </w:p>
        </w:tc>
        <w:tc>
          <w:tcPr>
            <w:tcW w:w="1848" w:type="dxa"/>
          </w:tcPr>
          <w:p w:rsidR="004168A8" w:rsidRDefault="004168A8">
            <w:pPr>
              <w:pStyle w:val="ConsPlusNormal"/>
              <w:jc w:val="center"/>
            </w:pPr>
            <w:r>
              <w:t>0,46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46.</w:t>
            </w:r>
          </w:p>
        </w:tc>
        <w:tc>
          <w:tcPr>
            <w:tcW w:w="2721" w:type="dxa"/>
          </w:tcPr>
          <w:p w:rsidR="004168A8" w:rsidRDefault="004168A8">
            <w:pPr>
              <w:pStyle w:val="ConsPlusNormal"/>
            </w:pPr>
            <w:r>
              <w:t>ул. Кундухова</w:t>
            </w:r>
          </w:p>
        </w:tc>
        <w:tc>
          <w:tcPr>
            <w:tcW w:w="1848" w:type="dxa"/>
          </w:tcPr>
          <w:p w:rsidR="004168A8" w:rsidRDefault="004168A8">
            <w:pPr>
              <w:pStyle w:val="ConsPlusNormal"/>
              <w:jc w:val="center"/>
            </w:pPr>
            <w:r>
              <w:t>0,27</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47.</w:t>
            </w:r>
          </w:p>
        </w:tc>
        <w:tc>
          <w:tcPr>
            <w:tcW w:w="2721" w:type="dxa"/>
          </w:tcPr>
          <w:p w:rsidR="004168A8" w:rsidRDefault="004168A8">
            <w:pPr>
              <w:pStyle w:val="ConsPlusNormal"/>
            </w:pPr>
            <w:r>
              <w:t>ул. Салихова</w:t>
            </w:r>
          </w:p>
        </w:tc>
        <w:tc>
          <w:tcPr>
            <w:tcW w:w="1848" w:type="dxa"/>
          </w:tcPr>
          <w:p w:rsidR="004168A8" w:rsidRDefault="004168A8">
            <w:pPr>
              <w:pStyle w:val="ConsPlusNormal"/>
              <w:jc w:val="center"/>
            </w:pPr>
            <w:r>
              <w:t>1,17</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48.</w:t>
            </w:r>
          </w:p>
        </w:tc>
        <w:tc>
          <w:tcPr>
            <w:tcW w:w="2721" w:type="dxa"/>
          </w:tcPr>
          <w:p w:rsidR="004168A8" w:rsidRDefault="004168A8">
            <w:pPr>
              <w:pStyle w:val="ConsPlusNormal"/>
            </w:pPr>
            <w:r>
              <w:t>ул. Герцена</w:t>
            </w:r>
          </w:p>
        </w:tc>
        <w:tc>
          <w:tcPr>
            <w:tcW w:w="1848" w:type="dxa"/>
          </w:tcPr>
          <w:p w:rsidR="004168A8" w:rsidRDefault="004168A8">
            <w:pPr>
              <w:pStyle w:val="ConsPlusNormal"/>
              <w:jc w:val="center"/>
            </w:pPr>
            <w:r>
              <w:t>0,26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49.</w:t>
            </w:r>
          </w:p>
        </w:tc>
        <w:tc>
          <w:tcPr>
            <w:tcW w:w="2721" w:type="dxa"/>
          </w:tcPr>
          <w:p w:rsidR="004168A8" w:rsidRDefault="004168A8">
            <w:pPr>
              <w:pStyle w:val="ConsPlusNormal"/>
            </w:pPr>
            <w:r>
              <w:t>ул. Пугина</w:t>
            </w:r>
          </w:p>
        </w:tc>
        <w:tc>
          <w:tcPr>
            <w:tcW w:w="1848" w:type="dxa"/>
          </w:tcPr>
          <w:p w:rsidR="004168A8" w:rsidRDefault="004168A8">
            <w:pPr>
              <w:pStyle w:val="ConsPlusNormal"/>
              <w:jc w:val="center"/>
            </w:pPr>
            <w:r>
              <w:t>0,20</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lastRenderedPageBreak/>
              <w:t>50.</w:t>
            </w:r>
          </w:p>
        </w:tc>
        <w:tc>
          <w:tcPr>
            <w:tcW w:w="2721" w:type="dxa"/>
          </w:tcPr>
          <w:p w:rsidR="004168A8" w:rsidRDefault="004168A8">
            <w:pPr>
              <w:pStyle w:val="ConsPlusNormal"/>
            </w:pPr>
            <w:r>
              <w:t>ул. Керимова</w:t>
            </w:r>
          </w:p>
        </w:tc>
        <w:tc>
          <w:tcPr>
            <w:tcW w:w="1848" w:type="dxa"/>
          </w:tcPr>
          <w:p w:rsidR="004168A8" w:rsidRDefault="004168A8">
            <w:pPr>
              <w:pStyle w:val="ConsPlusNormal"/>
              <w:jc w:val="center"/>
            </w:pPr>
            <w:r>
              <w:t>1,32</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51.</w:t>
            </w:r>
          </w:p>
        </w:tc>
        <w:tc>
          <w:tcPr>
            <w:tcW w:w="2721" w:type="dxa"/>
          </w:tcPr>
          <w:p w:rsidR="004168A8" w:rsidRDefault="004168A8">
            <w:pPr>
              <w:pStyle w:val="ConsPlusNormal"/>
            </w:pPr>
            <w:r>
              <w:t>ул. Магидова</w:t>
            </w:r>
          </w:p>
        </w:tc>
        <w:tc>
          <w:tcPr>
            <w:tcW w:w="1848" w:type="dxa"/>
          </w:tcPr>
          <w:p w:rsidR="004168A8" w:rsidRDefault="004168A8">
            <w:pPr>
              <w:pStyle w:val="ConsPlusNormal"/>
              <w:jc w:val="center"/>
            </w:pPr>
            <w:r>
              <w:t>2,55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52.</w:t>
            </w:r>
          </w:p>
        </w:tc>
        <w:tc>
          <w:tcPr>
            <w:tcW w:w="2721" w:type="dxa"/>
          </w:tcPr>
          <w:p w:rsidR="004168A8" w:rsidRDefault="004168A8">
            <w:pPr>
              <w:pStyle w:val="ConsPlusNormal"/>
            </w:pPr>
            <w:r>
              <w:t>ул. Тихонова</w:t>
            </w:r>
          </w:p>
        </w:tc>
        <w:tc>
          <w:tcPr>
            <w:tcW w:w="1848" w:type="dxa"/>
          </w:tcPr>
          <w:p w:rsidR="004168A8" w:rsidRDefault="004168A8">
            <w:pPr>
              <w:pStyle w:val="ConsPlusNormal"/>
              <w:jc w:val="center"/>
            </w:pPr>
            <w:r>
              <w:t>0,45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53.</w:t>
            </w:r>
          </w:p>
        </w:tc>
        <w:tc>
          <w:tcPr>
            <w:tcW w:w="2721" w:type="dxa"/>
          </w:tcPr>
          <w:p w:rsidR="004168A8" w:rsidRDefault="004168A8">
            <w:pPr>
              <w:pStyle w:val="ConsPlusNormal"/>
            </w:pPr>
            <w:r>
              <w:t>ул. Комарова</w:t>
            </w:r>
          </w:p>
        </w:tc>
        <w:tc>
          <w:tcPr>
            <w:tcW w:w="1848" w:type="dxa"/>
          </w:tcPr>
          <w:p w:rsidR="004168A8" w:rsidRDefault="004168A8">
            <w:pPr>
              <w:pStyle w:val="ConsPlusNormal"/>
              <w:jc w:val="center"/>
            </w:pPr>
            <w:r>
              <w:t>0,97</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Громова, ул. Хмельницкого</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54.</w:t>
            </w:r>
          </w:p>
        </w:tc>
        <w:tc>
          <w:tcPr>
            <w:tcW w:w="2721" w:type="dxa"/>
          </w:tcPr>
          <w:p w:rsidR="004168A8" w:rsidRDefault="004168A8">
            <w:pPr>
              <w:pStyle w:val="ConsPlusNormal"/>
            </w:pPr>
            <w:r>
              <w:t>ул. К.Караева</w:t>
            </w:r>
          </w:p>
        </w:tc>
        <w:tc>
          <w:tcPr>
            <w:tcW w:w="1848" w:type="dxa"/>
          </w:tcPr>
          <w:p w:rsidR="004168A8" w:rsidRDefault="004168A8">
            <w:pPr>
              <w:pStyle w:val="ConsPlusNormal"/>
              <w:jc w:val="center"/>
            </w:pPr>
            <w:r>
              <w:t>0,47</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55.</w:t>
            </w:r>
          </w:p>
        </w:tc>
        <w:tc>
          <w:tcPr>
            <w:tcW w:w="2721" w:type="dxa"/>
          </w:tcPr>
          <w:p w:rsidR="004168A8" w:rsidRDefault="004168A8">
            <w:pPr>
              <w:pStyle w:val="ConsPlusNormal"/>
            </w:pPr>
            <w:r>
              <w:t>ул. Буганова (Озерная)</w:t>
            </w:r>
          </w:p>
        </w:tc>
        <w:tc>
          <w:tcPr>
            <w:tcW w:w="1848" w:type="dxa"/>
          </w:tcPr>
          <w:p w:rsidR="004168A8" w:rsidRDefault="004168A8">
            <w:pPr>
              <w:pStyle w:val="ConsPlusNormal"/>
              <w:jc w:val="center"/>
            </w:pPr>
            <w:r>
              <w:t>0,71</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56.</w:t>
            </w:r>
          </w:p>
        </w:tc>
        <w:tc>
          <w:tcPr>
            <w:tcW w:w="2721" w:type="dxa"/>
          </w:tcPr>
          <w:p w:rsidR="004168A8" w:rsidRDefault="004168A8">
            <w:pPr>
              <w:pStyle w:val="ConsPlusNormal"/>
            </w:pPr>
            <w:r>
              <w:t>ул. Поповича</w:t>
            </w:r>
          </w:p>
        </w:tc>
        <w:tc>
          <w:tcPr>
            <w:tcW w:w="1848" w:type="dxa"/>
          </w:tcPr>
          <w:p w:rsidR="004168A8" w:rsidRDefault="004168A8">
            <w:pPr>
              <w:pStyle w:val="ConsPlusNormal"/>
              <w:jc w:val="center"/>
            </w:pPr>
            <w:r>
              <w:t>0,93</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с ул. Громова, ул. Магомедтагирова</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 xml:space="preserve">ремонт покрытия проезжей части, ремонт тротуаров, устройство пешеходных переходов со </w:t>
            </w:r>
            <w:r>
              <w:lastRenderedPageBreak/>
              <w:t>стационарным освещением, установка пешеходного ограждения</w:t>
            </w:r>
          </w:p>
        </w:tc>
      </w:tr>
      <w:tr w:rsidR="004168A8">
        <w:tc>
          <w:tcPr>
            <w:tcW w:w="605" w:type="dxa"/>
          </w:tcPr>
          <w:p w:rsidR="004168A8" w:rsidRDefault="004168A8">
            <w:pPr>
              <w:pStyle w:val="ConsPlusNormal"/>
              <w:jc w:val="center"/>
            </w:pPr>
            <w:r>
              <w:lastRenderedPageBreak/>
              <w:t>57.</w:t>
            </w:r>
          </w:p>
        </w:tc>
        <w:tc>
          <w:tcPr>
            <w:tcW w:w="2721" w:type="dxa"/>
          </w:tcPr>
          <w:p w:rsidR="004168A8" w:rsidRDefault="004168A8">
            <w:pPr>
              <w:pStyle w:val="ConsPlusNormal"/>
            </w:pPr>
            <w:r>
              <w:t>ул. Эмирова</w:t>
            </w:r>
          </w:p>
        </w:tc>
        <w:tc>
          <w:tcPr>
            <w:tcW w:w="1848" w:type="dxa"/>
          </w:tcPr>
          <w:p w:rsidR="004168A8" w:rsidRDefault="004168A8">
            <w:pPr>
              <w:pStyle w:val="ConsPlusNormal"/>
              <w:jc w:val="center"/>
            </w:pPr>
            <w:r>
              <w:t>0,52</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с ул. Буйнакского</w:t>
            </w:r>
          </w:p>
        </w:tc>
        <w:tc>
          <w:tcPr>
            <w:tcW w:w="2098" w:type="dxa"/>
          </w:tcPr>
          <w:p w:rsidR="004168A8" w:rsidRDefault="004168A8">
            <w:pPr>
              <w:pStyle w:val="ConsPlusNormal"/>
            </w:pPr>
            <w:r>
              <w:t>дефекты покрытия проезжей части, отсутствие пешеходных ограждений</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 установка пешеходного ограждения</w:t>
            </w:r>
          </w:p>
        </w:tc>
      </w:tr>
      <w:tr w:rsidR="004168A8">
        <w:tc>
          <w:tcPr>
            <w:tcW w:w="605" w:type="dxa"/>
          </w:tcPr>
          <w:p w:rsidR="004168A8" w:rsidRDefault="004168A8">
            <w:pPr>
              <w:pStyle w:val="ConsPlusNormal"/>
              <w:jc w:val="center"/>
            </w:pPr>
            <w:r>
              <w:t>58.</w:t>
            </w:r>
          </w:p>
        </w:tc>
        <w:tc>
          <w:tcPr>
            <w:tcW w:w="2721" w:type="dxa"/>
          </w:tcPr>
          <w:p w:rsidR="004168A8" w:rsidRDefault="004168A8">
            <w:pPr>
              <w:pStyle w:val="ConsPlusNormal"/>
            </w:pPr>
            <w:r>
              <w:t>ул. Тахо-Годи</w:t>
            </w:r>
          </w:p>
        </w:tc>
        <w:tc>
          <w:tcPr>
            <w:tcW w:w="1848" w:type="dxa"/>
          </w:tcPr>
          <w:p w:rsidR="004168A8" w:rsidRDefault="004168A8">
            <w:pPr>
              <w:pStyle w:val="ConsPlusNormal"/>
              <w:jc w:val="center"/>
            </w:pPr>
            <w:r>
              <w:t>1,55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59.</w:t>
            </w:r>
          </w:p>
        </w:tc>
        <w:tc>
          <w:tcPr>
            <w:tcW w:w="2721" w:type="dxa"/>
          </w:tcPr>
          <w:p w:rsidR="004168A8" w:rsidRDefault="004168A8">
            <w:pPr>
              <w:pStyle w:val="ConsPlusNormal"/>
            </w:pPr>
            <w:r>
              <w:t>ул. Бабушкина</w:t>
            </w:r>
          </w:p>
        </w:tc>
        <w:tc>
          <w:tcPr>
            <w:tcW w:w="1848" w:type="dxa"/>
          </w:tcPr>
          <w:p w:rsidR="004168A8" w:rsidRDefault="004168A8">
            <w:pPr>
              <w:pStyle w:val="ConsPlusNormal"/>
              <w:jc w:val="center"/>
            </w:pPr>
            <w:r>
              <w:t>0,78</w:t>
            </w:r>
          </w:p>
        </w:tc>
        <w:tc>
          <w:tcPr>
            <w:tcW w:w="964" w:type="dxa"/>
          </w:tcPr>
          <w:p w:rsidR="004168A8" w:rsidRDefault="004168A8">
            <w:pPr>
              <w:pStyle w:val="ConsPlusNormal"/>
              <w:jc w:val="center"/>
            </w:pPr>
            <w:r>
              <w:t>2</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60.</w:t>
            </w:r>
          </w:p>
        </w:tc>
        <w:tc>
          <w:tcPr>
            <w:tcW w:w="2721" w:type="dxa"/>
          </w:tcPr>
          <w:p w:rsidR="004168A8" w:rsidRDefault="004168A8">
            <w:pPr>
              <w:pStyle w:val="ConsPlusNormal"/>
            </w:pPr>
            <w:r>
              <w:t>ул. Научная</w:t>
            </w:r>
          </w:p>
        </w:tc>
        <w:tc>
          <w:tcPr>
            <w:tcW w:w="1848" w:type="dxa"/>
          </w:tcPr>
          <w:p w:rsidR="004168A8" w:rsidRDefault="004168A8">
            <w:pPr>
              <w:pStyle w:val="ConsPlusNormal"/>
              <w:jc w:val="center"/>
            </w:pPr>
            <w:r>
              <w:t>2,06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61.</w:t>
            </w:r>
          </w:p>
        </w:tc>
        <w:tc>
          <w:tcPr>
            <w:tcW w:w="2721" w:type="dxa"/>
          </w:tcPr>
          <w:p w:rsidR="004168A8" w:rsidRDefault="004168A8">
            <w:pPr>
              <w:pStyle w:val="ConsPlusNormal"/>
            </w:pPr>
            <w:r>
              <w:t>ул. Плеханова</w:t>
            </w:r>
          </w:p>
        </w:tc>
        <w:tc>
          <w:tcPr>
            <w:tcW w:w="1848" w:type="dxa"/>
          </w:tcPr>
          <w:p w:rsidR="004168A8" w:rsidRDefault="004168A8">
            <w:pPr>
              <w:pStyle w:val="ConsPlusNormal"/>
              <w:jc w:val="center"/>
            </w:pPr>
            <w:r>
              <w:t>0,55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62.</w:t>
            </w:r>
          </w:p>
        </w:tc>
        <w:tc>
          <w:tcPr>
            <w:tcW w:w="2721" w:type="dxa"/>
          </w:tcPr>
          <w:p w:rsidR="004168A8" w:rsidRDefault="004168A8">
            <w:pPr>
              <w:pStyle w:val="ConsPlusNormal"/>
            </w:pPr>
            <w:r>
              <w:t>ул. Абакарова (Донская)</w:t>
            </w:r>
          </w:p>
        </w:tc>
        <w:tc>
          <w:tcPr>
            <w:tcW w:w="1848" w:type="dxa"/>
          </w:tcPr>
          <w:p w:rsidR="004168A8" w:rsidRDefault="004168A8">
            <w:pPr>
              <w:pStyle w:val="ConsPlusNormal"/>
              <w:jc w:val="center"/>
            </w:pPr>
            <w:r>
              <w:t>0,35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63.</w:t>
            </w:r>
          </w:p>
        </w:tc>
        <w:tc>
          <w:tcPr>
            <w:tcW w:w="2721" w:type="dxa"/>
          </w:tcPr>
          <w:p w:rsidR="004168A8" w:rsidRDefault="004168A8">
            <w:pPr>
              <w:pStyle w:val="ConsPlusNormal"/>
            </w:pPr>
            <w:r>
              <w:t xml:space="preserve">ул. Майская от просп. </w:t>
            </w:r>
            <w:r>
              <w:lastRenderedPageBreak/>
              <w:t>Амет-Хана Султана до ул. Ясной</w:t>
            </w:r>
          </w:p>
        </w:tc>
        <w:tc>
          <w:tcPr>
            <w:tcW w:w="1848" w:type="dxa"/>
          </w:tcPr>
          <w:p w:rsidR="004168A8" w:rsidRDefault="004168A8">
            <w:pPr>
              <w:pStyle w:val="ConsPlusNormal"/>
              <w:jc w:val="center"/>
            </w:pPr>
            <w:r>
              <w:lastRenderedPageBreak/>
              <w:t>2,47</w:t>
            </w:r>
          </w:p>
        </w:tc>
        <w:tc>
          <w:tcPr>
            <w:tcW w:w="964" w:type="dxa"/>
          </w:tcPr>
          <w:p w:rsidR="004168A8" w:rsidRDefault="004168A8">
            <w:pPr>
              <w:pStyle w:val="ConsPlusNormal"/>
              <w:jc w:val="center"/>
            </w:pPr>
            <w:r>
              <w:t>2</w:t>
            </w:r>
          </w:p>
        </w:tc>
        <w:tc>
          <w:tcPr>
            <w:tcW w:w="1984" w:type="dxa"/>
          </w:tcPr>
          <w:p w:rsidR="004168A8" w:rsidRDefault="004168A8">
            <w:pPr>
              <w:pStyle w:val="ConsPlusNormal"/>
            </w:pPr>
          </w:p>
        </w:tc>
        <w:tc>
          <w:tcPr>
            <w:tcW w:w="2098" w:type="dxa"/>
          </w:tcPr>
          <w:p w:rsidR="004168A8" w:rsidRDefault="004168A8">
            <w:pPr>
              <w:pStyle w:val="ConsPlusNormal"/>
            </w:pPr>
            <w:r>
              <w:t xml:space="preserve">дефекты покрытия </w:t>
            </w:r>
            <w:r>
              <w:lastRenderedPageBreak/>
              <w:t>проезжей части</w:t>
            </w:r>
          </w:p>
        </w:tc>
        <w:tc>
          <w:tcPr>
            <w:tcW w:w="1984" w:type="dxa"/>
          </w:tcPr>
          <w:p w:rsidR="004168A8" w:rsidRDefault="004168A8">
            <w:pPr>
              <w:pStyle w:val="ConsPlusNormal"/>
            </w:pPr>
            <w:r>
              <w:lastRenderedPageBreak/>
              <w:t xml:space="preserve">ремонт покрытия </w:t>
            </w:r>
            <w:r>
              <w:lastRenderedPageBreak/>
              <w:t>проезжей части, установка дорожных знаков</w:t>
            </w:r>
          </w:p>
        </w:tc>
      </w:tr>
      <w:tr w:rsidR="004168A8">
        <w:tc>
          <w:tcPr>
            <w:tcW w:w="605" w:type="dxa"/>
          </w:tcPr>
          <w:p w:rsidR="004168A8" w:rsidRDefault="004168A8">
            <w:pPr>
              <w:pStyle w:val="ConsPlusNormal"/>
              <w:jc w:val="center"/>
            </w:pPr>
            <w:r>
              <w:lastRenderedPageBreak/>
              <w:t>64.</w:t>
            </w:r>
          </w:p>
        </w:tc>
        <w:tc>
          <w:tcPr>
            <w:tcW w:w="2721" w:type="dxa"/>
          </w:tcPr>
          <w:p w:rsidR="004168A8" w:rsidRDefault="004168A8">
            <w:pPr>
              <w:pStyle w:val="ConsPlusNormal"/>
            </w:pPr>
            <w:r>
              <w:t>ул. Ахлакова</w:t>
            </w:r>
          </w:p>
        </w:tc>
        <w:tc>
          <w:tcPr>
            <w:tcW w:w="1848" w:type="dxa"/>
          </w:tcPr>
          <w:p w:rsidR="004168A8" w:rsidRDefault="004168A8">
            <w:pPr>
              <w:pStyle w:val="ConsPlusNormal"/>
              <w:jc w:val="center"/>
            </w:pPr>
            <w:r>
              <w:t>0,27</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 установка дорожных знаков</w:t>
            </w:r>
          </w:p>
        </w:tc>
      </w:tr>
      <w:tr w:rsidR="004168A8">
        <w:tc>
          <w:tcPr>
            <w:tcW w:w="605" w:type="dxa"/>
          </w:tcPr>
          <w:p w:rsidR="004168A8" w:rsidRDefault="004168A8">
            <w:pPr>
              <w:pStyle w:val="ConsPlusNormal"/>
              <w:jc w:val="center"/>
            </w:pPr>
            <w:r>
              <w:t>65.</w:t>
            </w:r>
          </w:p>
        </w:tc>
        <w:tc>
          <w:tcPr>
            <w:tcW w:w="2721" w:type="dxa"/>
          </w:tcPr>
          <w:p w:rsidR="004168A8" w:rsidRDefault="004168A8">
            <w:pPr>
              <w:pStyle w:val="ConsPlusNormal"/>
            </w:pPr>
            <w:r>
              <w:t>ул. Общественная</w:t>
            </w:r>
          </w:p>
        </w:tc>
        <w:tc>
          <w:tcPr>
            <w:tcW w:w="1848" w:type="dxa"/>
          </w:tcPr>
          <w:p w:rsidR="004168A8" w:rsidRDefault="004168A8">
            <w:pPr>
              <w:pStyle w:val="ConsPlusNormal"/>
              <w:jc w:val="center"/>
            </w:pPr>
            <w:r>
              <w:t>1,05</w:t>
            </w:r>
          </w:p>
        </w:tc>
        <w:tc>
          <w:tcPr>
            <w:tcW w:w="964" w:type="dxa"/>
          </w:tcPr>
          <w:p w:rsidR="004168A8" w:rsidRDefault="004168A8">
            <w:pPr>
              <w:pStyle w:val="ConsPlusNormal"/>
              <w:jc w:val="center"/>
            </w:pPr>
            <w:r>
              <w:t>3</w:t>
            </w:r>
          </w:p>
        </w:tc>
        <w:tc>
          <w:tcPr>
            <w:tcW w:w="1984" w:type="dxa"/>
          </w:tcPr>
          <w:p w:rsidR="004168A8" w:rsidRDefault="004168A8">
            <w:pPr>
              <w:pStyle w:val="ConsPlusNormal"/>
              <w:jc w:val="center"/>
            </w:pPr>
            <w:r>
              <w:t>пересечение с ул. Х.Магомедова, ул. Хаппалаева, ул. Макаева</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66.</w:t>
            </w:r>
          </w:p>
        </w:tc>
        <w:tc>
          <w:tcPr>
            <w:tcW w:w="2721" w:type="dxa"/>
          </w:tcPr>
          <w:p w:rsidR="004168A8" w:rsidRDefault="004168A8">
            <w:pPr>
              <w:pStyle w:val="ConsPlusNormal"/>
            </w:pPr>
            <w:r>
              <w:t>ул. Добролюбова</w:t>
            </w:r>
          </w:p>
        </w:tc>
        <w:tc>
          <w:tcPr>
            <w:tcW w:w="1848" w:type="dxa"/>
          </w:tcPr>
          <w:p w:rsidR="004168A8" w:rsidRDefault="004168A8">
            <w:pPr>
              <w:pStyle w:val="ConsPlusNormal"/>
              <w:jc w:val="center"/>
            </w:pPr>
            <w:r>
              <w:t>0,47</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 установка дорожных знаков</w:t>
            </w:r>
          </w:p>
        </w:tc>
      </w:tr>
      <w:tr w:rsidR="004168A8">
        <w:tc>
          <w:tcPr>
            <w:tcW w:w="605" w:type="dxa"/>
          </w:tcPr>
          <w:p w:rsidR="004168A8" w:rsidRDefault="004168A8">
            <w:pPr>
              <w:pStyle w:val="ConsPlusNormal"/>
              <w:jc w:val="center"/>
            </w:pPr>
            <w:r>
              <w:t>67.</w:t>
            </w:r>
          </w:p>
        </w:tc>
        <w:tc>
          <w:tcPr>
            <w:tcW w:w="2721" w:type="dxa"/>
          </w:tcPr>
          <w:p w:rsidR="004168A8" w:rsidRDefault="004168A8">
            <w:pPr>
              <w:pStyle w:val="ConsPlusNormal"/>
            </w:pPr>
            <w:r>
              <w:t>просп. Гамидова</w:t>
            </w:r>
          </w:p>
        </w:tc>
        <w:tc>
          <w:tcPr>
            <w:tcW w:w="1848" w:type="dxa"/>
          </w:tcPr>
          <w:p w:rsidR="004168A8" w:rsidRDefault="004168A8">
            <w:pPr>
              <w:pStyle w:val="ConsPlusNormal"/>
              <w:jc w:val="center"/>
            </w:pPr>
            <w:r>
              <w:t>3,20</w:t>
            </w:r>
          </w:p>
        </w:tc>
        <w:tc>
          <w:tcPr>
            <w:tcW w:w="964" w:type="dxa"/>
          </w:tcPr>
          <w:p w:rsidR="004168A8" w:rsidRDefault="004168A8">
            <w:pPr>
              <w:pStyle w:val="ConsPlusNormal"/>
              <w:jc w:val="center"/>
            </w:pPr>
            <w:r>
              <w:t>4</w:t>
            </w:r>
          </w:p>
        </w:tc>
        <w:tc>
          <w:tcPr>
            <w:tcW w:w="1984" w:type="dxa"/>
          </w:tcPr>
          <w:p w:rsidR="004168A8" w:rsidRDefault="004168A8">
            <w:pPr>
              <w:pStyle w:val="ConsPlusNormal"/>
              <w:jc w:val="center"/>
            </w:pPr>
            <w:r>
              <w:t>д. N 9, 53, 57, пересечение с ул. Николаева</w:t>
            </w:r>
          </w:p>
        </w:tc>
        <w:tc>
          <w:tcPr>
            <w:tcW w:w="2098" w:type="dxa"/>
          </w:tcPr>
          <w:p w:rsidR="004168A8" w:rsidRDefault="004168A8">
            <w:pPr>
              <w:pStyle w:val="ConsPlusNormal"/>
            </w:pPr>
            <w:r>
              <w:t>интенсивное движение транспортных средств, несоблюдение скоростного режима</w:t>
            </w:r>
          </w:p>
        </w:tc>
        <w:tc>
          <w:tcPr>
            <w:tcW w:w="1984" w:type="dxa"/>
          </w:tcPr>
          <w:p w:rsidR="004168A8" w:rsidRDefault="004168A8">
            <w:pPr>
              <w:pStyle w:val="ConsPlusNormal"/>
            </w:pPr>
            <w:r>
              <w:t>установка светофорного объекта Т. 1, Т. 7, установка пешеходных ограждений</w:t>
            </w:r>
          </w:p>
        </w:tc>
      </w:tr>
      <w:tr w:rsidR="004168A8">
        <w:tc>
          <w:tcPr>
            <w:tcW w:w="605" w:type="dxa"/>
          </w:tcPr>
          <w:p w:rsidR="004168A8" w:rsidRDefault="004168A8">
            <w:pPr>
              <w:pStyle w:val="ConsPlusNormal"/>
              <w:jc w:val="center"/>
            </w:pPr>
            <w:r>
              <w:t>68.</w:t>
            </w:r>
          </w:p>
        </w:tc>
        <w:tc>
          <w:tcPr>
            <w:tcW w:w="2721" w:type="dxa"/>
          </w:tcPr>
          <w:p w:rsidR="004168A8" w:rsidRDefault="004168A8">
            <w:pPr>
              <w:pStyle w:val="ConsPlusNormal"/>
            </w:pPr>
            <w:r>
              <w:t>ул. Булача</w:t>
            </w:r>
          </w:p>
        </w:tc>
        <w:tc>
          <w:tcPr>
            <w:tcW w:w="1848" w:type="dxa"/>
          </w:tcPr>
          <w:p w:rsidR="004168A8" w:rsidRDefault="004168A8">
            <w:pPr>
              <w:pStyle w:val="ConsPlusNormal"/>
              <w:jc w:val="center"/>
            </w:pPr>
            <w:r>
              <w:t>2,80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р-н "Синема Холл", д. N 38</w:t>
            </w:r>
          </w:p>
        </w:tc>
        <w:tc>
          <w:tcPr>
            <w:tcW w:w="2098" w:type="dxa"/>
          </w:tcPr>
          <w:p w:rsidR="004168A8" w:rsidRDefault="004168A8">
            <w:pPr>
              <w:pStyle w:val="ConsPlusNormal"/>
            </w:pPr>
            <w:r>
              <w:t xml:space="preserve">интенсивное движение транспортных </w:t>
            </w:r>
            <w:r>
              <w:lastRenderedPageBreak/>
              <w:t>средств, несоблюдение скоростного режима</w:t>
            </w:r>
          </w:p>
        </w:tc>
        <w:tc>
          <w:tcPr>
            <w:tcW w:w="1984" w:type="dxa"/>
          </w:tcPr>
          <w:p w:rsidR="004168A8" w:rsidRDefault="004168A8">
            <w:pPr>
              <w:pStyle w:val="ConsPlusNormal"/>
            </w:pPr>
            <w:r>
              <w:lastRenderedPageBreak/>
              <w:t>установка светофорных объектов Т. 1 и Т. 7</w:t>
            </w:r>
          </w:p>
        </w:tc>
      </w:tr>
      <w:tr w:rsidR="004168A8">
        <w:tc>
          <w:tcPr>
            <w:tcW w:w="605" w:type="dxa"/>
          </w:tcPr>
          <w:p w:rsidR="004168A8" w:rsidRDefault="004168A8">
            <w:pPr>
              <w:pStyle w:val="ConsPlusNormal"/>
              <w:jc w:val="center"/>
            </w:pPr>
            <w:r>
              <w:lastRenderedPageBreak/>
              <w:t>69.</w:t>
            </w:r>
          </w:p>
        </w:tc>
        <w:tc>
          <w:tcPr>
            <w:tcW w:w="2721" w:type="dxa"/>
          </w:tcPr>
          <w:p w:rsidR="004168A8" w:rsidRDefault="004168A8">
            <w:pPr>
              <w:pStyle w:val="ConsPlusNormal"/>
            </w:pPr>
            <w:r>
              <w:t>ул. Менделеева</w:t>
            </w:r>
          </w:p>
        </w:tc>
        <w:tc>
          <w:tcPr>
            <w:tcW w:w="1848" w:type="dxa"/>
          </w:tcPr>
          <w:p w:rsidR="004168A8" w:rsidRDefault="004168A8">
            <w:pPr>
              <w:pStyle w:val="ConsPlusNormal"/>
              <w:jc w:val="center"/>
            </w:pPr>
            <w:r>
              <w:t>0,47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д. N 7</w:t>
            </w:r>
          </w:p>
        </w:tc>
        <w:tc>
          <w:tcPr>
            <w:tcW w:w="2098" w:type="dxa"/>
          </w:tcPr>
          <w:p w:rsidR="004168A8" w:rsidRDefault="004168A8">
            <w:pPr>
              <w:pStyle w:val="ConsPlusNormal"/>
            </w:pPr>
            <w:r>
              <w:t>отсутствие пешеходных переходов</w:t>
            </w:r>
          </w:p>
        </w:tc>
        <w:tc>
          <w:tcPr>
            <w:tcW w:w="1984" w:type="dxa"/>
          </w:tcPr>
          <w:p w:rsidR="004168A8" w:rsidRDefault="004168A8">
            <w:pPr>
              <w:pStyle w:val="ConsPlusNormal"/>
            </w:pPr>
            <w:r>
              <w:t>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70.</w:t>
            </w:r>
          </w:p>
        </w:tc>
        <w:tc>
          <w:tcPr>
            <w:tcW w:w="2721" w:type="dxa"/>
          </w:tcPr>
          <w:p w:rsidR="004168A8" w:rsidRDefault="004168A8">
            <w:pPr>
              <w:pStyle w:val="ConsPlusNormal"/>
            </w:pPr>
            <w:r>
              <w:t>ул. Добролюбова II</w:t>
            </w:r>
          </w:p>
        </w:tc>
        <w:tc>
          <w:tcPr>
            <w:tcW w:w="1848" w:type="dxa"/>
          </w:tcPr>
          <w:p w:rsidR="004168A8" w:rsidRDefault="004168A8">
            <w:pPr>
              <w:pStyle w:val="ConsPlusNormal"/>
              <w:jc w:val="center"/>
            </w:pPr>
            <w:r>
              <w:t>0,63</w:t>
            </w:r>
          </w:p>
        </w:tc>
        <w:tc>
          <w:tcPr>
            <w:tcW w:w="964" w:type="dxa"/>
          </w:tcPr>
          <w:p w:rsidR="004168A8" w:rsidRDefault="004168A8">
            <w:pPr>
              <w:pStyle w:val="ConsPlusNormal"/>
              <w:jc w:val="center"/>
            </w:pPr>
            <w:r>
              <w:t>2</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71.</w:t>
            </w:r>
          </w:p>
        </w:tc>
        <w:tc>
          <w:tcPr>
            <w:tcW w:w="2721" w:type="dxa"/>
          </w:tcPr>
          <w:p w:rsidR="004168A8" w:rsidRDefault="004168A8">
            <w:pPr>
              <w:pStyle w:val="ConsPlusNormal"/>
            </w:pPr>
            <w:r>
              <w:t>ул. Лаптиева</w:t>
            </w:r>
          </w:p>
        </w:tc>
        <w:tc>
          <w:tcPr>
            <w:tcW w:w="1848" w:type="dxa"/>
          </w:tcPr>
          <w:p w:rsidR="004168A8" w:rsidRDefault="004168A8">
            <w:pPr>
              <w:pStyle w:val="ConsPlusNormal"/>
              <w:jc w:val="center"/>
            </w:pPr>
            <w:r>
              <w:t>2,26</w:t>
            </w:r>
          </w:p>
        </w:tc>
        <w:tc>
          <w:tcPr>
            <w:tcW w:w="964" w:type="dxa"/>
          </w:tcPr>
          <w:p w:rsidR="004168A8" w:rsidRDefault="004168A8">
            <w:pPr>
              <w:pStyle w:val="ConsPlusNormal"/>
              <w:jc w:val="center"/>
            </w:pPr>
            <w:r>
              <w:t>3</w:t>
            </w:r>
          </w:p>
        </w:tc>
        <w:tc>
          <w:tcPr>
            <w:tcW w:w="1984" w:type="dxa"/>
          </w:tcPr>
          <w:p w:rsidR="004168A8" w:rsidRDefault="004168A8">
            <w:pPr>
              <w:pStyle w:val="ConsPlusNormal"/>
              <w:jc w:val="center"/>
            </w:pPr>
            <w:r>
              <w:t>д. N 57, 63г, 51а</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72.</w:t>
            </w:r>
          </w:p>
        </w:tc>
        <w:tc>
          <w:tcPr>
            <w:tcW w:w="2721" w:type="dxa"/>
          </w:tcPr>
          <w:p w:rsidR="004168A8" w:rsidRDefault="004168A8">
            <w:pPr>
              <w:pStyle w:val="ConsPlusNormal"/>
            </w:pPr>
            <w:r>
              <w:t>ул. Рылеева</w:t>
            </w:r>
          </w:p>
        </w:tc>
        <w:tc>
          <w:tcPr>
            <w:tcW w:w="1848" w:type="dxa"/>
          </w:tcPr>
          <w:p w:rsidR="004168A8" w:rsidRDefault="004168A8">
            <w:pPr>
              <w:pStyle w:val="ConsPlusNormal"/>
              <w:jc w:val="center"/>
            </w:pPr>
            <w:r>
              <w:t>0,45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73.</w:t>
            </w:r>
          </w:p>
        </w:tc>
        <w:tc>
          <w:tcPr>
            <w:tcW w:w="2721" w:type="dxa"/>
          </w:tcPr>
          <w:p w:rsidR="004168A8" w:rsidRDefault="004168A8">
            <w:pPr>
              <w:pStyle w:val="ConsPlusNormal"/>
            </w:pPr>
            <w:r>
              <w:t>ул. Талгинская (Путешественников)</w:t>
            </w:r>
          </w:p>
        </w:tc>
        <w:tc>
          <w:tcPr>
            <w:tcW w:w="1848" w:type="dxa"/>
          </w:tcPr>
          <w:p w:rsidR="004168A8" w:rsidRDefault="004168A8">
            <w:pPr>
              <w:pStyle w:val="ConsPlusNormal"/>
              <w:jc w:val="center"/>
            </w:pPr>
            <w:r>
              <w:t>2,95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74.</w:t>
            </w:r>
          </w:p>
        </w:tc>
        <w:tc>
          <w:tcPr>
            <w:tcW w:w="2721" w:type="dxa"/>
          </w:tcPr>
          <w:p w:rsidR="004168A8" w:rsidRDefault="004168A8">
            <w:pPr>
              <w:pStyle w:val="ConsPlusNormal"/>
            </w:pPr>
            <w:r>
              <w:t>ул. Приморская (пос. Сулак)</w:t>
            </w:r>
          </w:p>
        </w:tc>
        <w:tc>
          <w:tcPr>
            <w:tcW w:w="1848" w:type="dxa"/>
          </w:tcPr>
          <w:p w:rsidR="004168A8" w:rsidRDefault="004168A8">
            <w:pPr>
              <w:pStyle w:val="ConsPlusNormal"/>
              <w:jc w:val="center"/>
            </w:pPr>
            <w:r>
              <w:t>1,32</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75.</w:t>
            </w:r>
          </w:p>
        </w:tc>
        <w:tc>
          <w:tcPr>
            <w:tcW w:w="2721" w:type="dxa"/>
          </w:tcPr>
          <w:p w:rsidR="004168A8" w:rsidRDefault="004168A8">
            <w:pPr>
              <w:pStyle w:val="ConsPlusNormal"/>
            </w:pPr>
            <w:r>
              <w:t>ул. Центральная (3-я Туралинская) (пос. Турали)</w:t>
            </w:r>
          </w:p>
        </w:tc>
        <w:tc>
          <w:tcPr>
            <w:tcW w:w="1848" w:type="dxa"/>
          </w:tcPr>
          <w:p w:rsidR="004168A8" w:rsidRDefault="004168A8">
            <w:pPr>
              <w:pStyle w:val="ConsPlusNormal"/>
              <w:jc w:val="center"/>
            </w:pPr>
            <w:r>
              <w:t>0,87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 xml:space="preserve">дефекты покрытия проезжей части, </w:t>
            </w:r>
            <w:r>
              <w:lastRenderedPageBreak/>
              <w:t>отсутствие пешеходного перехода</w:t>
            </w:r>
          </w:p>
        </w:tc>
        <w:tc>
          <w:tcPr>
            <w:tcW w:w="1984" w:type="dxa"/>
          </w:tcPr>
          <w:p w:rsidR="004168A8" w:rsidRDefault="004168A8">
            <w:pPr>
              <w:pStyle w:val="ConsPlusNormal"/>
            </w:pPr>
            <w:r>
              <w:lastRenderedPageBreak/>
              <w:t xml:space="preserve">ремонт покрытия проезжей части, </w:t>
            </w:r>
            <w:r>
              <w:lastRenderedPageBreak/>
              <w:t>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76.</w:t>
            </w:r>
          </w:p>
        </w:tc>
        <w:tc>
          <w:tcPr>
            <w:tcW w:w="2721" w:type="dxa"/>
          </w:tcPr>
          <w:p w:rsidR="004168A8" w:rsidRDefault="004168A8">
            <w:pPr>
              <w:pStyle w:val="ConsPlusNormal"/>
            </w:pPr>
            <w:r>
              <w:t>ул. Юго-Восточная от просп. Амет-Хана Султана до ул. Абу Даги</w:t>
            </w:r>
          </w:p>
        </w:tc>
        <w:tc>
          <w:tcPr>
            <w:tcW w:w="1848" w:type="dxa"/>
          </w:tcPr>
          <w:p w:rsidR="004168A8" w:rsidRDefault="004168A8">
            <w:pPr>
              <w:pStyle w:val="ConsPlusNormal"/>
              <w:jc w:val="center"/>
            </w:pPr>
            <w:r>
              <w:t>1,57</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77.</w:t>
            </w:r>
          </w:p>
        </w:tc>
        <w:tc>
          <w:tcPr>
            <w:tcW w:w="2721" w:type="dxa"/>
          </w:tcPr>
          <w:p w:rsidR="004168A8" w:rsidRDefault="004168A8">
            <w:pPr>
              <w:pStyle w:val="ConsPlusNormal"/>
            </w:pPr>
            <w:r>
              <w:t>проезд от ул. Агасиева до ул. Ташкентской</w:t>
            </w:r>
          </w:p>
        </w:tc>
        <w:tc>
          <w:tcPr>
            <w:tcW w:w="1848" w:type="dxa"/>
          </w:tcPr>
          <w:p w:rsidR="004168A8" w:rsidRDefault="004168A8">
            <w:pPr>
              <w:pStyle w:val="ConsPlusNormal"/>
              <w:jc w:val="center"/>
            </w:pPr>
            <w:r>
              <w:t>0,90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78.</w:t>
            </w:r>
          </w:p>
        </w:tc>
        <w:tc>
          <w:tcPr>
            <w:tcW w:w="2721" w:type="dxa"/>
          </w:tcPr>
          <w:p w:rsidR="004168A8" w:rsidRDefault="004168A8">
            <w:pPr>
              <w:pStyle w:val="ConsPlusNormal"/>
            </w:pPr>
            <w:r>
              <w:t>ул. Юсупова</w:t>
            </w:r>
          </w:p>
        </w:tc>
        <w:tc>
          <w:tcPr>
            <w:tcW w:w="1848" w:type="dxa"/>
          </w:tcPr>
          <w:p w:rsidR="004168A8" w:rsidRDefault="004168A8">
            <w:pPr>
              <w:pStyle w:val="ConsPlusNormal"/>
              <w:jc w:val="center"/>
            </w:pPr>
            <w:r>
              <w:t>1,30</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79.</w:t>
            </w:r>
          </w:p>
        </w:tc>
        <w:tc>
          <w:tcPr>
            <w:tcW w:w="2721" w:type="dxa"/>
          </w:tcPr>
          <w:p w:rsidR="004168A8" w:rsidRDefault="004168A8">
            <w:pPr>
              <w:pStyle w:val="ConsPlusNormal"/>
            </w:pPr>
            <w:r>
              <w:t>просп. Насрутдинова</w:t>
            </w:r>
          </w:p>
        </w:tc>
        <w:tc>
          <w:tcPr>
            <w:tcW w:w="1848" w:type="dxa"/>
          </w:tcPr>
          <w:p w:rsidR="004168A8" w:rsidRDefault="004168A8">
            <w:pPr>
              <w:pStyle w:val="ConsPlusNormal"/>
              <w:jc w:val="center"/>
            </w:pPr>
            <w:r>
              <w:t>3,00</w:t>
            </w:r>
          </w:p>
        </w:tc>
        <w:tc>
          <w:tcPr>
            <w:tcW w:w="964" w:type="dxa"/>
          </w:tcPr>
          <w:p w:rsidR="004168A8" w:rsidRDefault="004168A8">
            <w:pPr>
              <w:pStyle w:val="ConsPlusNormal"/>
              <w:jc w:val="center"/>
            </w:pPr>
            <w:r>
              <w:t>3</w:t>
            </w:r>
          </w:p>
        </w:tc>
        <w:tc>
          <w:tcPr>
            <w:tcW w:w="1984" w:type="dxa"/>
          </w:tcPr>
          <w:p w:rsidR="004168A8" w:rsidRDefault="004168A8">
            <w:pPr>
              <w:pStyle w:val="ConsPlusNormal"/>
              <w:jc w:val="center"/>
            </w:pPr>
            <w:r>
              <w:t>д. N 49</w:t>
            </w:r>
          </w:p>
        </w:tc>
        <w:tc>
          <w:tcPr>
            <w:tcW w:w="2098" w:type="dxa"/>
          </w:tcPr>
          <w:p w:rsidR="004168A8" w:rsidRDefault="004168A8">
            <w:pPr>
              <w:pStyle w:val="ConsPlusNormal"/>
            </w:pPr>
            <w:r>
              <w:t>интенсивное движение транспортных средств, несоблюдение скоростного режима</w:t>
            </w:r>
          </w:p>
        </w:tc>
        <w:tc>
          <w:tcPr>
            <w:tcW w:w="1984" w:type="dxa"/>
          </w:tcPr>
          <w:p w:rsidR="004168A8" w:rsidRDefault="004168A8">
            <w:pPr>
              <w:pStyle w:val="ConsPlusNormal"/>
            </w:pPr>
            <w:r>
              <w:t>установка светофорных объектов Т. 1 и Т. 7</w:t>
            </w:r>
          </w:p>
        </w:tc>
      </w:tr>
      <w:tr w:rsidR="004168A8">
        <w:tc>
          <w:tcPr>
            <w:tcW w:w="605" w:type="dxa"/>
          </w:tcPr>
          <w:p w:rsidR="004168A8" w:rsidRDefault="004168A8">
            <w:pPr>
              <w:pStyle w:val="ConsPlusNormal"/>
              <w:jc w:val="center"/>
            </w:pPr>
            <w:r>
              <w:t>80.</w:t>
            </w:r>
          </w:p>
        </w:tc>
        <w:tc>
          <w:tcPr>
            <w:tcW w:w="2721" w:type="dxa"/>
          </w:tcPr>
          <w:p w:rsidR="004168A8" w:rsidRDefault="004168A8">
            <w:pPr>
              <w:pStyle w:val="ConsPlusNormal"/>
            </w:pPr>
            <w:r>
              <w:t>ул. Губденская</w:t>
            </w:r>
          </w:p>
        </w:tc>
        <w:tc>
          <w:tcPr>
            <w:tcW w:w="1848" w:type="dxa"/>
          </w:tcPr>
          <w:p w:rsidR="004168A8" w:rsidRDefault="004168A8">
            <w:pPr>
              <w:pStyle w:val="ConsPlusNormal"/>
              <w:jc w:val="center"/>
            </w:pPr>
            <w:r>
              <w:t>0,33</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lastRenderedPageBreak/>
              <w:t>81</w:t>
            </w:r>
          </w:p>
        </w:tc>
        <w:tc>
          <w:tcPr>
            <w:tcW w:w="2721" w:type="dxa"/>
          </w:tcPr>
          <w:p w:rsidR="004168A8" w:rsidRDefault="004168A8">
            <w:pPr>
              <w:pStyle w:val="ConsPlusNormal"/>
            </w:pPr>
            <w:r>
              <w:t>ул. Абашилова</w:t>
            </w:r>
          </w:p>
        </w:tc>
        <w:tc>
          <w:tcPr>
            <w:tcW w:w="1848" w:type="dxa"/>
          </w:tcPr>
          <w:p w:rsidR="004168A8" w:rsidRDefault="004168A8">
            <w:pPr>
              <w:pStyle w:val="ConsPlusNormal"/>
              <w:jc w:val="center"/>
            </w:pPr>
            <w:r>
              <w:t>0,36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82</w:t>
            </w:r>
          </w:p>
        </w:tc>
        <w:tc>
          <w:tcPr>
            <w:tcW w:w="2721" w:type="dxa"/>
          </w:tcPr>
          <w:p w:rsidR="004168A8" w:rsidRDefault="004168A8">
            <w:pPr>
              <w:pStyle w:val="ConsPlusNormal"/>
            </w:pPr>
            <w:r>
              <w:t>ул. Алисултанова</w:t>
            </w:r>
          </w:p>
        </w:tc>
        <w:tc>
          <w:tcPr>
            <w:tcW w:w="1848" w:type="dxa"/>
          </w:tcPr>
          <w:p w:rsidR="004168A8" w:rsidRDefault="004168A8">
            <w:pPr>
              <w:pStyle w:val="ConsPlusNormal"/>
              <w:jc w:val="center"/>
            </w:pPr>
            <w:r>
              <w:t>1,15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83.</w:t>
            </w:r>
          </w:p>
        </w:tc>
        <w:tc>
          <w:tcPr>
            <w:tcW w:w="2721" w:type="dxa"/>
          </w:tcPr>
          <w:p w:rsidR="004168A8" w:rsidRDefault="004168A8">
            <w:pPr>
              <w:pStyle w:val="ConsPlusNormal"/>
            </w:pPr>
            <w:r>
              <w:t>ул. Арухова от просп. Акушинского до Вузовского озера и тупик</w:t>
            </w:r>
          </w:p>
        </w:tc>
        <w:tc>
          <w:tcPr>
            <w:tcW w:w="1848" w:type="dxa"/>
          </w:tcPr>
          <w:p w:rsidR="004168A8" w:rsidRDefault="004168A8">
            <w:pPr>
              <w:pStyle w:val="ConsPlusNormal"/>
              <w:jc w:val="center"/>
            </w:pPr>
            <w:r>
              <w:t>1,38</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84.</w:t>
            </w:r>
          </w:p>
        </w:tc>
        <w:tc>
          <w:tcPr>
            <w:tcW w:w="2721" w:type="dxa"/>
          </w:tcPr>
          <w:p w:rsidR="004168A8" w:rsidRDefault="004168A8">
            <w:pPr>
              <w:pStyle w:val="ConsPlusNormal"/>
            </w:pPr>
            <w:r>
              <w:t>путепровод на просп. Р.Гамзатова</w:t>
            </w:r>
          </w:p>
        </w:tc>
        <w:tc>
          <w:tcPr>
            <w:tcW w:w="1848" w:type="dxa"/>
          </w:tcPr>
          <w:p w:rsidR="004168A8" w:rsidRDefault="004168A8">
            <w:pPr>
              <w:pStyle w:val="ConsPlusNormal"/>
              <w:jc w:val="center"/>
            </w:pPr>
            <w:r>
              <w:t>0,58</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85.</w:t>
            </w:r>
          </w:p>
        </w:tc>
        <w:tc>
          <w:tcPr>
            <w:tcW w:w="2721" w:type="dxa"/>
          </w:tcPr>
          <w:p w:rsidR="004168A8" w:rsidRDefault="004168A8">
            <w:pPr>
              <w:pStyle w:val="ConsPlusNormal"/>
            </w:pPr>
            <w:r>
              <w:t>ул. Солдатская</w:t>
            </w:r>
          </w:p>
        </w:tc>
        <w:tc>
          <w:tcPr>
            <w:tcW w:w="1848" w:type="dxa"/>
          </w:tcPr>
          <w:p w:rsidR="004168A8" w:rsidRDefault="004168A8">
            <w:pPr>
              <w:pStyle w:val="ConsPlusNormal"/>
              <w:jc w:val="center"/>
            </w:pPr>
            <w:r>
              <w:t>1,91</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86.</w:t>
            </w:r>
          </w:p>
        </w:tc>
        <w:tc>
          <w:tcPr>
            <w:tcW w:w="2721" w:type="dxa"/>
          </w:tcPr>
          <w:p w:rsidR="004168A8" w:rsidRDefault="004168A8">
            <w:pPr>
              <w:pStyle w:val="ConsPlusNormal"/>
            </w:pPr>
            <w:r>
              <w:t>ул. Булатова</w:t>
            </w:r>
          </w:p>
        </w:tc>
        <w:tc>
          <w:tcPr>
            <w:tcW w:w="1848" w:type="dxa"/>
          </w:tcPr>
          <w:p w:rsidR="004168A8" w:rsidRDefault="004168A8">
            <w:pPr>
              <w:pStyle w:val="ConsPlusNormal"/>
              <w:jc w:val="center"/>
            </w:pPr>
            <w:r>
              <w:t>0,70</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t>87.</w:t>
            </w:r>
          </w:p>
        </w:tc>
        <w:tc>
          <w:tcPr>
            <w:tcW w:w="2721" w:type="dxa"/>
          </w:tcPr>
          <w:p w:rsidR="004168A8" w:rsidRDefault="004168A8">
            <w:pPr>
              <w:pStyle w:val="ConsPlusNormal"/>
            </w:pPr>
            <w:r>
              <w:t>ул. Габиева</w:t>
            </w:r>
          </w:p>
        </w:tc>
        <w:tc>
          <w:tcPr>
            <w:tcW w:w="1848" w:type="dxa"/>
          </w:tcPr>
          <w:p w:rsidR="004168A8" w:rsidRDefault="004168A8">
            <w:pPr>
              <w:pStyle w:val="ConsPlusNormal"/>
              <w:jc w:val="center"/>
            </w:pPr>
            <w:r>
              <w:t>0,74</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88.</w:t>
            </w:r>
          </w:p>
        </w:tc>
        <w:tc>
          <w:tcPr>
            <w:tcW w:w="2721" w:type="dxa"/>
          </w:tcPr>
          <w:p w:rsidR="004168A8" w:rsidRDefault="004168A8">
            <w:pPr>
              <w:pStyle w:val="ConsPlusNormal"/>
            </w:pPr>
            <w:r>
              <w:t>ул. Дагестанская</w:t>
            </w:r>
          </w:p>
        </w:tc>
        <w:tc>
          <w:tcPr>
            <w:tcW w:w="1848" w:type="dxa"/>
          </w:tcPr>
          <w:p w:rsidR="004168A8" w:rsidRDefault="004168A8">
            <w:pPr>
              <w:pStyle w:val="ConsPlusNormal"/>
              <w:jc w:val="center"/>
            </w:pPr>
            <w:r>
              <w:t>0,80</w:t>
            </w:r>
          </w:p>
        </w:tc>
        <w:tc>
          <w:tcPr>
            <w:tcW w:w="964" w:type="dxa"/>
          </w:tcPr>
          <w:p w:rsidR="004168A8" w:rsidRDefault="004168A8">
            <w:pPr>
              <w:pStyle w:val="ConsPlusNormal"/>
              <w:jc w:val="center"/>
            </w:pPr>
            <w:r>
              <w:t>2</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 отсутствие пешеходного перехода</w:t>
            </w:r>
          </w:p>
        </w:tc>
        <w:tc>
          <w:tcPr>
            <w:tcW w:w="1984" w:type="dxa"/>
          </w:tcPr>
          <w:p w:rsidR="004168A8" w:rsidRDefault="004168A8">
            <w:pPr>
              <w:pStyle w:val="ConsPlusNormal"/>
            </w:pPr>
            <w:r>
              <w:t>ремонт покрытия проезжей части,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89.</w:t>
            </w:r>
          </w:p>
        </w:tc>
        <w:tc>
          <w:tcPr>
            <w:tcW w:w="2721" w:type="dxa"/>
          </w:tcPr>
          <w:p w:rsidR="004168A8" w:rsidRDefault="004168A8">
            <w:pPr>
              <w:pStyle w:val="ConsPlusNormal"/>
            </w:pPr>
            <w:r>
              <w:t>ул. Изумрудная (садоводческое товарищество "Пальмира")</w:t>
            </w:r>
          </w:p>
        </w:tc>
        <w:tc>
          <w:tcPr>
            <w:tcW w:w="1848" w:type="dxa"/>
          </w:tcPr>
          <w:p w:rsidR="004168A8" w:rsidRDefault="004168A8">
            <w:pPr>
              <w:pStyle w:val="ConsPlusNormal"/>
              <w:jc w:val="center"/>
            </w:pPr>
            <w:r>
              <w:t>1,45</w:t>
            </w:r>
          </w:p>
        </w:tc>
        <w:tc>
          <w:tcPr>
            <w:tcW w:w="964" w:type="dxa"/>
          </w:tcPr>
          <w:p w:rsidR="004168A8" w:rsidRDefault="004168A8">
            <w:pPr>
              <w:pStyle w:val="ConsPlusNormal"/>
              <w:jc w:val="center"/>
            </w:pPr>
            <w:r>
              <w:t>1</w:t>
            </w:r>
          </w:p>
        </w:tc>
        <w:tc>
          <w:tcPr>
            <w:tcW w:w="1984" w:type="dxa"/>
          </w:tcPr>
          <w:p w:rsidR="004168A8" w:rsidRDefault="004168A8">
            <w:pPr>
              <w:pStyle w:val="ConsPlusNormal"/>
              <w:jc w:val="center"/>
            </w:pPr>
            <w:r>
              <w:t>пересечение улиц</w:t>
            </w: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90.</w:t>
            </w:r>
          </w:p>
        </w:tc>
        <w:tc>
          <w:tcPr>
            <w:tcW w:w="2721" w:type="dxa"/>
          </w:tcPr>
          <w:p w:rsidR="004168A8" w:rsidRDefault="004168A8">
            <w:pPr>
              <w:pStyle w:val="ConsPlusNormal"/>
            </w:pPr>
            <w:r>
              <w:t>ул. Транзитная</w:t>
            </w:r>
          </w:p>
        </w:tc>
        <w:tc>
          <w:tcPr>
            <w:tcW w:w="1848" w:type="dxa"/>
          </w:tcPr>
          <w:p w:rsidR="004168A8" w:rsidRDefault="004168A8">
            <w:pPr>
              <w:pStyle w:val="ConsPlusNormal"/>
              <w:jc w:val="center"/>
            </w:pPr>
            <w:r>
              <w:t>0,76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установка дорожных знаков</w:t>
            </w:r>
          </w:p>
        </w:tc>
      </w:tr>
      <w:tr w:rsidR="004168A8">
        <w:tc>
          <w:tcPr>
            <w:tcW w:w="605" w:type="dxa"/>
          </w:tcPr>
          <w:p w:rsidR="004168A8" w:rsidRDefault="004168A8">
            <w:pPr>
              <w:pStyle w:val="ConsPlusNormal"/>
              <w:jc w:val="center"/>
            </w:pPr>
            <w:r>
              <w:t>91.</w:t>
            </w:r>
          </w:p>
        </w:tc>
        <w:tc>
          <w:tcPr>
            <w:tcW w:w="2721" w:type="dxa"/>
          </w:tcPr>
          <w:p w:rsidR="004168A8" w:rsidRDefault="004168A8">
            <w:pPr>
              <w:pStyle w:val="ConsPlusNormal"/>
            </w:pPr>
            <w:r>
              <w:t>ул. Алиева (пос. Ленинкент)</w:t>
            </w:r>
          </w:p>
        </w:tc>
        <w:tc>
          <w:tcPr>
            <w:tcW w:w="1848" w:type="dxa"/>
          </w:tcPr>
          <w:p w:rsidR="004168A8" w:rsidRDefault="004168A8">
            <w:pPr>
              <w:pStyle w:val="ConsPlusNormal"/>
              <w:jc w:val="center"/>
            </w:pPr>
            <w:r>
              <w:t>2,25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92.</w:t>
            </w:r>
          </w:p>
        </w:tc>
        <w:tc>
          <w:tcPr>
            <w:tcW w:w="2721" w:type="dxa"/>
          </w:tcPr>
          <w:p w:rsidR="004168A8" w:rsidRDefault="004168A8">
            <w:pPr>
              <w:pStyle w:val="ConsPlusNormal"/>
            </w:pPr>
            <w:r>
              <w:t>ул. Вузовское озеро</w:t>
            </w:r>
          </w:p>
        </w:tc>
        <w:tc>
          <w:tcPr>
            <w:tcW w:w="1848" w:type="dxa"/>
          </w:tcPr>
          <w:p w:rsidR="004168A8" w:rsidRDefault="004168A8">
            <w:pPr>
              <w:pStyle w:val="ConsPlusNormal"/>
              <w:jc w:val="center"/>
            </w:pPr>
            <w:r>
              <w:t>0,6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93.</w:t>
            </w:r>
          </w:p>
        </w:tc>
        <w:tc>
          <w:tcPr>
            <w:tcW w:w="2721" w:type="dxa"/>
          </w:tcPr>
          <w:p w:rsidR="004168A8" w:rsidRDefault="004168A8">
            <w:pPr>
              <w:pStyle w:val="ConsPlusNormal"/>
            </w:pPr>
            <w:r>
              <w:t>ул. Алиева (пос. Шамхал-Термен)</w:t>
            </w:r>
          </w:p>
        </w:tc>
        <w:tc>
          <w:tcPr>
            <w:tcW w:w="1848" w:type="dxa"/>
          </w:tcPr>
          <w:p w:rsidR="004168A8" w:rsidRDefault="004168A8">
            <w:pPr>
              <w:pStyle w:val="ConsPlusNormal"/>
              <w:jc w:val="center"/>
            </w:pPr>
            <w:r>
              <w:t>1,84</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94.</w:t>
            </w:r>
          </w:p>
        </w:tc>
        <w:tc>
          <w:tcPr>
            <w:tcW w:w="2721" w:type="dxa"/>
          </w:tcPr>
          <w:p w:rsidR="004168A8" w:rsidRDefault="004168A8">
            <w:pPr>
              <w:pStyle w:val="ConsPlusNormal"/>
            </w:pPr>
            <w:r>
              <w:t>ул. Ленина (пос. Богатыревка)</w:t>
            </w:r>
          </w:p>
        </w:tc>
        <w:tc>
          <w:tcPr>
            <w:tcW w:w="1848" w:type="dxa"/>
          </w:tcPr>
          <w:p w:rsidR="004168A8" w:rsidRDefault="004168A8">
            <w:pPr>
              <w:pStyle w:val="ConsPlusNormal"/>
              <w:jc w:val="center"/>
            </w:pPr>
            <w:r>
              <w:t>2,65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jc w:val="center"/>
            </w:pPr>
            <w:r>
              <w:t>95.</w:t>
            </w:r>
          </w:p>
        </w:tc>
        <w:tc>
          <w:tcPr>
            <w:tcW w:w="2721" w:type="dxa"/>
          </w:tcPr>
          <w:p w:rsidR="004168A8" w:rsidRDefault="004168A8">
            <w:pPr>
              <w:pStyle w:val="ConsPlusNormal"/>
            </w:pPr>
            <w:r>
              <w:t>ул. Центральная (пос. Красноармейское)</w:t>
            </w:r>
          </w:p>
        </w:tc>
        <w:tc>
          <w:tcPr>
            <w:tcW w:w="1848" w:type="dxa"/>
          </w:tcPr>
          <w:p w:rsidR="004168A8" w:rsidRDefault="004168A8">
            <w:pPr>
              <w:pStyle w:val="ConsPlusNormal"/>
              <w:jc w:val="center"/>
            </w:pPr>
            <w:r>
              <w:t>1,65</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96.</w:t>
            </w:r>
          </w:p>
        </w:tc>
        <w:tc>
          <w:tcPr>
            <w:tcW w:w="2721" w:type="dxa"/>
          </w:tcPr>
          <w:p w:rsidR="004168A8" w:rsidRDefault="004168A8">
            <w:pPr>
              <w:pStyle w:val="ConsPlusNormal"/>
            </w:pPr>
            <w:r>
              <w:t>ул. Московская от моста до пос. Семендер</w:t>
            </w:r>
          </w:p>
        </w:tc>
        <w:tc>
          <w:tcPr>
            <w:tcW w:w="1848" w:type="dxa"/>
          </w:tcPr>
          <w:p w:rsidR="004168A8" w:rsidRDefault="004168A8">
            <w:pPr>
              <w:pStyle w:val="ConsPlusNormal"/>
              <w:jc w:val="center"/>
            </w:pPr>
            <w:r>
              <w:t>4,4</w:t>
            </w:r>
          </w:p>
        </w:tc>
        <w:tc>
          <w:tcPr>
            <w:tcW w:w="964" w:type="dxa"/>
          </w:tcPr>
          <w:p w:rsidR="004168A8" w:rsidRDefault="004168A8">
            <w:pPr>
              <w:pStyle w:val="ConsPlusNormal"/>
              <w:jc w:val="center"/>
            </w:pPr>
            <w:r>
              <w:t>3</w:t>
            </w:r>
          </w:p>
        </w:tc>
        <w:tc>
          <w:tcPr>
            <w:tcW w:w="1984" w:type="dxa"/>
          </w:tcPr>
          <w:p w:rsidR="004168A8" w:rsidRDefault="004168A8">
            <w:pPr>
              <w:pStyle w:val="ConsPlusNormal"/>
              <w:jc w:val="center"/>
            </w:pPr>
            <w:r>
              <w:t>пересечение с улицами: ул. Казбекова, ул. Даганова</w:t>
            </w:r>
          </w:p>
        </w:tc>
        <w:tc>
          <w:tcPr>
            <w:tcW w:w="2098" w:type="dxa"/>
          </w:tcPr>
          <w:p w:rsidR="004168A8" w:rsidRDefault="004168A8">
            <w:pPr>
              <w:pStyle w:val="ConsPlusNormal"/>
            </w:pPr>
            <w:r>
              <w:t>дефекты покрытия проезжей части, отсутствие пешеходных переходов</w:t>
            </w:r>
          </w:p>
        </w:tc>
        <w:tc>
          <w:tcPr>
            <w:tcW w:w="1984" w:type="dxa"/>
          </w:tcPr>
          <w:p w:rsidR="004168A8" w:rsidRDefault="004168A8">
            <w:pPr>
              <w:pStyle w:val="ConsPlusNormal"/>
            </w:pPr>
            <w:r>
              <w:t>ремонт покрытия проезжей части, ремонт тротуаров, устройство пешеходных переходов со стационарным освещением</w:t>
            </w:r>
          </w:p>
        </w:tc>
      </w:tr>
      <w:tr w:rsidR="004168A8">
        <w:tc>
          <w:tcPr>
            <w:tcW w:w="605" w:type="dxa"/>
          </w:tcPr>
          <w:p w:rsidR="004168A8" w:rsidRDefault="004168A8">
            <w:pPr>
              <w:pStyle w:val="ConsPlusNormal"/>
              <w:jc w:val="center"/>
            </w:pPr>
            <w:r>
              <w:lastRenderedPageBreak/>
              <w:t>97.</w:t>
            </w:r>
          </w:p>
        </w:tc>
        <w:tc>
          <w:tcPr>
            <w:tcW w:w="2721" w:type="dxa"/>
          </w:tcPr>
          <w:p w:rsidR="004168A8" w:rsidRDefault="004168A8">
            <w:pPr>
              <w:pStyle w:val="ConsPlusNormal"/>
            </w:pPr>
            <w:r>
              <w:t>пр. Акушинского, от 19-й линии до ул. Пшеничной</w:t>
            </w:r>
          </w:p>
        </w:tc>
        <w:tc>
          <w:tcPr>
            <w:tcW w:w="1848" w:type="dxa"/>
          </w:tcPr>
          <w:p w:rsidR="004168A8" w:rsidRDefault="004168A8">
            <w:pPr>
              <w:pStyle w:val="ConsPlusNormal"/>
              <w:jc w:val="center"/>
            </w:pPr>
            <w:r>
              <w:t>0,49</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тротуаров</w:t>
            </w:r>
          </w:p>
        </w:tc>
      </w:tr>
      <w:tr w:rsidR="004168A8">
        <w:tc>
          <w:tcPr>
            <w:tcW w:w="605" w:type="dxa"/>
          </w:tcPr>
          <w:p w:rsidR="004168A8" w:rsidRDefault="004168A8">
            <w:pPr>
              <w:pStyle w:val="ConsPlusNormal"/>
              <w:jc w:val="center"/>
            </w:pPr>
            <w:r>
              <w:t>98.</w:t>
            </w:r>
          </w:p>
        </w:tc>
        <w:tc>
          <w:tcPr>
            <w:tcW w:w="2721" w:type="dxa"/>
          </w:tcPr>
          <w:p w:rsidR="004168A8" w:rsidRDefault="004168A8">
            <w:pPr>
              <w:pStyle w:val="ConsPlusNormal"/>
            </w:pPr>
            <w:r>
              <w:t>ул. Хашаева</w:t>
            </w:r>
          </w:p>
        </w:tc>
        <w:tc>
          <w:tcPr>
            <w:tcW w:w="1848" w:type="dxa"/>
          </w:tcPr>
          <w:p w:rsidR="004168A8" w:rsidRDefault="004168A8">
            <w:pPr>
              <w:pStyle w:val="ConsPlusNormal"/>
              <w:jc w:val="center"/>
            </w:pPr>
            <w:r>
              <w:t>0,19</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 и пешеходных тротуаров</w:t>
            </w:r>
          </w:p>
        </w:tc>
      </w:tr>
      <w:tr w:rsidR="004168A8">
        <w:tc>
          <w:tcPr>
            <w:tcW w:w="605" w:type="dxa"/>
          </w:tcPr>
          <w:p w:rsidR="004168A8" w:rsidRDefault="004168A8">
            <w:pPr>
              <w:pStyle w:val="ConsPlusNormal"/>
              <w:jc w:val="center"/>
            </w:pPr>
            <w:r>
              <w:t>99.</w:t>
            </w:r>
          </w:p>
        </w:tc>
        <w:tc>
          <w:tcPr>
            <w:tcW w:w="2721" w:type="dxa"/>
          </w:tcPr>
          <w:p w:rsidR="004168A8" w:rsidRDefault="004168A8">
            <w:pPr>
              <w:pStyle w:val="ConsPlusNormal"/>
            </w:pPr>
            <w:r>
              <w:t>ул. Цудахарская</w:t>
            </w:r>
          </w:p>
        </w:tc>
        <w:tc>
          <w:tcPr>
            <w:tcW w:w="1848" w:type="dxa"/>
          </w:tcPr>
          <w:p w:rsidR="004168A8" w:rsidRDefault="004168A8">
            <w:pPr>
              <w:pStyle w:val="ConsPlusNormal"/>
              <w:jc w:val="center"/>
            </w:pPr>
            <w:r>
              <w:t>1,16</w:t>
            </w:r>
          </w:p>
        </w:tc>
        <w:tc>
          <w:tcPr>
            <w:tcW w:w="964" w:type="dxa"/>
          </w:tcPr>
          <w:p w:rsidR="004168A8" w:rsidRDefault="004168A8">
            <w:pPr>
              <w:pStyle w:val="ConsPlusNormal"/>
              <w:jc w:val="center"/>
            </w:pPr>
            <w:r>
              <w:t>1</w:t>
            </w:r>
          </w:p>
        </w:tc>
        <w:tc>
          <w:tcPr>
            <w:tcW w:w="1984" w:type="dxa"/>
          </w:tcPr>
          <w:p w:rsidR="004168A8" w:rsidRDefault="004168A8">
            <w:pPr>
              <w:pStyle w:val="ConsPlusNormal"/>
            </w:pPr>
          </w:p>
        </w:tc>
        <w:tc>
          <w:tcPr>
            <w:tcW w:w="2098" w:type="dxa"/>
          </w:tcPr>
          <w:p w:rsidR="004168A8" w:rsidRDefault="004168A8">
            <w:pPr>
              <w:pStyle w:val="ConsPlusNormal"/>
            </w:pPr>
            <w:r>
              <w:t>дефекты покрытия проезжей части</w:t>
            </w:r>
          </w:p>
        </w:tc>
        <w:tc>
          <w:tcPr>
            <w:tcW w:w="1984" w:type="dxa"/>
          </w:tcPr>
          <w:p w:rsidR="004168A8" w:rsidRDefault="004168A8">
            <w:pPr>
              <w:pStyle w:val="ConsPlusNormal"/>
            </w:pPr>
            <w:r>
              <w:t>ремонт покрытия проезжей части</w:t>
            </w:r>
          </w:p>
        </w:tc>
      </w:tr>
      <w:tr w:rsidR="004168A8">
        <w:tc>
          <w:tcPr>
            <w:tcW w:w="605" w:type="dxa"/>
          </w:tcPr>
          <w:p w:rsidR="004168A8" w:rsidRDefault="004168A8">
            <w:pPr>
              <w:pStyle w:val="ConsPlusNormal"/>
            </w:pPr>
          </w:p>
        </w:tc>
        <w:tc>
          <w:tcPr>
            <w:tcW w:w="2721" w:type="dxa"/>
          </w:tcPr>
          <w:p w:rsidR="004168A8" w:rsidRDefault="004168A8">
            <w:pPr>
              <w:pStyle w:val="ConsPlusNormal"/>
            </w:pPr>
            <w:r>
              <w:t>Итого по автомобильным дорогам местного значения (улицы)</w:t>
            </w:r>
          </w:p>
        </w:tc>
        <w:tc>
          <w:tcPr>
            <w:tcW w:w="1848" w:type="dxa"/>
          </w:tcPr>
          <w:p w:rsidR="004168A8" w:rsidRDefault="004168A8">
            <w:pPr>
              <w:pStyle w:val="ConsPlusNormal"/>
              <w:jc w:val="center"/>
            </w:pPr>
            <w:r>
              <w:t>144,9</w:t>
            </w:r>
          </w:p>
        </w:tc>
        <w:tc>
          <w:tcPr>
            <w:tcW w:w="964" w:type="dxa"/>
          </w:tcPr>
          <w:p w:rsidR="004168A8" w:rsidRDefault="004168A8">
            <w:pPr>
              <w:pStyle w:val="ConsPlusNormal"/>
              <w:jc w:val="center"/>
            </w:pPr>
            <w:r>
              <w:t>149</w:t>
            </w:r>
          </w:p>
        </w:tc>
        <w:tc>
          <w:tcPr>
            <w:tcW w:w="1984" w:type="dxa"/>
          </w:tcPr>
          <w:p w:rsidR="004168A8" w:rsidRDefault="004168A8">
            <w:pPr>
              <w:pStyle w:val="ConsPlusNormal"/>
            </w:pPr>
          </w:p>
        </w:tc>
        <w:tc>
          <w:tcPr>
            <w:tcW w:w="2098" w:type="dxa"/>
          </w:tcPr>
          <w:p w:rsidR="004168A8" w:rsidRDefault="004168A8">
            <w:pPr>
              <w:pStyle w:val="ConsPlusNormal"/>
            </w:pPr>
          </w:p>
        </w:tc>
        <w:tc>
          <w:tcPr>
            <w:tcW w:w="1984" w:type="dxa"/>
          </w:tcPr>
          <w:p w:rsidR="004168A8" w:rsidRDefault="004168A8">
            <w:pPr>
              <w:pStyle w:val="ConsPlusNormal"/>
            </w:pPr>
          </w:p>
        </w:tc>
      </w:tr>
      <w:tr w:rsidR="004168A8">
        <w:tc>
          <w:tcPr>
            <w:tcW w:w="605" w:type="dxa"/>
          </w:tcPr>
          <w:p w:rsidR="004168A8" w:rsidRDefault="004168A8">
            <w:pPr>
              <w:pStyle w:val="ConsPlusNormal"/>
            </w:pPr>
          </w:p>
        </w:tc>
        <w:tc>
          <w:tcPr>
            <w:tcW w:w="2721" w:type="dxa"/>
          </w:tcPr>
          <w:p w:rsidR="004168A8" w:rsidRDefault="004168A8">
            <w:pPr>
              <w:pStyle w:val="ConsPlusNormal"/>
            </w:pPr>
            <w:r>
              <w:t>Итого по Махачкалинской городской агломерации</w:t>
            </w:r>
          </w:p>
        </w:tc>
        <w:tc>
          <w:tcPr>
            <w:tcW w:w="1848" w:type="dxa"/>
          </w:tcPr>
          <w:p w:rsidR="004168A8" w:rsidRDefault="004168A8">
            <w:pPr>
              <w:pStyle w:val="ConsPlusNormal"/>
            </w:pPr>
          </w:p>
        </w:tc>
        <w:tc>
          <w:tcPr>
            <w:tcW w:w="964" w:type="dxa"/>
          </w:tcPr>
          <w:p w:rsidR="004168A8" w:rsidRDefault="004168A8">
            <w:pPr>
              <w:pStyle w:val="ConsPlusNormal"/>
              <w:jc w:val="center"/>
            </w:pPr>
            <w:r>
              <w:t>174</w:t>
            </w:r>
          </w:p>
        </w:tc>
        <w:tc>
          <w:tcPr>
            <w:tcW w:w="1984" w:type="dxa"/>
          </w:tcPr>
          <w:p w:rsidR="004168A8" w:rsidRDefault="004168A8">
            <w:pPr>
              <w:pStyle w:val="ConsPlusNormal"/>
            </w:pPr>
          </w:p>
        </w:tc>
        <w:tc>
          <w:tcPr>
            <w:tcW w:w="2098" w:type="dxa"/>
          </w:tcPr>
          <w:p w:rsidR="004168A8" w:rsidRDefault="004168A8">
            <w:pPr>
              <w:pStyle w:val="ConsPlusNormal"/>
            </w:pPr>
          </w:p>
        </w:tc>
        <w:tc>
          <w:tcPr>
            <w:tcW w:w="1984" w:type="dxa"/>
          </w:tcPr>
          <w:p w:rsidR="004168A8" w:rsidRDefault="004168A8">
            <w:pPr>
              <w:pStyle w:val="ConsPlusNormal"/>
            </w:pP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right"/>
        <w:outlineLvl w:val="3"/>
      </w:pPr>
      <w:r>
        <w:t>Таблица N 5</w:t>
      </w:r>
    </w:p>
    <w:p w:rsidR="004168A8" w:rsidRDefault="004168A8">
      <w:pPr>
        <w:pStyle w:val="ConsPlusNormal"/>
        <w:jc w:val="both"/>
      </w:pPr>
    </w:p>
    <w:p w:rsidR="004168A8" w:rsidRDefault="004168A8">
      <w:pPr>
        <w:pStyle w:val="ConsPlusNormal"/>
        <w:jc w:val="center"/>
      </w:pPr>
      <w:r>
        <w:t>Сведения</w:t>
      </w:r>
    </w:p>
    <w:p w:rsidR="004168A8" w:rsidRDefault="004168A8">
      <w:pPr>
        <w:pStyle w:val="ConsPlusNormal"/>
        <w:jc w:val="center"/>
      </w:pPr>
      <w:r>
        <w:t>об аварийно-опасных участках (местах концентрации</w:t>
      </w:r>
    </w:p>
    <w:p w:rsidR="004168A8" w:rsidRDefault="004168A8">
      <w:pPr>
        <w:pStyle w:val="ConsPlusNormal"/>
        <w:jc w:val="center"/>
      </w:pPr>
      <w:r>
        <w:t>дорожно-транспортных происшествий) за 2017 год</w:t>
      </w:r>
    </w:p>
    <w:p w:rsidR="004168A8" w:rsidRDefault="004168A8">
      <w:pPr>
        <w:pStyle w:val="ConsPlusNormal"/>
        <w:jc w:val="center"/>
      </w:pPr>
      <w:r>
        <w:t>на автомобильных дорогах Махачкалинской</w:t>
      </w:r>
    </w:p>
    <w:p w:rsidR="004168A8" w:rsidRDefault="004168A8">
      <w:pPr>
        <w:pStyle w:val="ConsPlusNormal"/>
        <w:jc w:val="center"/>
      </w:pPr>
      <w:r>
        <w:t>городской агломерации</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981"/>
        <w:gridCol w:w="936"/>
        <w:gridCol w:w="907"/>
        <w:gridCol w:w="1070"/>
        <w:gridCol w:w="1478"/>
        <w:gridCol w:w="1070"/>
        <w:gridCol w:w="926"/>
        <w:gridCol w:w="1565"/>
        <w:gridCol w:w="2256"/>
        <w:gridCol w:w="2165"/>
      </w:tblGrid>
      <w:tr w:rsidR="004168A8">
        <w:tc>
          <w:tcPr>
            <w:tcW w:w="581" w:type="dxa"/>
            <w:vMerge w:val="restart"/>
          </w:tcPr>
          <w:p w:rsidR="004168A8" w:rsidRDefault="004168A8">
            <w:pPr>
              <w:pStyle w:val="ConsPlusNormal"/>
              <w:jc w:val="center"/>
            </w:pPr>
            <w:r>
              <w:t>N п/п</w:t>
            </w:r>
          </w:p>
        </w:tc>
        <w:tc>
          <w:tcPr>
            <w:tcW w:w="2981" w:type="dxa"/>
            <w:vMerge w:val="restart"/>
          </w:tcPr>
          <w:p w:rsidR="004168A8" w:rsidRDefault="004168A8">
            <w:pPr>
              <w:pStyle w:val="ConsPlusNormal"/>
              <w:jc w:val="center"/>
            </w:pPr>
            <w:r>
              <w:t xml:space="preserve">Наименование автомобильной дороги (улицы) по титулу </w:t>
            </w:r>
            <w:hyperlink w:anchor="P5670" w:history="1">
              <w:r>
                <w:rPr>
                  <w:color w:val="0000FF"/>
                </w:rPr>
                <w:t>&lt;**&gt;</w:t>
              </w:r>
            </w:hyperlink>
          </w:p>
        </w:tc>
        <w:tc>
          <w:tcPr>
            <w:tcW w:w="1843" w:type="dxa"/>
            <w:gridSpan w:val="2"/>
          </w:tcPr>
          <w:p w:rsidR="004168A8" w:rsidRDefault="004168A8">
            <w:pPr>
              <w:pStyle w:val="ConsPlusNormal"/>
              <w:jc w:val="center"/>
            </w:pPr>
            <w:r>
              <w:t xml:space="preserve">Адреса аварийно-опасных участков (места концентрации ДТП по Федеральному </w:t>
            </w:r>
            <w:hyperlink r:id="rId10" w:history="1">
              <w:r>
                <w:rPr>
                  <w:color w:val="0000FF"/>
                </w:rPr>
                <w:t>закону</w:t>
              </w:r>
            </w:hyperlink>
            <w:r>
              <w:t xml:space="preserve"> от 3 июля 2016 г. N 296-ФЗ)</w:t>
            </w:r>
          </w:p>
        </w:tc>
        <w:tc>
          <w:tcPr>
            <w:tcW w:w="2548" w:type="dxa"/>
            <w:gridSpan w:val="2"/>
          </w:tcPr>
          <w:p w:rsidR="004168A8" w:rsidRDefault="004168A8">
            <w:pPr>
              <w:pStyle w:val="ConsPlusNormal"/>
              <w:jc w:val="center"/>
            </w:pPr>
            <w:r>
              <w:t>Количество ДТП с пострадавшими на аварийно-опасных участках в 2017 г., ед.</w:t>
            </w:r>
          </w:p>
        </w:tc>
        <w:tc>
          <w:tcPr>
            <w:tcW w:w="1996" w:type="dxa"/>
            <w:gridSpan w:val="2"/>
          </w:tcPr>
          <w:p w:rsidR="004168A8" w:rsidRDefault="004168A8">
            <w:pPr>
              <w:pStyle w:val="ConsPlusNormal"/>
              <w:jc w:val="center"/>
            </w:pPr>
            <w:r>
              <w:t>Количество пострадавших в 2017 г., чел.</w:t>
            </w:r>
          </w:p>
        </w:tc>
        <w:tc>
          <w:tcPr>
            <w:tcW w:w="1565" w:type="dxa"/>
            <w:vMerge w:val="restart"/>
          </w:tcPr>
          <w:p w:rsidR="004168A8" w:rsidRDefault="004168A8">
            <w:pPr>
              <w:pStyle w:val="ConsPlusNormal"/>
              <w:jc w:val="center"/>
            </w:pPr>
            <w:r>
              <w:t>Коды недостатков транспортно-эксплуатационного состояния в местах совершения ДТП по карточкам учета</w:t>
            </w:r>
          </w:p>
        </w:tc>
        <w:tc>
          <w:tcPr>
            <w:tcW w:w="2256" w:type="dxa"/>
            <w:vMerge w:val="restart"/>
          </w:tcPr>
          <w:p w:rsidR="004168A8" w:rsidRDefault="004168A8">
            <w:pPr>
              <w:pStyle w:val="ConsPlusNormal"/>
              <w:jc w:val="center"/>
            </w:pPr>
            <w:r>
              <w:t>Первоочередные предложения по совершенствованию дорожных условий</w:t>
            </w:r>
          </w:p>
        </w:tc>
        <w:tc>
          <w:tcPr>
            <w:tcW w:w="2165" w:type="dxa"/>
            <w:vMerge w:val="restart"/>
          </w:tcPr>
          <w:p w:rsidR="004168A8" w:rsidRDefault="004168A8">
            <w:pPr>
              <w:pStyle w:val="ConsPlusNormal"/>
              <w:jc w:val="center"/>
            </w:pPr>
            <w:r>
              <w:t>Необходимые мероприятия по устранению недостатков транспортно-эксплуатационного состояния и профилактики возникновения ДТП</w:t>
            </w:r>
          </w:p>
        </w:tc>
      </w:tr>
      <w:tr w:rsidR="004168A8">
        <w:tc>
          <w:tcPr>
            <w:tcW w:w="581" w:type="dxa"/>
            <w:vMerge/>
          </w:tcPr>
          <w:p w:rsidR="004168A8" w:rsidRDefault="004168A8"/>
        </w:tc>
        <w:tc>
          <w:tcPr>
            <w:tcW w:w="2981" w:type="dxa"/>
            <w:vMerge/>
          </w:tcPr>
          <w:p w:rsidR="004168A8" w:rsidRDefault="004168A8"/>
        </w:tc>
        <w:tc>
          <w:tcPr>
            <w:tcW w:w="936" w:type="dxa"/>
          </w:tcPr>
          <w:p w:rsidR="004168A8" w:rsidRDefault="004168A8">
            <w:pPr>
              <w:pStyle w:val="ConsPlusNormal"/>
              <w:jc w:val="center"/>
            </w:pPr>
            <w:r>
              <w:t>начало, км + м</w:t>
            </w:r>
          </w:p>
        </w:tc>
        <w:tc>
          <w:tcPr>
            <w:tcW w:w="907" w:type="dxa"/>
          </w:tcPr>
          <w:p w:rsidR="004168A8" w:rsidRDefault="004168A8">
            <w:pPr>
              <w:pStyle w:val="ConsPlusNormal"/>
              <w:jc w:val="center"/>
            </w:pPr>
            <w:r>
              <w:t>конец, км + м</w:t>
            </w:r>
          </w:p>
        </w:tc>
        <w:tc>
          <w:tcPr>
            <w:tcW w:w="1070" w:type="dxa"/>
          </w:tcPr>
          <w:p w:rsidR="004168A8" w:rsidRDefault="004168A8">
            <w:pPr>
              <w:pStyle w:val="ConsPlusNormal"/>
              <w:jc w:val="center"/>
            </w:pPr>
            <w:r>
              <w:t xml:space="preserve">всего (в т.ч. по видам </w:t>
            </w:r>
            <w:hyperlink w:anchor="P5666" w:history="1">
              <w:r>
                <w:rPr>
                  <w:color w:val="0000FF"/>
                </w:rPr>
                <w:t>&lt;*&gt;</w:t>
              </w:r>
            </w:hyperlink>
            <w:r>
              <w:t>)</w:t>
            </w:r>
          </w:p>
        </w:tc>
        <w:tc>
          <w:tcPr>
            <w:tcW w:w="1478" w:type="dxa"/>
          </w:tcPr>
          <w:p w:rsidR="004168A8" w:rsidRDefault="004168A8">
            <w:pPr>
              <w:pStyle w:val="ConsPlusNormal"/>
              <w:jc w:val="center"/>
            </w:pPr>
            <w:r>
              <w:t>с недостатками транспортно-эксплуатационного состояния УДС</w:t>
            </w:r>
          </w:p>
        </w:tc>
        <w:tc>
          <w:tcPr>
            <w:tcW w:w="1070" w:type="dxa"/>
          </w:tcPr>
          <w:p w:rsidR="004168A8" w:rsidRDefault="004168A8">
            <w:pPr>
              <w:pStyle w:val="ConsPlusNormal"/>
              <w:jc w:val="center"/>
            </w:pPr>
            <w:r>
              <w:t>погибло</w:t>
            </w:r>
          </w:p>
        </w:tc>
        <w:tc>
          <w:tcPr>
            <w:tcW w:w="926" w:type="dxa"/>
          </w:tcPr>
          <w:p w:rsidR="004168A8" w:rsidRDefault="004168A8">
            <w:pPr>
              <w:pStyle w:val="ConsPlusNormal"/>
              <w:jc w:val="center"/>
            </w:pPr>
            <w:r>
              <w:t>ранено</w:t>
            </w:r>
          </w:p>
        </w:tc>
        <w:tc>
          <w:tcPr>
            <w:tcW w:w="1565" w:type="dxa"/>
            <w:vMerge/>
          </w:tcPr>
          <w:p w:rsidR="004168A8" w:rsidRDefault="004168A8"/>
        </w:tc>
        <w:tc>
          <w:tcPr>
            <w:tcW w:w="2256" w:type="dxa"/>
            <w:vMerge/>
          </w:tcPr>
          <w:p w:rsidR="004168A8" w:rsidRDefault="004168A8"/>
        </w:tc>
        <w:tc>
          <w:tcPr>
            <w:tcW w:w="2165" w:type="dxa"/>
            <w:vMerge/>
          </w:tcPr>
          <w:p w:rsidR="004168A8" w:rsidRDefault="004168A8"/>
        </w:tc>
      </w:tr>
      <w:tr w:rsidR="004168A8">
        <w:tc>
          <w:tcPr>
            <w:tcW w:w="581" w:type="dxa"/>
          </w:tcPr>
          <w:p w:rsidR="004168A8" w:rsidRDefault="004168A8">
            <w:pPr>
              <w:pStyle w:val="ConsPlusNormal"/>
              <w:jc w:val="center"/>
            </w:pPr>
            <w:r>
              <w:t>1</w:t>
            </w:r>
          </w:p>
        </w:tc>
        <w:tc>
          <w:tcPr>
            <w:tcW w:w="2981" w:type="dxa"/>
          </w:tcPr>
          <w:p w:rsidR="004168A8" w:rsidRDefault="004168A8">
            <w:pPr>
              <w:pStyle w:val="ConsPlusNormal"/>
              <w:jc w:val="center"/>
            </w:pPr>
            <w:r>
              <w:t>2</w:t>
            </w:r>
          </w:p>
        </w:tc>
        <w:tc>
          <w:tcPr>
            <w:tcW w:w="936" w:type="dxa"/>
          </w:tcPr>
          <w:p w:rsidR="004168A8" w:rsidRDefault="004168A8">
            <w:pPr>
              <w:pStyle w:val="ConsPlusNormal"/>
              <w:jc w:val="center"/>
            </w:pPr>
            <w:r>
              <w:t>3</w:t>
            </w:r>
          </w:p>
        </w:tc>
        <w:tc>
          <w:tcPr>
            <w:tcW w:w="907" w:type="dxa"/>
          </w:tcPr>
          <w:p w:rsidR="004168A8" w:rsidRDefault="004168A8">
            <w:pPr>
              <w:pStyle w:val="ConsPlusNormal"/>
              <w:jc w:val="center"/>
            </w:pPr>
            <w:r>
              <w:t>4</w:t>
            </w:r>
          </w:p>
        </w:tc>
        <w:tc>
          <w:tcPr>
            <w:tcW w:w="1070" w:type="dxa"/>
          </w:tcPr>
          <w:p w:rsidR="004168A8" w:rsidRDefault="004168A8">
            <w:pPr>
              <w:pStyle w:val="ConsPlusNormal"/>
              <w:jc w:val="center"/>
            </w:pPr>
            <w:r>
              <w:t>5</w:t>
            </w:r>
          </w:p>
        </w:tc>
        <w:tc>
          <w:tcPr>
            <w:tcW w:w="1478" w:type="dxa"/>
          </w:tcPr>
          <w:p w:rsidR="004168A8" w:rsidRDefault="004168A8">
            <w:pPr>
              <w:pStyle w:val="ConsPlusNormal"/>
              <w:jc w:val="center"/>
            </w:pPr>
            <w:r>
              <w:t>6</w:t>
            </w:r>
          </w:p>
        </w:tc>
        <w:tc>
          <w:tcPr>
            <w:tcW w:w="1070" w:type="dxa"/>
          </w:tcPr>
          <w:p w:rsidR="004168A8" w:rsidRDefault="004168A8">
            <w:pPr>
              <w:pStyle w:val="ConsPlusNormal"/>
              <w:jc w:val="center"/>
            </w:pPr>
            <w:r>
              <w:t>7</w:t>
            </w:r>
          </w:p>
        </w:tc>
        <w:tc>
          <w:tcPr>
            <w:tcW w:w="926" w:type="dxa"/>
          </w:tcPr>
          <w:p w:rsidR="004168A8" w:rsidRDefault="004168A8">
            <w:pPr>
              <w:pStyle w:val="ConsPlusNormal"/>
              <w:jc w:val="center"/>
            </w:pPr>
            <w:r>
              <w:t>8</w:t>
            </w:r>
          </w:p>
        </w:tc>
        <w:tc>
          <w:tcPr>
            <w:tcW w:w="1565" w:type="dxa"/>
          </w:tcPr>
          <w:p w:rsidR="004168A8" w:rsidRDefault="004168A8">
            <w:pPr>
              <w:pStyle w:val="ConsPlusNormal"/>
              <w:jc w:val="center"/>
            </w:pPr>
            <w:r>
              <w:t>9</w:t>
            </w:r>
          </w:p>
        </w:tc>
        <w:tc>
          <w:tcPr>
            <w:tcW w:w="2256" w:type="dxa"/>
          </w:tcPr>
          <w:p w:rsidR="004168A8" w:rsidRDefault="004168A8">
            <w:pPr>
              <w:pStyle w:val="ConsPlusNormal"/>
              <w:jc w:val="center"/>
            </w:pPr>
            <w:r>
              <w:t>10</w:t>
            </w:r>
          </w:p>
        </w:tc>
        <w:tc>
          <w:tcPr>
            <w:tcW w:w="2165" w:type="dxa"/>
          </w:tcPr>
          <w:p w:rsidR="004168A8" w:rsidRDefault="004168A8">
            <w:pPr>
              <w:pStyle w:val="ConsPlusNormal"/>
              <w:jc w:val="center"/>
            </w:pPr>
            <w:r>
              <w:t>11</w:t>
            </w:r>
          </w:p>
        </w:tc>
      </w:tr>
      <w:tr w:rsidR="004168A8">
        <w:tc>
          <w:tcPr>
            <w:tcW w:w="15935" w:type="dxa"/>
            <w:gridSpan w:val="11"/>
          </w:tcPr>
          <w:p w:rsidR="004168A8" w:rsidRDefault="004168A8">
            <w:pPr>
              <w:pStyle w:val="ConsPlusNormal"/>
              <w:jc w:val="center"/>
              <w:outlineLvl w:val="4"/>
            </w:pPr>
            <w:r>
              <w:t>Автомобильные дороги регионального / межмуниципального значения</w:t>
            </w:r>
          </w:p>
        </w:tc>
      </w:tr>
      <w:tr w:rsidR="004168A8">
        <w:tc>
          <w:tcPr>
            <w:tcW w:w="581" w:type="dxa"/>
            <w:vMerge w:val="restart"/>
          </w:tcPr>
          <w:p w:rsidR="004168A8" w:rsidRDefault="004168A8">
            <w:pPr>
              <w:pStyle w:val="ConsPlusNormal"/>
              <w:jc w:val="center"/>
            </w:pPr>
            <w:r>
              <w:t>1.</w:t>
            </w:r>
          </w:p>
        </w:tc>
        <w:tc>
          <w:tcPr>
            <w:tcW w:w="2981" w:type="dxa"/>
            <w:vMerge w:val="restart"/>
          </w:tcPr>
          <w:p w:rsidR="004168A8" w:rsidRDefault="004168A8">
            <w:pPr>
              <w:pStyle w:val="ConsPlusNormal"/>
            </w:pPr>
            <w:r>
              <w:t>Автодорога Махачкала - Аэропорт с подъездом к г. Каспийску, км 0 - км 22,4</w:t>
            </w:r>
          </w:p>
        </w:tc>
        <w:tc>
          <w:tcPr>
            <w:tcW w:w="936" w:type="dxa"/>
            <w:tcBorders>
              <w:bottom w:val="nil"/>
            </w:tcBorders>
          </w:tcPr>
          <w:p w:rsidR="004168A8" w:rsidRDefault="004168A8">
            <w:pPr>
              <w:pStyle w:val="ConsPlusNormal"/>
              <w:jc w:val="center"/>
            </w:pPr>
            <w:r>
              <w:t>9</w:t>
            </w:r>
          </w:p>
        </w:tc>
        <w:tc>
          <w:tcPr>
            <w:tcW w:w="907" w:type="dxa"/>
            <w:tcBorders>
              <w:bottom w:val="nil"/>
            </w:tcBorders>
          </w:tcPr>
          <w:p w:rsidR="004168A8" w:rsidRDefault="004168A8">
            <w:pPr>
              <w:pStyle w:val="ConsPlusNormal"/>
              <w:jc w:val="center"/>
            </w:pPr>
            <w:r>
              <w:t>10</w:t>
            </w:r>
          </w:p>
        </w:tc>
        <w:tc>
          <w:tcPr>
            <w:tcW w:w="1070" w:type="dxa"/>
            <w:tcBorders>
              <w:bottom w:val="nil"/>
            </w:tcBorders>
          </w:tcPr>
          <w:p w:rsidR="004168A8" w:rsidRDefault="004168A8">
            <w:pPr>
              <w:pStyle w:val="ConsPlusNormal"/>
              <w:jc w:val="center"/>
            </w:pPr>
            <w:r>
              <w:t>4/1, 2, 3, 4</w:t>
            </w:r>
          </w:p>
        </w:tc>
        <w:tc>
          <w:tcPr>
            <w:tcW w:w="1478" w:type="dxa"/>
            <w:tcBorders>
              <w:bottom w:val="nil"/>
            </w:tcBorders>
          </w:tcPr>
          <w:p w:rsidR="004168A8" w:rsidRDefault="004168A8">
            <w:pPr>
              <w:pStyle w:val="ConsPlusNormal"/>
              <w:jc w:val="center"/>
            </w:pPr>
            <w:r>
              <w:t>0</w:t>
            </w:r>
          </w:p>
        </w:tc>
        <w:tc>
          <w:tcPr>
            <w:tcW w:w="1070" w:type="dxa"/>
            <w:tcBorders>
              <w:bottom w:val="nil"/>
            </w:tcBorders>
          </w:tcPr>
          <w:p w:rsidR="004168A8" w:rsidRDefault="004168A8">
            <w:pPr>
              <w:pStyle w:val="ConsPlusNormal"/>
              <w:jc w:val="center"/>
            </w:pPr>
            <w:r>
              <w:t>1</w:t>
            </w:r>
          </w:p>
        </w:tc>
        <w:tc>
          <w:tcPr>
            <w:tcW w:w="926" w:type="dxa"/>
            <w:tcBorders>
              <w:bottom w:val="nil"/>
            </w:tcBorders>
          </w:tcPr>
          <w:p w:rsidR="004168A8" w:rsidRDefault="004168A8">
            <w:pPr>
              <w:pStyle w:val="ConsPlusNormal"/>
              <w:jc w:val="center"/>
            </w:pPr>
            <w:r>
              <w:t>5</w:t>
            </w:r>
          </w:p>
        </w:tc>
        <w:tc>
          <w:tcPr>
            <w:tcW w:w="1565" w:type="dxa"/>
            <w:tcBorders>
              <w:bottom w:val="nil"/>
            </w:tcBorders>
          </w:tcPr>
          <w:p w:rsidR="004168A8" w:rsidRDefault="004168A8">
            <w:pPr>
              <w:pStyle w:val="ConsPlusNormal"/>
            </w:pPr>
          </w:p>
        </w:tc>
        <w:tc>
          <w:tcPr>
            <w:tcW w:w="2256" w:type="dxa"/>
            <w:vMerge w:val="restart"/>
          </w:tcPr>
          <w:p w:rsidR="004168A8" w:rsidRDefault="004168A8">
            <w:pPr>
              <w:pStyle w:val="ConsPlusNormal"/>
            </w:pPr>
            <w:r>
              <w:t xml:space="preserve">обустроить пешеходные ограждения перильного типа, </w:t>
            </w:r>
            <w:r>
              <w:lastRenderedPageBreak/>
              <w:t>освещение</w:t>
            </w:r>
          </w:p>
        </w:tc>
        <w:tc>
          <w:tcPr>
            <w:tcW w:w="2165" w:type="dxa"/>
            <w:vMerge w:val="restart"/>
          </w:tcPr>
          <w:p w:rsidR="004168A8" w:rsidRDefault="004168A8">
            <w:pPr>
              <w:pStyle w:val="ConsPlusNormal"/>
            </w:pPr>
            <w:r>
              <w:lastRenderedPageBreak/>
              <w:t xml:space="preserve">ремонт покрытия проезжей части, замена ограждений, ремонт наружного </w:t>
            </w:r>
            <w:r>
              <w:lastRenderedPageBreak/>
              <w:t>освещения, устройство остановочных площадок</w:t>
            </w:r>
          </w:p>
        </w:tc>
      </w:tr>
      <w:tr w:rsidR="004168A8">
        <w:tc>
          <w:tcPr>
            <w:tcW w:w="581" w:type="dxa"/>
            <w:vMerge/>
          </w:tcPr>
          <w:p w:rsidR="004168A8" w:rsidRDefault="004168A8"/>
        </w:tc>
        <w:tc>
          <w:tcPr>
            <w:tcW w:w="2981" w:type="dxa"/>
            <w:vMerge/>
          </w:tcPr>
          <w:p w:rsidR="004168A8" w:rsidRDefault="004168A8"/>
        </w:tc>
        <w:tc>
          <w:tcPr>
            <w:tcW w:w="936" w:type="dxa"/>
            <w:tcBorders>
              <w:top w:val="nil"/>
            </w:tcBorders>
          </w:tcPr>
          <w:p w:rsidR="004168A8" w:rsidRDefault="004168A8">
            <w:pPr>
              <w:pStyle w:val="ConsPlusNormal"/>
              <w:jc w:val="center"/>
            </w:pPr>
            <w:r>
              <w:t>11</w:t>
            </w:r>
          </w:p>
        </w:tc>
        <w:tc>
          <w:tcPr>
            <w:tcW w:w="907" w:type="dxa"/>
            <w:tcBorders>
              <w:top w:val="nil"/>
            </w:tcBorders>
          </w:tcPr>
          <w:p w:rsidR="004168A8" w:rsidRDefault="004168A8">
            <w:pPr>
              <w:pStyle w:val="ConsPlusNormal"/>
              <w:jc w:val="center"/>
            </w:pPr>
            <w:r>
              <w:t>12</w:t>
            </w:r>
          </w:p>
        </w:tc>
        <w:tc>
          <w:tcPr>
            <w:tcW w:w="1070" w:type="dxa"/>
            <w:tcBorders>
              <w:top w:val="nil"/>
            </w:tcBorders>
          </w:tcPr>
          <w:p w:rsidR="004168A8" w:rsidRDefault="004168A8">
            <w:pPr>
              <w:pStyle w:val="ConsPlusNormal"/>
              <w:jc w:val="center"/>
            </w:pPr>
            <w:r>
              <w:t>4/1, 4</w:t>
            </w:r>
          </w:p>
        </w:tc>
        <w:tc>
          <w:tcPr>
            <w:tcW w:w="1478" w:type="dxa"/>
            <w:tcBorders>
              <w:top w:val="nil"/>
            </w:tcBorders>
          </w:tcPr>
          <w:p w:rsidR="004168A8" w:rsidRDefault="004168A8">
            <w:pPr>
              <w:pStyle w:val="ConsPlusNormal"/>
              <w:jc w:val="center"/>
            </w:pPr>
            <w:r>
              <w:t>2</w:t>
            </w:r>
          </w:p>
        </w:tc>
        <w:tc>
          <w:tcPr>
            <w:tcW w:w="1070" w:type="dxa"/>
            <w:tcBorders>
              <w:top w:val="nil"/>
            </w:tcBorders>
          </w:tcPr>
          <w:p w:rsidR="004168A8" w:rsidRDefault="004168A8">
            <w:pPr>
              <w:pStyle w:val="ConsPlusNormal"/>
              <w:jc w:val="center"/>
            </w:pPr>
            <w:r>
              <w:t>2</w:t>
            </w:r>
          </w:p>
        </w:tc>
        <w:tc>
          <w:tcPr>
            <w:tcW w:w="926" w:type="dxa"/>
            <w:tcBorders>
              <w:top w:val="nil"/>
            </w:tcBorders>
          </w:tcPr>
          <w:p w:rsidR="004168A8" w:rsidRDefault="004168A8">
            <w:pPr>
              <w:pStyle w:val="ConsPlusNormal"/>
              <w:jc w:val="center"/>
            </w:pPr>
            <w:r>
              <w:t>3</w:t>
            </w:r>
          </w:p>
        </w:tc>
        <w:tc>
          <w:tcPr>
            <w:tcW w:w="1565" w:type="dxa"/>
            <w:tcBorders>
              <w:top w:val="nil"/>
            </w:tcBorders>
          </w:tcPr>
          <w:p w:rsidR="004168A8" w:rsidRDefault="004168A8">
            <w:pPr>
              <w:pStyle w:val="ConsPlusNormal"/>
              <w:jc w:val="center"/>
            </w:pPr>
            <w:r>
              <w:t>17, 25, 8</w:t>
            </w:r>
          </w:p>
        </w:tc>
        <w:tc>
          <w:tcPr>
            <w:tcW w:w="2256" w:type="dxa"/>
            <w:vMerge/>
          </w:tcPr>
          <w:p w:rsidR="004168A8" w:rsidRDefault="004168A8"/>
        </w:tc>
        <w:tc>
          <w:tcPr>
            <w:tcW w:w="2165" w:type="dxa"/>
            <w:vMerge/>
          </w:tcPr>
          <w:p w:rsidR="004168A8" w:rsidRDefault="004168A8"/>
        </w:tc>
      </w:tr>
      <w:tr w:rsidR="004168A8">
        <w:tc>
          <w:tcPr>
            <w:tcW w:w="581" w:type="dxa"/>
          </w:tcPr>
          <w:p w:rsidR="004168A8" w:rsidRDefault="004168A8">
            <w:pPr>
              <w:pStyle w:val="ConsPlusNormal"/>
              <w:jc w:val="center"/>
            </w:pPr>
            <w:r>
              <w:lastRenderedPageBreak/>
              <w:t>2.</w:t>
            </w:r>
          </w:p>
        </w:tc>
        <w:tc>
          <w:tcPr>
            <w:tcW w:w="2981" w:type="dxa"/>
          </w:tcPr>
          <w:p w:rsidR="004168A8" w:rsidRDefault="004168A8">
            <w:pPr>
              <w:pStyle w:val="ConsPlusNormal"/>
            </w:pPr>
            <w:r>
              <w:t>Автодорога ФАД Р-217 "Кавказ" - Шамхал - Красноармейское, км 0 - км 16,4</w:t>
            </w:r>
          </w:p>
        </w:tc>
        <w:tc>
          <w:tcPr>
            <w:tcW w:w="936" w:type="dxa"/>
          </w:tcPr>
          <w:p w:rsidR="004168A8" w:rsidRDefault="004168A8">
            <w:pPr>
              <w:pStyle w:val="ConsPlusNormal"/>
              <w:jc w:val="center"/>
            </w:pPr>
            <w:r>
              <w:t>14</w:t>
            </w:r>
          </w:p>
        </w:tc>
        <w:tc>
          <w:tcPr>
            <w:tcW w:w="907" w:type="dxa"/>
          </w:tcPr>
          <w:p w:rsidR="004168A8" w:rsidRDefault="004168A8">
            <w:pPr>
              <w:pStyle w:val="ConsPlusNormal"/>
              <w:jc w:val="center"/>
            </w:pPr>
            <w:r>
              <w:t>15</w:t>
            </w:r>
          </w:p>
        </w:tc>
        <w:tc>
          <w:tcPr>
            <w:tcW w:w="1070" w:type="dxa"/>
          </w:tcPr>
          <w:p w:rsidR="004168A8" w:rsidRDefault="004168A8">
            <w:pPr>
              <w:pStyle w:val="ConsPlusNormal"/>
              <w:jc w:val="center"/>
            </w:pPr>
            <w:r>
              <w:t>4/1, 4</w:t>
            </w:r>
          </w:p>
        </w:tc>
        <w:tc>
          <w:tcPr>
            <w:tcW w:w="1478" w:type="dxa"/>
          </w:tcPr>
          <w:p w:rsidR="004168A8" w:rsidRDefault="004168A8">
            <w:pPr>
              <w:pStyle w:val="ConsPlusNormal"/>
              <w:jc w:val="center"/>
            </w:pPr>
            <w:r>
              <w:t>3</w:t>
            </w:r>
          </w:p>
        </w:tc>
        <w:tc>
          <w:tcPr>
            <w:tcW w:w="1070" w:type="dxa"/>
          </w:tcPr>
          <w:p w:rsidR="004168A8" w:rsidRDefault="004168A8">
            <w:pPr>
              <w:pStyle w:val="ConsPlusNormal"/>
              <w:jc w:val="center"/>
            </w:pPr>
            <w:r>
              <w:t>1</w:t>
            </w:r>
          </w:p>
        </w:tc>
        <w:tc>
          <w:tcPr>
            <w:tcW w:w="926" w:type="dxa"/>
          </w:tcPr>
          <w:p w:rsidR="004168A8" w:rsidRDefault="004168A8">
            <w:pPr>
              <w:pStyle w:val="ConsPlusNormal"/>
              <w:jc w:val="center"/>
            </w:pPr>
            <w:r>
              <w:t>9</w:t>
            </w:r>
          </w:p>
        </w:tc>
        <w:tc>
          <w:tcPr>
            <w:tcW w:w="1565" w:type="dxa"/>
          </w:tcPr>
          <w:p w:rsidR="004168A8" w:rsidRDefault="004168A8">
            <w:pPr>
              <w:pStyle w:val="ConsPlusNormal"/>
              <w:jc w:val="center"/>
            </w:pPr>
            <w:r>
              <w:t>7,8</w:t>
            </w:r>
          </w:p>
        </w:tc>
        <w:tc>
          <w:tcPr>
            <w:tcW w:w="2256" w:type="dxa"/>
          </w:tcPr>
          <w:p w:rsidR="004168A8" w:rsidRDefault="004168A8">
            <w:pPr>
              <w:pStyle w:val="ConsPlusNormal"/>
            </w:pPr>
            <w:r>
              <w:t>отремонтировать покрытие проезжей части</w:t>
            </w:r>
          </w:p>
        </w:tc>
        <w:tc>
          <w:tcPr>
            <w:tcW w:w="2165" w:type="dxa"/>
          </w:tcPr>
          <w:p w:rsidR="004168A8" w:rsidRDefault="004168A8">
            <w:pPr>
              <w:pStyle w:val="ConsPlusNormal"/>
            </w:pPr>
            <w:r>
              <w:t>ремонт покрытия проезжей части, ремонт освещения</w:t>
            </w:r>
          </w:p>
        </w:tc>
      </w:tr>
      <w:tr w:rsidR="004168A8">
        <w:tc>
          <w:tcPr>
            <w:tcW w:w="581" w:type="dxa"/>
          </w:tcPr>
          <w:p w:rsidR="004168A8" w:rsidRDefault="004168A8">
            <w:pPr>
              <w:pStyle w:val="ConsPlusNormal"/>
              <w:jc w:val="center"/>
            </w:pPr>
            <w:r>
              <w:t>3.</w:t>
            </w:r>
          </w:p>
        </w:tc>
        <w:tc>
          <w:tcPr>
            <w:tcW w:w="2981" w:type="dxa"/>
          </w:tcPr>
          <w:p w:rsidR="004168A8" w:rsidRDefault="004168A8">
            <w:pPr>
              <w:pStyle w:val="ConsPlusNormal"/>
            </w:pPr>
            <w:r>
              <w:t>Автодорога в объезд г. Махачкалы через пос. Талги, км 0 - км 21</w:t>
            </w:r>
          </w:p>
        </w:tc>
        <w:tc>
          <w:tcPr>
            <w:tcW w:w="936" w:type="dxa"/>
          </w:tcPr>
          <w:p w:rsidR="004168A8" w:rsidRDefault="004168A8">
            <w:pPr>
              <w:pStyle w:val="ConsPlusNormal"/>
              <w:jc w:val="center"/>
            </w:pPr>
            <w:r>
              <w:t>0</w:t>
            </w:r>
          </w:p>
        </w:tc>
        <w:tc>
          <w:tcPr>
            <w:tcW w:w="907" w:type="dxa"/>
          </w:tcPr>
          <w:p w:rsidR="004168A8" w:rsidRDefault="004168A8">
            <w:pPr>
              <w:pStyle w:val="ConsPlusNormal"/>
              <w:jc w:val="center"/>
            </w:pPr>
            <w:r>
              <w:t>4</w:t>
            </w:r>
          </w:p>
        </w:tc>
        <w:tc>
          <w:tcPr>
            <w:tcW w:w="1070" w:type="dxa"/>
          </w:tcPr>
          <w:p w:rsidR="004168A8" w:rsidRDefault="004168A8">
            <w:pPr>
              <w:pStyle w:val="ConsPlusNormal"/>
              <w:jc w:val="center"/>
            </w:pPr>
            <w:r>
              <w:t>2/1</w:t>
            </w:r>
          </w:p>
        </w:tc>
        <w:tc>
          <w:tcPr>
            <w:tcW w:w="1478" w:type="dxa"/>
          </w:tcPr>
          <w:p w:rsidR="004168A8" w:rsidRDefault="004168A8">
            <w:pPr>
              <w:pStyle w:val="ConsPlusNormal"/>
              <w:jc w:val="center"/>
            </w:pPr>
            <w:r>
              <w:t>1</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2</w:t>
            </w:r>
          </w:p>
        </w:tc>
        <w:tc>
          <w:tcPr>
            <w:tcW w:w="1565" w:type="dxa"/>
          </w:tcPr>
          <w:p w:rsidR="004168A8" w:rsidRDefault="004168A8">
            <w:pPr>
              <w:pStyle w:val="ConsPlusNormal"/>
              <w:jc w:val="center"/>
            </w:pPr>
            <w:r>
              <w:t>4</w:t>
            </w:r>
          </w:p>
        </w:tc>
        <w:tc>
          <w:tcPr>
            <w:tcW w:w="2256" w:type="dxa"/>
          </w:tcPr>
          <w:p w:rsidR="004168A8" w:rsidRDefault="004168A8">
            <w:pPr>
              <w:pStyle w:val="ConsPlusNormal"/>
            </w:pPr>
            <w:r>
              <w:t>отремонтировать покрытие проезжей части</w:t>
            </w:r>
          </w:p>
        </w:tc>
        <w:tc>
          <w:tcPr>
            <w:tcW w:w="2165" w:type="dxa"/>
          </w:tcPr>
          <w:p w:rsidR="004168A8" w:rsidRDefault="004168A8">
            <w:pPr>
              <w:pStyle w:val="ConsPlusNormal"/>
            </w:pPr>
            <w:r>
              <w:t>ремонт покрытия проезжей части</w:t>
            </w:r>
          </w:p>
        </w:tc>
      </w:tr>
      <w:tr w:rsidR="004168A8">
        <w:tc>
          <w:tcPr>
            <w:tcW w:w="581" w:type="dxa"/>
            <w:vMerge w:val="restart"/>
          </w:tcPr>
          <w:p w:rsidR="004168A8" w:rsidRDefault="004168A8">
            <w:pPr>
              <w:pStyle w:val="ConsPlusNormal"/>
              <w:jc w:val="center"/>
            </w:pPr>
            <w:r>
              <w:t>4.</w:t>
            </w:r>
          </w:p>
        </w:tc>
        <w:tc>
          <w:tcPr>
            <w:tcW w:w="2981" w:type="dxa"/>
            <w:vMerge w:val="restart"/>
          </w:tcPr>
          <w:p w:rsidR="004168A8" w:rsidRDefault="004168A8">
            <w:pPr>
              <w:pStyle w:val="ConsPlusNormal"/>
            </w:pPr>
            <w:r>
              <w:t>Автодорога Манас - Зеленоморск - Аэропорт, км 0 - км 13,7</w:t>
            </w:r>
          </w:p>
        </w:tc>
        <w:tc>
          <w:tcPr>
            <w:tcW w:w="936" w:type="dxa"/>
            <w:tcBorders>
              <w:bottom w:val="nil"/>
            </w:tcBorders>
          </w:tcPr>
          <w:p w:rsidR="004168A8" w:rsidRDefault="004168A8">
            <w:pPr>
              <w:pStyle w:val="ConsPlusNormal"/>
              <w:jc w:val="center"/>
            </w:pPr>
            <w:r>
              <w:t>10</w:t>
            </w:r>
          </w:p>
        </w:tc>
        <w:tc>
          <w:tcPr>
            <w:tcW w:w="907" w:type="dxa"/>
            <w:tcBorders>
              <w:bottom w:val="nil"/>
            </w:tcBorders>
          </w:tcPr>
          <w:p w:rsidR="004168A8" w:rsidRDefault="004168A8">
            <w:pPr>
              <w:pStyle w:val="ConsPlusNormal"/>
              <w:jc w:val="center"/>
            </w:pPr>
            <w:r>
              <w:t>11</w:t>
            </w:r>
          </w:p>
        </w:tc>
        <w:tc>
          <w:tcPr>
            <w:tcW w:w="1070" w:type="dxa"/>
            <w:tcBorders>
              <w:bottom w:val="nil"/>
            </w:tcBorders>
          </w:tcPr>
          <w:p w:rsidR="004168A8" w:rsidRDefault="004168A8">
            <w:pPr>
              <w:pStyle w:val="ConsPlusNormal"/>
              <w:jc w:val="center"/>
            </w:pPr>
            <w:r>
              <w:t>3/1, 2</w:t>
            </w:r>
          </w:p>
        </w:tc>
        <w:tc>
          <w:tcPr>
            <w:tcW w:w="1478" w:type="dxa"/>
            <w:tcBorders>
              <w:bottom w:val="nil"/>
            </w:tcBorders>
          </w:tcPr>
          <w:p w:rsidR="004168A8" w:rsidRDefault="004168A8">
            <w:pPr>
              <w:pStyle w:val="ConsPlusNormal"/>
              <w:jc w:val="center"/>
            </w:pPr>
            <w:r>
              <w:t>0</w:t>
            </w:r>
          </w:p>
        </w:tc>
        <w:tc>
          <w:tcPr>
            <w:tcW w:w="1070" w:type="dxa"/>
            <w:tcBorders>
              <w:bottom w:val="nil"/>
            </w:tcBorders>
          </w:tcPr>
          <w:p w:rsidR="004168A8" w:rsidRDefault="004168A8">
            <w:pPr>
              <w:pStyle w:val="ConsPlusNormal"/>
              <w:jc w:val="center"/>
            </w:pPr>
            <w:r>
              <w:t>0</w:t>
            </w:r>
          </w:p>
        </w:tc>
        <w:tc>
          <w:tcPr>
            <w:tcW w:w="926" w:type="dxa"/>
            <w:tcBorders>
              <w:bottom w:val="nil"/>
            </w:tcBorders>
          </w:tcPr>
          <w:p w:rsidR="004168A8" w:rsidRDefault="004168A8">
            <w:pPr>
              <w:pStyle w:val="ConsPlusNormal"/>
              <w:jc w:val="center"/>
            </w:pPr>
            <w:r>
              <w:t>7</w:t>
            </w:r>
          </w:p>
        </w:tc>
        <w:tc>
          <w:tcPr>
            <w:tcW w:w="1565" w:type="dxa"/>
            <w:tcBorders>
              <w:bottom w:val="nil"/>
            </w:tcBorders>
          </w:tcPr>
          <w:p w:rsidR="004168A8" w:rsidRDefault="004168A8">
            <w:pPr>
              <w:pStyle w:val="ConsPlusNormal"/>
            </w:pPr>
          </w:p>
        </w:tc>
        <w:tc>
          <w:tcPr>
            <w:tcW w:w="2256" w:type="dxa"/>
            <w:vMerge w:val="restart"/>
          </w:tcPr>
          <w:p w:rsidR="004168A8" w:rsidRDefault="004168A8">
            <w:pPr>
              <w:pStyle w:val="ConsPlusNormal"/>
            </w:pPr>
            <w:r>
              <w:t>произвести реконструкцию автодороги</w:t>
            </w:r>
          </w:p>
        </w:tc>
        <w:tc>
          <w:tcPr>
            <w:tcW w:w="2165" w:type="dxa"/>
            <w:vMerge w:val="restart"/>
          </w:tcPr>
          <w:p w:rsidR="004168A8" w:rsidRDefault="004168A8">
            <w:pPr>
              <w:pStyle w:val="ConsPlusNormal"/>
            </w:pPr>
            <w:r>
              <w:t>реконструкция автодороги</w:t>
            </w:r>
          </w:p>
        </w:tc>
      </w:tr>
      <w:tr w:rsidR="004168A8">
        <w:tc>
          <w:tcPr>
            <w:tcW w:w="581" w:type="dxa"/>
            <w:vMerge/>
          </w:tcPr>
          <w:p w:rsidR="004168A8" w:rsidRDefault="004168A8"/>
        </w:tc>
        <w:tc>
          <w:tcPr>
            <w:tcW w:w="2981" w:type="dxa"/>
            <w:vMerge/>
          </w:tcPr>
          <w:p w:rsidR="004168A8" w:rsidRDefault="004168A8"/>
        </w:tc>
        <w:tc>
          <w:tcPr>
            <w:tcW w:w="936" w:type="dxa"/>
            <w:tcBorders>
              <w:top w:val="nil"/>
            </w:tcBorders>
          </w:tcPr>
          <w:p w:rsidR="004168A8" w:rsidRDefault="004168A8">
            <w:pPr>
              <w:pStyle w:val="ConsPlusNormal"/>
              <w:jc w:val="center"/>
            </w:pPr>
            <w:r>
              <w:t>11</w:t>
            </w:r>
          </w:p>
        </w:tc>
        <w:tc>
          <w:tcPr>
            <w:tcW w:w="907" w:type="dxa"/>
            <w:tcBorders>
              <w:top w:val="nil"/>
            </w:tcBorders>
          </w:tcPr>
          <w:p w:rsidR="004168A8" w:rsidRDefault="004168A8">
            <w:pPr>
              <w:pStyle w:val="ConsPlusNormal"/>
              <w:jc w:val="center"/>
            </w:pPr>
            <w:r>
              <w:t>12</w:t>
            </w:r>
          </w:p>
        </w:tc>
        <w:tc>
          <w:tcPr>
            <w:tcW w:w="1070" w:type="dxa"/>
            <w:tcBorders>
              <w:top w:val="nil"/>
            </w:tcBorders>
          </w:tcPr>
          <w:p w:rsidR="004168A8" w:rsidRDefault="004168A8">
            <w:pPr>
              <w:pStyle w:val="ConsPlusNormal"/>
              <w:jc w:val="center"/>
            </w:pPr>
            <w:r>
              <w:t>3/1, 2, 4</w:t>
            </w:r>
          </w:p>
        </w:tc>
        <w:tc>
          <w:tcPr>
            <w:tcW w:w="1478" w:type="dxa"/>
            <w:tcBorders>
              <w:top w:val="nil"/>
            </w:tcBorders>
          </w:tcPr>
          <w:p w:rsidR="004168A8" w:rsidRDefault="004168A8">
            <w:pPr>
              <w:pStyle w:val="ConsPlusNormal"/>
              <w:jc w:val="center"/>
            </w:pPr>
            <w:r>
              <w:t>2</w:t>
            </w:r>
          </w:p>
        </w:tc>
        <w:tc>
          <w:tcPr>
            <w:tcW w:w="1070" w:type="dxa"/>
            <w:tcBorders>
              <w:top w:val="nil"/>
            </w:tcBorders>
          </w:tcPr>
          <w:p w:rsidR="004168A8" w:rsidRDefault="004168A8">
            <w:pPr>
              <w:pStyle w:val="ConsPlusNormal"/>
              <w:jc w:val="center"/>
            </w:pPr>
            <w:r>
              <w:t>2</w:t>
            </w:r>
          </w:p>
        </w:tc>
        <w:tc>
          <w:tcPr>
            <w:tcW w:w="926" w:type="dxa"/>
            <w:tcBorders>
              <w:top w:val="nil"/>
            </w:tcBorders>
          </w:tcPr>
          <w:p w:rsidR="004168A8" w:rsidRDefault="004168A8">
            <w:pPr>
              <w:pStyle w:val="ConsPlusNormal"/>
              <w:jc w:val="center"/>
            </w:pPr>
            <w:r>
              <w:t>4</w:t>
            </w:r>
          </w:p>
        </w:tc>
        <w:tc>
          <w:tcPr>
            <w:tcW w:w="1565" w:type="dxa"/>
            <w:tcBorders>
              <w:top w:val="nil"/>
            </w:tcBorders>
          </w:tcPr>
          <w:p w:rsidR="004168A8" w:rsidRDefault="004168A8">
            <w:pPr>
              <w:pStyle w:val="ConsPlusNormal"/>
              <w:jc w:val="center"/>
            </w:pPr>
            <w:r>
              <w:t>2,8</w:t>
            </w:r>
          </w:p>
        </w:tc>
        <w:tc>
          <w:tcPr>
            <w:tcW w:w="2256" w:type="dxa"/>
            <w:vMerge/>
          </w:tcPr>
          <w:p w:rsidR="004168A8" w:rsidRDefault="004168A8"/>
        </w:tc>
        <w:tc>
          <w:tcPr>
            <w:tcW w:w="2165" w:type="dxa"/>
            <w:vMerge/>
          </w:tcPr>
          <w:p w:rsidR="004168A8" w:rsidRDefault="004168A8"/>
        </w:tc>
      </w:tr>
      <w:tr w:rsidR="004168A8">
        <w:tc>
          <w:tcPr>
            <w:tcW w:w="581" w:type="dxa"/>
          </w:tcPr>
          <w:p w:rsidR="004168A8" w:rsidRDefault="004168A8">
            <w:pPr>
              <w:pStyle w:val="ConsPlusNormal"/>
              <w:jc w:val="center"/>
            </w:pPr>
            <w:r>
              <w:t>5.</w:t>
            </w:r>
          </w:p>
        </w:tc>
        <w:tc>
          <w:tcPr>
            <w:tcW w:w="2981" w:type="dxa"/>
          </w:tcPr>
          <w:p w:rsidR="004168A8" w:rsidRDefault="004168A8">
            <w:pPr>
              <w:pStyle w:val="ConsPlusNormal"/>
            </w:pPr>
            <w:r>
              <w:t>Автодорога Махачкала - Буйнакск - Леваши - Верхний Гуниб на участке км 0 - км 12</w:t>
            </w:r>
          </w:p>
        </w:tc>
        <w:tc>
          <w:tcPr>
            <w:tcW w:w="936" w:type="dxa"/>
          </w:tcPr>
          <w:p w:rsidR="004168A8" w:rsidRDefault="004168A8">
            <w:pPr>
              <w:pStyle w:val="ConsPlusNormal"/>
              <w:jc w:val="center"/>
            </w:pPr>
            <w:r>
              <w:t>9</w:t>
            </w:r>
          </w:p>
        </w:tc>
        <w:tc>
          <w:tcPr>
            <w:tcW w:w="907" w:type="dxa"/>
          </w:tcPr>
          <w:p w:rsidR="004168A8" w:rsidRDefault="004168A8">
            <w:pPr>
              <w:pStyle w:val="ConsPlusNormal"/>
              <w:jc w:val="center"/>
            </w:pPr>
            <w:r>
              <w:t>10</w:t>
            </w:r>
          </w:p>
        </w:tc>
        <w:tc>
          <w:tcPr>
            <w:tcW w:w="1070" w:type="dxa"/>
          </w:tcPr>
          <w:p w:rsidR="004168A8" w:rsidRDefault="004168A8">
            <w:pPr>
              <w:pStyle w:val="ConsPlusNormal"/>
              <w:jc w:val="center"/>
            </w:pPr>
            <w:r>
              <w:t>2/1</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2</w:t>
            </w:r>
          </w:p>
        </w:tc>
        <w:tc>
          <w:tcPr>
            <w:tcW w:w="1565" w:type="dxa"/>
          </w:tcPr>
          <w:p w:rsidR="004168A8" w:rsidRDefault="004168A8">
            <w:pPr>
              <w:pStyle w:val="ConsPlusNormal"/>
            </w:pPr>
          </w:p>
        </w:tc>
        <w:tc>
          <w:tcPr>
            <w:tcW w:w="2256" w:type="dxa"/>
          </w:tcPr>
          <w:p w:rsidR="004168A8" w:rsidRDefault="004168A8">
            <w:pPr>
              <w:pStyle w:val="ConsPlusNormal"/>
            </w:pPr>
            <w:r>
              <w:t>отремонтировать покрытие проезжей части</w:t>
            </w:r>
          </w:p>
        </w:tc>
        <w:tc>
          <w:tcPr>
            <w:tcW w:w="2165" w:type="dxa"/>
          </w:tcPr>
          <w:p w:rsidR="004168A8" w:rsidRDefault="004168A8">
            <w:pPr>
              <w:pStyle w:val="ConsPlusNormal"/>
            </w:pPr>
            <w:r>
              <w:t>реконструкция автодороги</w:t>
            </w:r>
          </w:p>
        </w:tc>
      </w:tr>
      <w:tr w:rsidR="004168A8">
        <w:tc>
          <w:tcPr>
            <w:tcW w:w="581" w:type="dxa"/>
            <w:vMerge w:val="restart"/>
          </w:tcPr>
          <w:p w:rsidR="004168A8" w:rsidRDefault="004168A8">
            <w:pPr>
              <w:pStyle w:val="ConsPlusNormal"/>
            </w:pPr>
          </w:p>
        </w:tc>
        <w:tc>
          <w:tcPr>
            <w:tcW w:w="2981" w:type="dxa"/>
            <w:vMerge w:val="restart"/>
          </w:tcPr>
          <w:p w:rsidR="004168A8" w:rsidRDefault="004168A8">
            <w:pPr>
              <w:pStyle w:val="ConsPlusNormal"/>
            </w:pPr>
          </w:p>
        </w:tc>
        <w:tc>
          <w:tcPr>
            <w:tcW w:w="936" w:type="dxa"/>
          </w:tcPr>
          <w:p w:rsidR="004168A8" w:rsidRDefault="004168A8">
            <w:pPr>
              <w:pStyle w:val="ConsPlusNormal"/>
              <w:jc w:val="center"/>
            </w:pPr>
            <w:r>
              <w:t>1</w:t>
            </w:r>
          </w:p>
        </w:tc>
        <w:tc>
          <w:tcPr>
            <w:tcW w:w="907" w:type="dxa"/>
          </w:tcPr>
          <w:p w:rsidR="004168A8" w:rsidRDefault="004168A8">
            <w:pPr>
              <w:pStyle w:val="ConsPlusNormal"/>
              <w:jc w:val="center"/>
            </w:pPr>
            <w:r>
              <w:t>2</w:t>
            </w:r>
          </w:p>
        </w:tc>
        <w:tc>
          <w:tcPr>
            <w:tcW w:w="1070" w:type="dxa"/>
          </w:tcPr>
          <w:p w:rsidR="004168A8" w:rsidRDefault="004168A8">
            <w:pPr>
              <w:pStyle w:val="ConsPlusNormal"/>
              <w:jc w:val="center"/>
            </w:pPr>
            <w:r>
              <w:t>2/1, 5</w:t>
            </w:r>
          </w:p>
        </w:tc>
        <w:tc>
          <w:tcPr>
            <w:tcW w:w="1478" w:type="dxa"/>
          </w:tcPr>
          <w:p w:rsidR="004168A8" w:rsidRDefault="004168A8">
            <w:pPr>
              <w:pStyle w:val="ConsPlusNormal"/>
              <w:jc w:val="center"/>
            </w:pPr>
            <w:r>
              <w:t>1</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3</w:t>
            </w:r>
          </w:p>
        </w:tc>
        <w:tc>
          <w:tcPr>
            <w:tcW w:w="1565" w:type="dxa"/>
          </w:tcPr>
          <w:p w:rsidR="004168A8" w:rsidRDefault="004168A8">
            <w:pPr>
              <w:pStyle w:val="ConsPlusNormal"/>
              <w:jc w:val="center"/>
            </w:pPr>
            <w:r>
              <w:t>24</w:t>
            </w:r>
          </w:p>
        </w:tc>
        <w:tc>
          <w:tcPr>
            <w:tcW w:w="2256" w:type="dxa"/>
            <w:vMerge w:val="restart"/>
          </w:tcPr>
          <w:p w:rsidR="004168A8" w:rsidRDefault="004168A8">
            <w:pPr>
              <w:pStyle w:val="ConsPlusNormal"/>
            </w:pPr>
          </w:p>
        </w:tc>
        <w:tc>
          <w:tcPr>
            <w:tcW w:w="2165" w:type="dxa"/>
            <w:vMerge w:val="restart"/>
          </w:tcPr>
          <w:p w:rsidR="004168A8" w:rsidRDefault="004168A8">
            <w:pPr>
              <w:pStyle w:val="ConsPlusNormal"/>
            </w:pPr>
          </w:p>
        </w:tc>
      </w:tr>
      <w:tr w:rsidR="004168A8">
        <w:tc>
          <w:tcPr>
            <w:tcW w:w="581" w:type="dxa"/>
            <w:vMerge/>
          </w:tcPr>
          <w:p w:rsidR="004168A8" w:rsidRDefault="004168A8"/>
        </w:tc>
        <w:tc>
          <w:tcPr>
            <w:tcW w:w="2981" w:type="dxa"/>
            <w:vMerge/>
          </w:tcPr>
          <w:p w:rsidR="004168A8" w:rsidRDefault="004168A8"/>
        </w:tc>
        <w:tc>
          <w:tcPr>
            <w:tcW w:w="936" w:type="dxa"/>
          </w:tcPr>
          <w:p w:rsidR="004168A8" w:rsidRDefault="004168A8">
            <w:pPr>
              <w:pStyle w:val="ConsPlusNormal"/>
              <w:jc w:val="center"/>
            </w:pPr>
            <w:r>
              <w:t>5</w:t>
            </w:r>
          </w:p>
        </w:tc>
        <w:tc>
          <w:tcPr>
            <w:tcW w:w="907" w:type="dxa"/>
          </w:tcPr>
          <w:p w:rsidR="004168A8" w:rsidRDefault="004168A8">
            <w:pPr>
              <w:pStyle w:val="ConsPlusNormal"/>
              <w:jc w:val="center"/>
            </w:pPr>
            <w:r>
              <w:t>6</w:t>
            </w:r>
          </w:p>
        </w:tc>
        <w:tc>
          <w:tcPr>
            <w:tcW w:w="1070" w:type="dxa"/>
          </w:tcPr>
          <w:p w:rsidR="004168A8" w:rsidRDefault="004168A8">
            <w:pPr>
              <w:pStyle w:val="ConsPlusNormal"/>
              <w:jc w:val="center"/>
            </w:pPr>
            <w:r>
              <w:t>2/2</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3</w:t>
            </w:r>
          </w:p>
        </w:tc>
        <w:tc>
          <w:tcPr>
            <w:tcW w:w="1565" w:type="dxa"/>
          </w:tcPr>
          <w:p w:rsidR="004168A8" w:rsidRDefault="004168A8">
            <w:pPr>
              <w:pStyle w:val="ConsPlusNormal"/>
            </w:pPr>
          </w:p>
        </w:tc>
        <w:tc>
          <w:tcPr>
            <w:tcW w:w="2256" w:type="dxa"/>
            <w:vMerge/>
          </w:tcPr>
          <w:p w:rsidR="004168A8" w:rsidRDefault="004168A8"/>
        </w:tc>
        <w:tc>
          <w:tcPr>
            <w:tcW w:w="2165" w:type="dxa"/>
            <w:vMerge/>
          </w:tcPr>
          <w:p w:rsidR="004168A8" w:rsidRDefault="004168A8"/>
        </w:tc>
      </w:tr>
      <w:tr w:rsidR="004168A8">
        <w:tc>
          <w:tcPr>
            <w:tcW w:w="15935" w:type="dxa"/>
            <w:gridSpan w:val="11"/>
          </w:tcPr>
          <w:p w:rsidR="004168A8" w:rsidRDefault="004168A8">
            <w:pPr>
              <w:pStyle w:val="ConsPlusNormal"/>
              <w:jc w:val="center"/>
              <w:outlineLvl w:val="4"/>
            </w:pPr>
            <w:r>
              <w:t>Автомобильные дороги местного значения (улицы)</w:t>
            </w:r>
          </w:p>
        </w:tc>
      </w:tr>
      <w:tr w:rsidR="004168A8">
        <w:tc>
          <w:tcPr>
            <w:tcW w:w="581" w:type="dxa"/>
          </w:tcPr>
          <w:p w:rsidR="004168A8" w:rsidRDefault="004168A8">
            <w:pPr>
              <w:pStyle w:val="ConsPlusNormal"/>
              <w:jc w:val="center"/>
            </w:pPr>
            <w:r>
              <w:t>1.</w:t>
            </w:r>
          </w:p>
        </w:tc>
        <w:tc>
          <w:tcPr>
            <w:tcW w:w="2981" w:type="dxa"/>
          </w:tcPr>
          <w:p w:rsidR="004168A8" w:rsidRDefault="004168A8">
            <w:pPr>
              <w:pStyle w:val="ConsPlusNormal"/>
            </w:pPr>
            <w:r>
              <w:t>просп. Насрутдинова</w:t>
            </w:r>
          </w:p>
        </w:tc>
        <w:tc>
          <w:tcPr>
            <w:tcW w:w="936" w:type="dxa"/>
          </w:tcPr>
          <w:p w:rsidR="004168A8" w:rsidRDefault="004168A8">
            <w:pPr>
              <w:pStyle w:val="ConsPlusNormal"/>
              <w:jc w:val="center"/>
            </w:pPr>
            <w:r>
              <w:t>д. 107</w:t>
            </w:r>
          </w:p>
        </w:tc>
        <w:tc>
          <w:tcPr>
            <w:tcW w:w="907" w:type="dxa"/>
          </w:tcPr>
          <w:p w:rsidR="004168A8" w:rsidRDefault="004168A8">
            <w:pPr>
              <w:pStyle w:val="ConsPlusNormal"/>
            </w:pPr>
          </w:p>
        </w:tc>
        <w:tc>
          <w:tcPr>
            <w:tcW w:w="1070" w:type="dxa"/>
          </w:tcPr>
          <w:p w:rsidR="004168A8" w:rsidRDefault="004168A8">
            <w:pPr>
              <w:pStyle w:val="ConsPlusNormal"/>
              <w:jc w:val="center"/>
            </w:pPr>
            <w:r>
              <w:t>4/1</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1</w:t>
            </w:r>
          </w:p>
        </w:tc>
        <w:tc>
          <w:tcPr>
            <w:tcW w:w="926" w:type="dxa"/>
          </w:tcPr>
          <w:p w:rsidR="004168A8" w:rsidRDefault="004168A8">
            <w:pPr>
              <w:pStyle w:val="ConsPlusNormal"/>
              <w:jc w:val="center"/>
            </w:pPr>
            <w:r>
              <w:t>5</w:t>
            </w:r>
          </w:p>
        </w:tc>
        <w:tc>
          <w:tcPr>
            <w:tcW w:w="1565" w:type="dxa"/>
          </w:tcPr>
          <w:p w:rsidR="004168A8" w:rsidRDefault="004168A8">
            <w:pPr>
              <w:pStyle w:val="ConsPlusNormal"/>
            </w:pPr>
          </w:p>
        </w:tc>
        <w:tc>
          <w:tcPr>
            <w:tcW w:w="2256" w:type="dxa"/>
          </w:tcPr>
          <w:p w:rsidR="004168A8" w:rsidRDefault="004168A8">
            <w:pPr>
              <w:pStyle w:val="ConsPlusNormal"/>
            </w:pPr>
            <w:r>
              <w:t>обустроить светофорный объект, пешеходные ограждения, освещение</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2.</w:t>
            </w:r>
          </w:p>
        </w:tc>
        <w:tc>
          <w:tcPr>
            <w:tcW w:w="2981" w:type="dxa"/>
          </w:tcPr>
          <w:p w:rsidR="004168A8" w:rsidRDefault="004168A8">
            <w:pPr>
              <w:pStyle w:val="ConsPlusNormal"/>
            </w:pPr>
            <w:r>
              <w:t>ул. Ярагского</w:t>
            </w:r>
          </w:p>
        </w:tc>
        <w:tc>
          <w:tcPr>
            <w:tcW w:w="936" w:type="dxa"/>
          </w:tcPr>
          <w:p w:rsidR="004168A8" w:rsidRDefault="004168A8">
            <w:pPr>
              <w:pStyle w:val="ConsPlusNormal"/>
              <w:jc w:val="center"/>
            </w:pPr>
            <w:r>
              <w:t xml:space="preserve">д. 77, д. </w:t>
            </w:r>
            <w:r>
              <w:lastRenderedPageBreak/>
              <w:t>79</w:t>
            </w:r>
          </w:p>
        </w:tc>
        <w:tc>
          <w:tcPr>
            <w:tcW w:w="907" w:type="dxa"/>
          </w:tcPr>
          <w:p w:rsidR="004168A8" w:rsidRDefault="004168A8">
            <w:pPr>
              <w:pStyle w:val="ConsPlusNormal"/>
            </w:pPr>
          </w:p>
        </w:tc>
        <w:tc>
          <w:tcPr>
            <w:tcW w:w="1070" w:type="dxa"/>
          </w:tcPr>
          <w:p w:rsidR="004168A8" w:rsidRDefault="004168A8">
            <w:pPr>
              <w:pStyle w:val="ConsPlusNormal"/>
              <w:jc w:val="center"/>
            </w:pPr>
            <w:r>
              <w:t>3/5</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3</w:t>
            </w:r>
          </w:p>
        </w:tc>
        <w:tc>
          <w:tcPr>
            <w:tcW w:w="1565" w:type="dxa"/>
          </w:tcPr>
          <w:p w:rsidR="004168A8" w:rsidRDefault="004168A8">
            <w:pPr>
              <w:pStyle w:val="ConsPlusNormal"/>
            </w:pPr>
          </w:p>
        </w:tc>
        <w:tc>
          <w:tcPr>
            <w:tcW w:w="2256" w:type="dxa"/>
          </w:tcPr>
          <w:p w:rsidR="004168A8" w:rsidRDefault="004168A8">
            <w:pPr>
              <w:pStyle w:val="ConsPlusNormal"/>
            </w:pPr>
            <w:r>
              <w:t xml:space="preserve">обустроить </w:t>
            </w:r>
            <w:r>
              <w:lastRenderedPageBreak/>
              <w:t>пешеходные ограждения перильного типа, освещение</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lastRenderedPageBreak/>
              <w:t>3.</w:t>
            </w:r>
          </w:p>
        </w:tc>
        <w:tc>
          <w:tcPr>
            <w:tcW w:w="2981" w:type="dxa"/>
          </w:tcPr>
          <w:p w:rsidR="004168A8" w:rsidRDefault="004168A8">
            <w:pPr>
              <w:pStyle w:val="ConsPlusNormal"/>
            </w:pPr>
            <w:r>
              <w:t>ул. Каммаева</w:t>
            </w:r>
          </w:p>
        </w:tc>
        <w:tc>
          <w:tcPr>
            <w:tcW w:w="936" w:type="dxa"/>
          </w:tcPr>
          <w:p w:rsidR="004168A8" w:rsidRDefault="004168A8">
            <w:pPr>
              <w:pStyle w:val="ConsPlusNormal"/>
              <w:jc w:val="center"/>
            </w:pPr>
            <w:r>
              <w:t>д. 13</w:t>
            </w:r>
          </w:p>
        </w:tc>
        <w:tc>
          <w:tcPr>
            <w:tcW w:w="907" w:type="dxa"/>
          </w:tcPr>
          <w:p w:rsidR="004168A8" w:rsidRDefault="004168A8">
            <w:pPr>
              <w:pStyle w:val="ConsPlusNormal"/>
            </w:pPr>
          </w:p>
        </w:tc>
        <w:tc>
          <w:tcPr>
            <w:tcW w:w="1070" w:type="dxa"/>
          </w:tcPr>
          <w:p w:rsidR="004168A8" w:rsidRDefault="004168A8">
            <w:pPr>
              <w:pStyle w:val="ConsPlusNormal"/>
              <w:jc w:val="center"/>
            </w:pPr>
            <w:r>
              <w:t>5/1, 3, 4, 5</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5</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перильного типа, освещение, искусственные неровности</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4.</w:t>
            </w:r>
          </w:p>
        </w:tc>
        <w:tc>
          <w:tcPr>
            <w:tcW w:w="2981" w:type="dxa"/>
          </w:tcPr>
          <w:p w:rsidR="004168A8" w:rsidRDefault="004168A8">
            <w:pPr>
              <w:pStyle w:val="ConsPlusNormal"/>
            </w:pPr>
            <w:r>
              <w:t>просп. Петра Первого</w:t>
            </w:r>
          </w:p>
        </w:tc>
        <w:tc>
          <w:tcPr>
            <w:tcW w:w="936" w:type="dxa"/>
          </w:tcPr>
          <w:p w:rsidR="004168A8" w:rsidRDefault="004168A8">
            <w:pPr>
              <w:pStyle w:val="ConsPlusNormal"/>
              <w:jc w:val="center"/>
            </w:pPr>
            <w:r>
              <w:t>д. 25</w:t>
            </w:r>
          </w:p>
        </w:tc>
        <w:tc>
          <w:tcPr>
            <w:tcW w:w="907" w:type="dxa"/>
          </w:tcPr>
          <w:p w:rsidR="004168A8" w:rsidRDefault="004168A8">
            <w:pPr>
              <w:pStyle w:val="ConsPlusNormal"/>
            </w:pPr>
          </w:p>
        </w:tc>
        <w:tc>
          <w:tcPr>
            <w:tcW w:w="1070" w:type="dxa"/>
          </w:tcPr>
          <w:p w:rsidR="004168A8" w:rsidRDefault="004168A8">
            <w:pPr>
              <w:pStyle w:val="ConsPlusNormal"/>
              <w:jc w:val="center"/>
            </w:pPr>
            <w:r>
              <w:t>3/1</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1</w:t>
            </w:r>
          </w:p>
        </w:tc>
        <w:tc>
          <w:tcPr>
            <w:tcW w:w="926" w:type="dxa"/>
          </w:tcPr>
          <w:p w:rsidR="004168A8" w:rsidRDefault="004168A8">
            <w:pPr>
              <w:pStyle w:val="ConsPlusNormal"/>
              <w:jc w:val="center"/>
            </w:pPr>
            <w:r>
              <w:t>11</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перильного типа, освещение, искусственные неровности</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5.</w:t>
            </w:r>
          </w:p>
        </w:tc>
        <w:tc>
          <w:tcPr>
            <w:tcW w:w="2981" w:type="dxa"/>
          </w:tcPr>
          <w:p w:rsidR="004168A8" w:rsidRDefault="004168A8">
            <w:pPr>
              <w:pStyle w:val="ConsPlusNormal"/>
            </w:pPr>
            <w:r>
              <w:t>ул. Ярагского</w:t>
            </w:r>
          </w:p>
        </w:tc>
        <w:tc>
          <w:tcPr>
            <w:tcW w:w="936" w:type="dxa"/>
          </w:tcPr>
          <w:p w:rsidR="004168A8" w:rsidRDefault="004168A8">
            <w:pPr>
              <w:pStyle w:val="ConsPlusNormal"/>
              <w:jc w:val="center"/>
            </w:pPr>
            <w:r>
              <w:t>д. 108, д. 112, д. 114</w:t>
            </w:r>
          </w:p>
        </w:tc>
        <w:tc>
          <w:tcPr>
            <w:tcW w:w="907" w:type="dxa"/>
          </w:tcPr>
          <w:p w:rsidR="004168A8" w:rsidRDefault="004168A8">
            <w:pPr>
              <w:pStyle w:val="ConsPlusNormal"/>
            </w:pPr>
          </w:p>
        </w:tc>
        <w:tc>
          <w:tcPr>
            <w:tcW w:w="1070" w:type="dxa"/>
          </w:tcPr>
          <w:p w:rsidR="004168A8" w:rsidRDefault="004168A8">
            <w:pPr>
              <w:pStyle w:val="ConsPlusNormal"/>
              <w:jc w:val="center"/>
            </w:pPr>
            <w:r>
              <w:t>3/1</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8</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перильного типа, освещение</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6.</w:t>
            </w:r>
          </w:p>
        </w:tc>
        <w:tc>
          <w:tcPr>
            <w:tcW w:w="2981" w:type="dxa"/>
          </w:tcPr>
          <w:p w:rsidR="004168A8" w:rsidRDefault="004168A8">
            <w:pPr>
              <w:pStyle w:val="ConsPlusNormal"/>
            </w:pPr>
            <w:r>
              <w:t>просп. И.Шамиля</w:t>
            </w:r>
          </w:p>
        </w:tc>
        <w:tc>
          <w:tcPr>
            <w:tcW w:w="936" w:type="dxa"/>
          </w:tcPr>
          <w:p w:rsidR="004168A8" w:rsidRDefault="004168A8">
            <w:pPr>
              <w:pStyle w:val="ConsPlusNormal"/>
              <w:jc w:val="center"/>
            </w:pPr>
            <w:r>
              <w:t>д. 50</w:t>
            </w:r>
          </w:p>
        </w:tc>
        <w:tc>
          <w:tcPr>
            <w:tcW w:w="907" w:type="dxa"/>
          </w:tcPr>
          <w:p w:rsidR="004168A8" w:rsidRDefault="004168A8">
            <w:pPr>
              <w:pStyle w:val="ConsPlusNormal"/>
            </w:pPr>
          </w:p>
        </w:tc>
        <w:tc>
          <w:tcPr>
            <w:tcW w:w="1070" w:type="dxa"/>
          </w:tcPr>
          <w:p w:rsidR="004168A8" w:rsidRDefault="004168A8">
            <w:pPr>
              <w:pStyle w:val="ConsPlusNormal"/>
              <w:jc w:val="center"/>
            </w:pPr>
            <w:r>
              <w:t>4/1</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6</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переходы, пешеходные ограждения перильного типа, освещение</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lastRenderedPageBreak/>
              <w:t>7.</w:t>
            </w:r>
          </w:p>
        </w:tc>
        <w:tc>
          <w:tcPr>
            <w:tcW w:w="2981" w:type="dxa"/>
          </w:tcPr>
          <w:p w:rsidR="004168A8" w:rsidRDefault="004168A8">
            <w:pPr>
              <w:pStyle w:val="ConsPlusNormal"/>
            </w:pPr>
            <w:r>
              <w:t>просп. Акушинского</w:t>
            </w:r>
          </w:p>
        </w:tc>
        <w:tc>
          <w:tcPr>
            <w:tcW w:w="936" w:type="dxa"/>
          </w:tcPr>
          <w:p w:rsidR="004168A8" w:rsidRDefault="004168A8">
            <w:pPr>
              <w:pStyle w:val="ConsPlusNormal"/>
              <w:jc w:val="center"/>
            </w:pPr>
            <w:r>
              <w:t>д. 100</w:t>
            </w:r>
          </w:p>
        </w:tc>
        <w:tc>
          <w:tcPr>
            <w:tcW w:w="907" w:type="dxa"/>
          </w:tcPr>
          <w:p w:rsidR="004168A8" w:rsidRDefault="004168A8">
            <w:pPr>
              <w:pStyle w:val="ConsPlusNormal"/>
            </w:pPr>
          </w:p>
        </w:tc>
        <w:tc>
          <w:tcPr>
            <w:tcW w:w="1070" w:type="dxa"/>
          </w:tcPr>
          <w:p w:rsidR="004168A8" w:rsidRDefault="004168A8">
            <w:pPr>
              <w:pStyle w:val="ConsPlusNormal"/>
              <w:jc w:val="center"/>
            </w:pPr>
            <w:r>
              <w:t>5/1, 5</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7</w:t>
            </w:r>
          </w:p>
        </w:tc>
        <w:tc>
          <w:tcPr>
            <w:tcW w:w="1565" w:type="dxa"/>
          </w:tcPr>
          <w:p w:rsidR="004168A8" w:rsidRDefault="004168A8">
            <w:pPr>
              <w:pStyle w:val="ConsPlusNormal"/>
            </w:pPr>
          </w:p>
        </w:tc>
        <w:tc>
          <w:tcPr>
            <w:tcW w:w="2256" w:type="dxa"/>
          </w:tcPr>
          <w:p w:rsidR="004168A8" w:rsidRDefault="004168A8">
            <w:pPr>
              <w:pStyle w:val="ConsPlusNormal"/>
            </w:pPr>
            <w:r>
              <w:t>обустроить светофорный объект, пешеходные ограждения, освещение, дорожные знаки</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8.</w:t>
            </w:r>
          </w:p>
        </w:tc>
        <w:tc>
          <w:tcPr>
            <w:tcW w:w="2981" w:type="dxa"/>
          </w:tcPr>
          <w:p w:rsidR="004168A8" w:rsidRDefault="004168A8">
            <w:pPr>
              <w:pStyle w:val="ConsPlusNormal"/>
            </w:pPr>
            <w:r>
              <w:t>просп. Акушинского</w:t>
            </w:r>
          </w:p>
        </w:tc>
        <w:tc>
          <w:tcPr>
            <w:tcW w:w="936" w:type="dxa"/>
          </w:tcPr>
          <w:p w:rsidR="004168A8" w:rsidRDefault="004168A8">
            <w:pPr>
              <w:pStyle w:val="ConsPlusNormal"/>
              <w:jc w:val="center"/>
            </w:pPr>
            <w:r>
              <w:t>д. 29, д. 29б</w:t>
            </w:r>
          </w:p>
        </w:tc>
        <w:tc>
          <w:tcPr>
            <w:tcW w:w="907" w:type="dxa"/>
          </w:tcPr>
          <w:p w:rsidR="004168A8" w:rsidRDefault="004168A8">
            <w:pPr>
              <w:pStyle w:val="ConsPlusNormal"/>
            </w:pPr>
          </w:p>
        </w:tc>
        <w:tc>
          <w:tcPr>
            <w:tcW w:w="1070" w:type="dxa"/>
          </w:tcPr>
          <w:p w:rsidR="004168A8" w:rsidRDefault="004168A8">
            <w:pPr>
              <w:pStyle w:val="ConsPlusNormal"/>
              <w:jc w:val="center"/>
            </w:pPr>
            <w:r>
              <w:t>5/1, 5, 9</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5</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перильного типа, освещение</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9.</w:t>
            </w:r>
          </w:p>
        </w:tc>
        <w:tc>
          <w:tcPr>
            <w:tcW w:w="2981" w:type="dxa"/>
          </w:tcPr>
          <w:p w:rsidR="004168A8" w:rsidRDefault="004168A8">
            <w:pPr>
              <w:pStyle w:val="ConsPlusNormal"/>
            </w:pPr>
            <w:r>
              <w:t>просп. Акушинского</w:t>
            </w:r>
          </w:p>
        </w:tc>
        <w:tc>
          <w:tcPr>
            <w:tcW w:w="936" w:type="dxa"/>
          </w:tcPr>
          <w:p w:rsidR="004168A8" w:rsidRDefault="004168A8">
            <w:pPr>
              <w:pStyle w:val="ConsPlusNormal"/>
              <w:jc w:val="center"/>
            </w:pPr>
            <w:r>
              <w:t>д. 30, д. 32, д. 32б</w:t>
            </w:r>
          </w:p>
        </w:tc>
        <w:tc>
          <w:tcPr>
            <w:tcW w:w="907" w:type="dxa"/>
          </w:tcPr>
          <w:p w:rsidR="004168A8" w:rsidRDefault="004168A8">
            <w:pPr>
              <w:pStyle w:val="ConsPlusNormal"/>
            </w:pPr>
          </w:p>
        </w:tc>
        <w:tc>
          <w:tcPr>
            <w:tcW w:w="1070" w:type="dxa"/>
          </w:tcPr>
          <w:p w:rsidR="004168A8" w:rsidRDefault="004168A8">
            <w:pPr>
              <w:pStyle w:val="ConsPlusNormal"/>
              <w:jc w:val="center"/>
            </w:pPr>
            <w:r>
              <w:t>4/1, 5</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6</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перильного типа, освещение, установить дорожные знаки 3.27 "Стоянка запрещена"</w:t>
            </w:r>
          </w:p>
        </w:tc>
        <w:tc>
          <w:tcPr>
            <w:tcW w:w="2165" w:type="dxa"/>
          </w:tcPr>
          <w:p w:rsidR="004168A8" w:rsidRDefault="004168A8">
            <w:pPr>
              <w:pStyle w:val="ConsPlusNormal"/>
            </w:pPr>
          </w:p>
        </w:tc>
      </w:tr>
      <w:tr w:rsidR="004168A8">
        <w:tc>
          <w:tcPr>
            <w:tcW w:w="581" w:type="dxa"/>
          </w:tcPr>
          <w:p w:rsidR="004168A8" w:rsidRDefault="004168A8">
            <w:pPr>
              <w:pStyle w:val="ConsPlusNormal"/>
              <w:jc w:val="center"/>
            </w:pPr>
            <w:r>
              <w:t>10.</w:t>
            </w:r>
          </w:p>
        </w:tc>
        <w:tc>
          <w:tcPr>
            <w:tcW w:w="2981" w:type="dxa"/>
          </w:tcPr>
          <w:p w:rsidR="004168A8" w:rsidRDefault="004168A8">
            <w:pPr>
              <w:pStyle w:val="ConsPlusNormal"/>
            </w:pPr>
            <w:r>
              <w:t>просп. Гамидова</w:t>
            </w:r>
          </w:p>
        </w:tc>
        <w:tc>
          <w:tcPr>
            <w:tcW w:w="936" w:type="dxa"/>
          </w:tcPr>
          <w:p w:rsidR="004168A8" w:rsidRDefault="004168A8">
            <w:pPr>
              <w:pStyle w:val="ConsPlusNormal"/>
              <w:jc w:val="center"/>
            </w:pPr>
            <w:r>
              <w:t>д. 53, д. 57</w:t>
            </w:r>
          </w:p>
        </w:tc>
        <w:tc>
          <w:tcPr>
            <w:tcW w:w="907" w:type="dxa"/>
          </w:tcPr>
          <w:p w:rsidR="004168A8" w:rsidRDefault="004168A8">
            <w:pPr>
              <w:pStyle w:val="ConsPlusNormal"/>
            </w:pPr>
          </w:p>
        </w:tc>
        <w:tc>
          <w:tcPr>
            <w:tcW w:w="1070" w:type="dxa"/>
          </w:tcPr>
          <w:p w:rsidR="004168A8" w:rsidRDefault="004168A8">
            <w:pPr>
              <w:pStyle w:val="ConsPlusNormal"/>
              <w:jc w:val="center"/>
            </w:pPr>
            <w:r>
              <w:t>4/1, 5</w:t>
            </w:r>
          </w:p>
        </w:tc>
        <w:tc>
          <w:tcPr>
            <w:tcW w:w="1478" w:type="dxa"/>
          </w:tcPr>
          <w:p w:rsidR="004168A8" w:rsidRDefault="004168A8">
            <w:pPr>
              <w:pStyle w:val="ConsPlusNormal"/>
              <w:jc w:val="center"/>
            </w:pPr>
            <w:r>
              <w:t>0</w:t>
            </w:r>
          </w:p>
        </w:tc>
        <w:tc>
          <w:tcPr>
            <w:tcW w:w="1070" w:type="dxa"/>
          </w:tcPr>
          <w:p w:rsidR="004168A8" w:rsidRDefault="004168A8">
            <w:pPr>
              <w:pStyle w:val="ConsPlusNormal"/>
              <w:jc w:val="center"/>
            </w:pPr>
            <w:r>
              <w:t>0</w:t>
            </w:r>
          </w:p>
        </w:tc>
        <w:tc>
          <w:tcPr>
            <w:tcW w:w="926" w:type="dxa"/>
          </w:tcPr>
          <w:p w:rsidR="004168A8" w:rsidRDefault="004168A8">
            <w:pPr>
              <w:pStyle w:val="ConsPlusNormal"/>
              <w:jc w:val="center"/>
            </w:pPr>
            <w:r>
              <w:t>8</w:t>
            </w:r>
          </w:p>
        </w:tc>
        <w:tc>
          <w:tcPr>
            <w:tcW w:w="1565" w:type="dxa"/>
          </w:tcPr>
          <w:p w:rsidR="004168A8" w:rsidRDefault="004168A8">
            <w:pPr>
              <w:pStyle w:val="ConsPlusNormal"/>
            </w:pPr>
          </w:p>
        </w:tc>
        <w:tc>
          <w:tcPr>
            <w:tcW w:w="2256" w:type="dxa"/>
          </w:tcPr>
          <w:p w:rsidR="004168A8" w:rsidRDefault="004168A8">
            <w:pPr>
              <w:pStyle w:val="ConsPlusNormal"/>
            </w:pPr>
            <w:r>
              <w:t>обустроить пешеходные ограждения, освещение</w:t>
            </w:r>
          </w:p>
        </w:tc>
        <w:tc>
          <w:tcPr>
            <w:tcW w:w="2165" w:type="dxa"/>
          </w:tcPr>
          <w:p w:rsidR="004168A8" w:rsidRDefault="004168A8">
            <w:pPr>
              <w:pStyle w:val="ConsPlusNormal"/>
            </w:pP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ind w:firstLine="540"/>
        <w:jc w:val="both"/>
      </w:pPr>
      <w:r>
        <w:t>--------------------------------</w:t>
      </w:r>
    </w:p>
    <w:p w:rsidR="004168A8" w:rsidRDefault="004168A8">
      <w:pPr>
        <w:pStyle w:val="ConsPlusNormal"/>
        <w:spacing w:before="220"/>
        <w:ind w:left="540"/>
        <w:jc w:val="both"/>
      </w:pPr>
      <w:bookmarkStart w:id="7" w:name="P5666"/>
      <w:bookmarkEnd w:id="7"/>
      <w:r>
        <w:t>&lt;*&gt; Коды видов ДТП:</w:t>
      </w:r>
    </w:p>
    <w:p w:rsidR="004168A8" w:rsidRDefault="004168A8">
      <w:pPr>
        <w:pStyle w:val="ConsPlusNormal"/>
        <w:spacing w:before="220"/>
        <w:ind w:firstLine="540"/>
        <w:jc w:val="both"/>
      </w:pPr>
      <w:r>
        <w:t>0 - Наезд на животное; 1 - Столкновение; 2 - Опрокидывание; 3 - Наезд на стоящее транспортное средство; 4 - Наезд на препятствие;</w:t>
      </w:r>
    </w:p>
    <w:p w:rsidR="004168A8" w:rsidRDefault="004168A8">
      <w:pPr>
        <w:pStyle w:val="ConsPlusNormal"/>
        <w:spacing w:before="220"/>
        <w:ind w:firstLine="540"/>
        <w:jc w:val="both"/>
      </w:pPr>
      <w:r>
        <w:t>5 - Наезд на пешехода;</w:t>
      </w:r>
    </w:p>
    <w:p w:rsidR="004168A8" w:rsidRDefault="004168A8">
      <w:pPr>
        <w:pStyle w:val="ConsPlusNormal"/>
        <w:spacing w:before="220"/>
        <w:ind w:firstLine="540"/>
        <w:jc w:val="both"/>
      </w:pPr>
      <w:r>
        <w:t>6 - Наезд на велосипедиста; 7 - Наезд на гужевой транспорт; 8 - Падение пассажира; 9 - Иной вид ДТП.</w:t>
      </w:r>
    </w:p>
    <w:p w:rsidR="004168A8" w:rsidRDefault="004168A8">
      <w:pPr>
        <w:pStyle w:val="ConsPlusNormal"/>
        <w:spacing w:before="220"/>
        <w:ind w:firstLine="540"/>
        <w:jc w:val="both"/>
      </w:pPr>
      <w:bookmarkStart w:id="8" w:name="P5670"/>
      <w:bookmarkEnd w:id="8"/>
      <w:r>
        <w:t>&lt;**&gt; Дороги федерального, регионального или межмуниципального, местного значения указываются отдельно.</w:t>
      </w: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2</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9" w:name="P5684"/>
      <w:bookmarkEnd w:id="9"/>
      <w:r>
        <w:t>ПРОГНОЗИРУЕМЫЙ ОБЪЕМ СРЕДСТВ</w:t>
      </w:r>
    </w:p>
    <w:p w:rsidR="004168A8" w:rsidRDefault="004168A8">
      <w:pPr>
        <w:pStyle w:val="ConsPlusNormal"/>
        <w:jc w:val="center"/>
      </w:pPr>
      <w:r>
        <w:t>РЕСПУБЛИКАНСКОГО БЮДЖЕТА РЕСПУБЛИКИ ДАГЕСТАН И СУБСИДИЙ</w:t>
      </w:r>
    </w:p>
    <w:p w:rsidR="004168A8" w:rsidRDefault="004168A8">
      <w:pPr>
        <w:pStyle w:val="ConsPlusNormal"/>
        <w:jc w:val="center"/>
      </w:pPr>
      <w:r>
        <w:t>ИЗ ФЕДЕРАЛЬНОГО БЮДЖЕТА, ВЫДЕЛЯЕМЫХ НА ГОСУДАРСТВЕННУЮ</w:t>
      </w:r>
    </w:p>
    <w:p w:rsidR="004168A8" w:rsidRDefault="004168A8">
      <w:pPr>
        <w:pStyle w:val="ConsPlusNormal"/>
        <w:jc w:val="center"/>
      </w:pPr>
      <w:r>
        <w:t>ПОДДЕРЖКУ ДОРОЖНОГО ХОЗЯЙСТВА, И НАПРАВЛЕНИЯ</w:t>
      </w:r>
    </w:p>
    <w:p w:rsidR="004168A8" w:rsidRDefault="004168A8">
      <w:pPr>
        <w:pStyle w:val="ConsPlusNormal"/>
        <w:jc w:val="center"/>
      </w:pPr>
      <w:r>
        <w:t>ИХ ИСПОЛЬЗОВАНИЯ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247"/>
        <w:gridCol w:w="1077"/>
        <w:gridCol w:w="1077"/>
        <w:gridCol w:w="1134"/>
      </w:tblGrid>
      <w:tr w:rsidR="004168A8">
        <w:tc>
          <w:tcPr>
            <w:tcW w:w="3912" w:type="dxa"/>
            <w:vMerge w:val="restart"/>
          </w:tcPr>
          <w:p w:rsidR="004168A8" w:rsidRDefault="004168A8">
            <w:pPr>
              <w:pStyle w:val="ConsPlusNormal"/>
              <w:jc w:val="center"/>
            </w:pPr>
            <w:r>
              <w:t>Направления использования</w:t>
            </w:r>
          </w:p>
        </w:tc>
        <w:tc>
          <w:tcPr>
            <w:tcW w:w="1247" w:type="dxa"/>
            <w:vMerge w:val="restart"/>
          </w:tcPr>
          <w:p w:rsidR="004168A8" w:rsidRDefault="004168A8">
            <w:pPr>
              <w:pStyle w:val="ConsPlusNormal"/>
              <w:jc w:val="center"/>
            </w:pPr>
            <w:r>
              <w:t>Всего на период 2018-2020 годов</w:t>
            </w:r>
          </w:p>
        </w:tc>
        <w:tc>
          <w:tcPr>
            <w:tcW w:w="3288" w:type="dxa"/>
            <w:gridSpan w:val="3"/>
          </w:tcPr>
          <w:p w:rsidR="004168A8" w:rsidRDefault="004168A8">
            <w:pPr>
              <w:pStyle w:val="ConsPlusNormal"/>
              <w:jc w:val="center"/>
            </w:pPr>
            <w:r>
              <w:t>В том числе по годам</w:t>
            </w:r>
          </w:p>
        </w:tc>
      </w:tr>
      <w:tr w:rsidR="004168A8">
        <w:tc>
          <w:tcPr>
            <w:tcW w:w="3912" w:type="dxa"/>
            <w:vMerge/>
          </w:tcPr>
          <w:p w:rsidR="004168A8" w:rsidRDefault="004168A8"/>
        </w:tc>
        <w:tc>
          <w:tcPr>
            <w:tcW w:w="1247" w:type="dxa"/>
            <w:vMerge/>
          </w:tcPr>
          <w:p w:rsidR="004168A8" w:rsidRDefault="004168A8"/>
        </w:tc>
        <w:tc>
          <w:tcPr>
            <w:tcW w:w="1077" w:type="dxa"/>
          </w:tcPr>
          <w:p w:rsidR="004168A8" w:rsidRDefault="004168A8">
            <w:pPr>
              <w:pStyle w:val="ConsPlusNormal"/>
              <w:jc w:val="center"/>
            </w:pPr>
            <w:r>
              <w:t>2018 год</w:t>
            </w:r>
          </w:p>
        </w:tc>
        <w:tc>
          <w:tcPr>
            <w:tcW w:w="1077" w:type="dxa"/>
          </w:tcPr>
          <w:p w:rsidR="004168A8" w:rsidRDefault="004168A8">
            <w:pPr>
              <w:pStyle w:val="ConsPlusNormal"/>
              <w:jc w:val="center"/>
            </w:pPr>
            <w:r>
              <w:t>2019 год</w:t>
            </w:r>
          </w:p>
        </w:tc>
        <w:tc>
          <w:tcPr>
            <w:tcW w:w="1134" w:type="dxa"/>
          </w:tcPr>
          <w:p w:rsidR="004168A8" w:rsidRDefault="004168A8">
            <w:pPr>
              <w:pStyle w:val="ConsPlusNormal"/>
              <w:jc w:val="center"/>
            </w:pPr>
            <w:r>
              <w:t>2020 год</w:t>
            </w:r>
          </w:p>
        </w:tc>
      </w:tr>
      <w:tr w:rsidR="004168A8">
        <w:tc>
          <w:tcPr>
            <w:tcW w:w="3912" w:type="dxa"/>
          </w:tcPr>
          <w:p w:rsidR="004168A8" w:rsidRDefault="004168A8">
            <w:pPr>
              <w:pStyle w:val="ConsPlusNormal"/>
              <w:jc w:val="center"/>
            </w:pPr>
            <w:r>
              <w:t>1</w:t>
            </w:r>
          </w:p>
        </w:tc>
        <w:tc>
          <w:tcPr>
            <w:tcW w:w="1247" w:type="dxa"/>
          </w:tcPr>
          <w:p w:rsidR="004168A8" w:rsidRDefault="004168A8">
            <w:pPr>
              <w:pStyle w:val="ConsPlusNormal"/>
              <w:jc w:val="center"/>
            </w:pPr>
            <w:r>
              <w:t>2</w:t>
            </w:r>
          </w:p>
        </w:tc>
        <w:tc>
          <w:tcPr>
            <w:tcW w:w="1077" w:type="dxa"/>
          </w:tcPr>
          <w:p w:rsidR="004168A8" w:rsidRDefault="004168A8">
            <w:pPr>
              <w:pStyle w:val="ConsPlusNormal"/>
              <w:jc w:val="center"/>
            </w:pPr>
            <w:r>
              <w:t>3</w:t>
            </w:r>
          </w:p>
        </w:tc>
        <w:tc>
          <w:tcPr>
            <w:tcW w:w="1077" w:type="dxa"/>
          </w:tcPr>
          <w:p w:rsidR="004168A8" w:rsidRDefault="004168A8">
            <w:pPr>
              <w:pStyle w:val="ConsPlusNormal"/>
              <w:jc w:val="center"/>
            </w:pPr>
            <w:r>
              <w:t>4</w:t>
            </w:r>
          </w:p>
        </w:tc>
        <w:tc>
          <w:tcPr>
            <w:tcW w:w="1134" w:type="dxa"/>
          </w:tcPr>
          <w:p w:rsidR="004168A8" w:rsidRDefault="004168A8">
            <w:pPr>
              <w:pStyle w:val="ConsPlusNormal"/>
              <w:jc w:val="center"/>
            </w:pPr>
            <w:r>
              <w:t>5</w:t>
            </w:r>
          </w:p>
        </w:tc>
      </w:tr>
      <w:tr w:rsidR="004168A8">
        <w:tc>
          <w:tcPr>
            <w:tcW w:w="3912" w:type="dxa"/>
          </w:tcPr>
          <w:p w:rsidR="004168A8" w:rsidRDefault="004168A8">
            <w:pPr>
              <w:pStyle w:val="ConsPlusNormal"/>
            </w:pPr>
            <w:r>
              <w:t>Всего, в том числе по направлениям использования:</w:t>
            </w:r>
          </w:p>
        </w:tc>
        <w:tc>
          <w:tcPr>
            <w:tcW w:w="1247" w:type="dxa"/>
          </w:tcPr>
          <w:p w:rsidR="004168A8" w:rsidRDefault="004168A8">
            <w:pPr>
              <w:pStyle w:val="ConsPlusNormal"/>
              <w:jc w:val="center"/>
            </w:pPr>
            <w:r>
              <w:t>19729,306</w:t>
            </w:r>
          </w:p>
        </w:tc>
        <w:tc>
          <w:tcPr>
            <w:tcW w:w="1077" w:type="dxa"/>
          </w:tcPr>
          <w:p w:rsidR="004168A8" w:rsidRDefault="004168A8">
            <w:pPr>
              <w:pStyle w:val="ConsPlusNormal"/>
              <w:jc w:val="center"/>
            </w:pPr>
            <w:r>
              <w:t>6498,324</w:t>
            </w:r>
          </w:p>
        </w:tc>
        <w:tc>
          <w:tcPr>
            <w:tcW w:w="1077" w:type="dxa"/>
          </w:tcPr>
          <w:p w:rsidR="004168A8" w:rsidRDefault="004168A8">
            <w:pPr>
              <w:pStyle w:val="ConsPlusNormal"/>
              <w:jc w:val="center"/>
            </w:pPr>
            <w:r>
              <w:t>6432,699</w:t>
            </w:r>
          </w:p>
        </w:tc>
        <w:tc>
          <w:tcPr>
            <w:tcW w:w="1134" w:type="dxa"/>
          </w:tcPr>
          <w:p w:rsidR="004168A8" w:rsidRDefault="004168A8">
            <w:pPr>
              <w:pStyle w:val="ConsPlusNormal"/>
              <w:jc w:val="center"/>
            </w:pPr>
            <w:r>
              <w:t>6798,283</w:t>
            </w:r>
          </w:p>
        </w:tc>
      </w:tr>
      <w:tr w:rsidR="004168A8">
        <w:tc>
          <w:tcPr>
            <w:tcW w:w="3912" w:type="dxa"/>
          </w:tcPr>
          <w:p w:rsidR="004168A8" w:rsidRDefault="004168A8">
            <w:pPr>
              <w:pStyle w:val="ConsPlusNormal"/>
            </w:pPr>
            <w:r>
              <w:t>иные межбюджетные трансферты, предоставляемые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приоритетного проекта "Безопасные и качественные дороги"</w:t>
            </w:r>
          </w:p>
        </w:tc>
        <w:tc>
          <w:tcPr>
            <w:tcW w:w="1247" w:type="dxa"/>
          </w:tcPr>
          <w:p w:rsidR="004168A8" w:rsidRDefault="004168A8">
            <w:pPr>
              <w:pStyle w:val="ConsPlusNormal"/>
              <w:jc w:val="center"/>
            </w:pPr>
            <w:r>
              <w:t>765,000</w:t>
            </w:r>
          </w:p>
        </w:tc>
        <w:tc>
          <w:tcPr>
            <w:tcW w:w="1077" w:type="dxa"/>
          </w:tcPr>
          <w:p w:rsidR="004168A8" w:rsidRDefault="004168A8">
            <w:pPr>
              <w:pStyle w:val="ConsPlusNormal"/>
              <w:jc w:val="center"/>
            </w:pPr>
            <w:r>
              <w:t>765,000</w:t>
            </w:r>
          </w:p>
        </w:tc>
        <w:tc>
          <w:tcPr>
            <w:tcW w:w="1077" w:type="dxa"/>
          </w:tcPr>
          <w:p w:rsidR="004168A8" w:rsidRDefault="004168A8">
            <w:pPr>
              <w:pStyle w:val="ConsPlusNormal"/>
              <w:jc w:val="center"/>
            </w:pPr>
            <w:r>
              <w:t>0,000</w:t>
            </w:r>
          </w:p>
        </w:tc>
        <w:tc>
          <w:tcPr>
            <w:tcW w:w="1134" w:type="dxa"/>
          </w:tcPr>
          <w:p w:rsidR="004168A8" w:rsidRDefault="004168A8">
            <w:pPr>
              <w:pStyle w:val="ConsPlusNormal"/>
              <w:jc w:val="center"/>
            </w:pPr>
            <w:r>
              <w:t>0,000</w:t>
            </w:r>
          </w:p>
        </w:tc>
      </w:tr>
      <w:tr w:rsidR="004168A8">
        <w:tc>
          <w:tcPr>
            <w:tcW w:w="3912" w:type="dxa"/>
          </w:tcPr>
          <w:p w:rsidR="004168A8" w:rsidRDefault="004168A8">
            <w:pPr>
              <w:pStyle w:val="ConsPlusNormal"/>
            </w:pPr>
            <w:r>
              <w:t xml:space="preserve">содержание аппарата Агентства по </w:t>
            </w:r>
            <w:r>
              <w:lastRenderedPageBreak/>
              <w:t>дорожному хозяйству Республики Дагестан</w:t>
            </w:r>
          </w:p>
        </w:tc>
        <w:tc>
          <w:tcPr>
            <w:tcW w:w="1247" w:type="dxa"/>
          </w:tcPr>
          <w:p w:rsidR="004168A8" w:rsidRDefault="004168A8">
            <w:pPr>
              <w:pStyle w:val="ConsPlusNormal"/>
              <w:jc w:val="center"/>
            </w:pPr>
            <w:r>
              <w:lastRenderedPageBreak/>
              <w:t>61,900</w:t>
            </w:r>
          </w:p>
        </w:tc>
        <w:tc>
          <w:tcPr>
            <w:tcW w:w="1077" w:type="dxa"/>
          </w:tcPr>
          <w:p w:rsidR="004168A8" w:rsidRDefault="004168A8">
            <w:pPr>
              <w:pStyle w:val="ConsPlusNormal"/>
              <w:jc w:val="center"/>
            </w:pPr>
            <w:r>
              <w:t>20,390</w:t>
            </w:r>
          </w:p>
        </w:tc>
        <w:tc>
          <w:tcPr>
            <w:tcW w:w="1077" w:type="dxa"/>
          </w:tcPr>
          <w:p w:rsidR="004168A8" w:rsidRDefault="004168A8">
            <w:pPr>
              <w:pStyle w:val="ConsPlusNormal"/>
              <w:jc w:val="center"/>
            </w:pPr>
            <w:r>
              <w:t>20,569</w:t>
            </w:r>
          </w:p>
        </w:tc>
        <w:tc>
          <w:tcPr>
            <w:tcW w:w="1134" w:type="dxa"/>
          </w:tcPr>
          <w:p w:rsidR="004168A8" w:rsidRDefault="004168A8">
            <w:pPr>
              <w:pStyle w:val="ConsPlusNormal"/>
              <w:jc w:val="center"/>
            </w:pPr>
            <w:r>
              <w:t>20,941</w:t>
            </w:r>
          </w:p>
        </w:tc>
      </w:tr>
      <w:tr w:rsidR="004168A8">
        <w:tc>
          <w:tcPr>
            <w:tcW w:w="3912" w:type="dxa"/>
          </w:tcPr>
          <w:p w:rsidR="004168A8" w:rsidRDefault="004168A8">
            <w:pPr>
              <w:pStyle w:val="ConsPlusNormal"/>
            </w:pPr>
            <w:r>
              <w:lastRenderedPageBreak/>
              <w:t>господдержка дорожного хозяйства (дорожный фонд Республики Дагестан)</w:t>
            </w:r>
          </w:p>
        </w:tc>
        <w:tc>
          <w:tcPr>
            <w:tcW w:w="1247" w:type="dxa"/>
          </w:tcPr>
          <w:p w:rsidR="004168A8" w:rsidRDefault="004168A8">
            <w:pPr>
              <w:pStyle w:val="ConsPlusNormal"/>
              <w:jc w:val="center"/>
            </w:pPr>
            <w:r>
              <w:t>18902,406</w:t>
            </w:r>
          </w:p>
        </w:tc>
        <w:tc>
          <w:tcPr>
            <w:tcW w:w="1077" w:type="dxa"/>
          </w:tcPr>
          <w:p w:rsidR="004168A8" w:rsidRDefault="004168A8">
            <w:pPr>
              <w:pStyle w:val="ConsPlusNormal"/>
              <w:jc w:val="center"/>
            </w:pPr>
            <w:r>
              <w:t>5712,934</w:t>
            </w:r>
          </w:p>
        </w:tc>
        <w:tc>
          <w:tcPr>
            <w:tcW w:w="1077" w:type="dxa"/>
          </w:tcPr>
          <w:p w:rsidR="004168A8" w:rsidRDefault="004168A8">
            <w:pPr>
              <w:pStyle w:val="ConsPlusNormal"/>
              <w:jc w:val="center"/>
            </w:pPr>
            <w:r>
              <w:t>6412,130</w:t>
            </w:r>
          </w:p>
        </w:tc>
        <w:tc>
          <w:tcPr>
            <w:tcW w:w="1134" w:type="dxa"/>
          </w:tcPr>
          <w:p w:rsidR="004168A8" w:rsidRDefault="004168A8">
            <w:pPr>
              <w:pStyle w:val="ConsPlusNormal"/>
              <w:jc w:val="center"/>
            </w:pPr>
            <w:r>
              <w:t>6777,342</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3</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0" w:name="P5734"/>
      <w:bookmarkEnd w:id="10"/>
      <w:r>
        <w:t>ОБЪЕМ ФИНАНСОВЫХ СРЕДСТВ, НАПРАВЛЯЕМЫХ НА РЕАЛИЗАЦИЮ</w:t>
      </w:r>
    </w:p>
    <w:p w:rsidR="004168A8" w:rsidRDefault="004168A8">
      <w:pPr>
        <w:pStyle w:val="ConsPlusNormal"/>
        <w:jc w:val="center"/>
      </w:pPr>
      <w:r>
        <w:t>ГОСУДАРСТВЕННОЙ ПРОГРАММЫ РЕСПУБЛИКИ ДАГЕСТАН</w:t>
      </w:r>
    </w:p>
    <w:p w:rsidR="004168A8" w:rsidRDefault="004168A8">
      <w:pPr>
        <w:pStyle w:val="ConsPlusNormal"/>
        <w:jc w:val="center"/>
      </w:pPr>
      <w:r>
        <w:t>"РАЗВИТИЕ ТЕРРИТОРИАЛЬНЫХ АВТОМОБИЛЬНЫХ ДОРОГ</w:t>
      </w:r>
    </w:p>
    <w:p w:rsidR="004168A8" w:rsidRDefault="004168A8">
      <w:pPr>
        <w:pStyle w:val="ConsPlusNormal"/>
        <w:jc w:val="center"/>
      </w:pPr>
      <w:r>
        <w:t>РЕСПУБЛИКАНСКОГО, МЕЖМУНИЦИПАЛЬНОГО И МЕСТНОГО</w:t>
      </w:r>
    </w:p>
    <w:p w:rsidR="004168A8" w:rsidRDefault="004168A8">
      <w:pPr>
        <w:pStyle w:val="ConsPlusNormal"/>
        <w:jc w:val="center"/>
      </w:pPr>
      <w:r>
        <w:t>ЗНАЧЕНИЯ РЕСПУБЛИКИ ДАГЕСТАН 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191"/>
        <w:gridCol w:w="1077"/>
        <w:gridCol w:w="1077"/>
        <w:gridCol w:w="1077"/>
      </w:tblGrid>
      <w:tr w:rsidR="004168A8">
        <w:tc>
          <w:tcPr>
            <w:tcW w:w="3969" w:type="dxa"/>
            <w:vMerge w:val="restart"/>
          </w:tcPr>
          <w:p w:rsidR="004168A8" w:rsidRDefault="004168A8">
            <w:pPr>
              <w:pStyle w:val="ConsPlusNormal"/>
              <w:jc w:val="center"/>
            </w:pPr>
            <w:r>
              <w:t>Наименование работ</w:t>
            </w:r>
          </w:p>
        </w:tc>
        <w:tc>
          <w:tcPr>
            <w:tcW w:w="1191" w:type="dxa"/>
            <w:vMerge w:val="restart"/>
          </w:tcPr>
          <w:p w:rsidR="004168A8" w:rsidRDefault="004168A8">
            <w:pPr>
              <w:pStyle w:val="ConsPlusNormal"/>
              <w:jc w:val="center"/>
            </w:pPr>
            <w:r>
              <w:t>Всего на период 2018-2020 годов</w:t>
            </w:r>
          </w:p>
        </w:tc>
        <w:tc>
          <w:tcPr>
            <w:tcW w:w="3231" w:type="dxa"/>
            <w:gridSpan w:val="3"/>
          </w:tcPr>
          <w:p w:rsidR="004168A8" w:rsidRDefault="004168A8">
            <w:pPr>
              <w:pStyle w:val="ConsPlusNormal"/>
              <w:jc w:val="center"/>
            </w:pPr>
            <w:r>
              <w:t>В том числе по годам</w:t>
            </w:r>
          </w:p>
        </w:tc>
      </w:tr>
      <w:tr w:rsidR="004168A8">
        <w:tc>
          <w:tcPr>
            <w:tcW w:w="3969" w:type="dxa"/>
            <w:vMerge/>
          </w:tcPr>
          <w:p w:rsidR="004168A8" w:rsidRDefault="004168A8"/>
        </w:tc>
        <w:tc>
          <w:tcPr>
            <w:tcW w:w="1191" w:type="dxa"/>
            <w:vMerge/>
          </w:tcPr>
          <w:p w:rsidR="004168A8" w:rsidRDefault="004168A8"/>
        </w:tc>
        <w:tc>
          <w:tcPr>
            <w:tcW w:w="1077" w:type="dxa"/>
          </w:tcPr>
          <w:p w:rsidR="004168A8" w:rsidRDefault="004168A8">
            <w:pPr>
              <w:pStyle w:val="ConsPlusNormal"/>
              <w:jc w:val="center"/>
            </w:pPr>
            <w:r>
              <w:t>2018 год</w:t>
            </w:r>
          </w:p>
        </w:tc>
        <w:tc>
          <w:tcPr>
            <w:tcW w:w="1077" w:type="dxa"/>
          </w:tcPr>
          <w:p w:rsidR="004168A8" w:rsidRDefault="004168A8">
            <w:pPr>
              <w:pStyle w:val="ConsPlusNormal"/>
              <w:jc w:val="center"/>
            </w:pPr>
            <w:r>
              <w:t>2019 год</w:t>
            </w:r>
          </w:p>
        </w:tc>
        <w:tc>
          <w:tcPr>
            <w:tcW w:w="1077" w:type="dxa"/>
          </w:tcPr>
          <w:p w:rsidR="004168A8" w:rsidRDefault="004168A8">
            <w:pPr>
              <w:pStyle w:val="ConsPlusNormal"/>
              <w:jc w:val="center"/>
            </w:pPr>
            <w:r>
              <w:t>2020 год</w:t>
            </w:r>
          </w:p>
        </w:tc>
      </w:tr>
      <w:tr w:rsidR="004168A8">
        <w:tc>
          <w:tcPr>
            <w:tcW w:w="3969" w:type="dxa"/>
          </w:tcPr>
          <w:p w:rsidR="004168A8" w:rsidRDefault="004168A8">
            <w:pPr>
              <w:pStyle w:val="ConsPlusNormal"/>
              <w:jc w:val="center"/>
            </w:pPr>
            <w:r>
              <w:t>1</w:t>
            </w:r>
          </w:p>
        </w:tc>
        <w:tc>
          <w:tcPr>
            <w:tcW w:w="1191" w:type="dxa"/>
          </w:tcPr>
          <w:p w:rsidR="004168A8" w:rsidRDefault="004168A8">
            <w:pPr>
              <w:pStyle w:val="ConsPlusNormal"/>
              <w:jc w:val="center"/>
            </w:pPr>
            <w:r>
              <w:t>2</w:t>
            </w:r>
          </w:p>
        </w:tc>
        <w:tc>
          <w:tcPr>
            <w:tcW w:w="1077" w:type="dxa"/>
          </w:tcPr>
          <w:p w:rsidR="004168A8" w:rsidRDefault="004168A8">
            <w:pPr>
              <w:pStyle w:val="ConsPlusNormal"/>
              <w:jc w:val="center"/>
            </w:pPr>
            <w:r>
              <w:t>3</w:t>
            </w:r>
          </w:p>
        </w:tc>
        <w:tc>
          <w:tcPr>
            <w:tcW w:w="1077" w:type="dxa"/>
          </w:tcPr>
          <w:p w:rsidR="004168A8" w:rsidRDefault="004168A8">
            <w:pPr>
              <w:pStyle w:val="ConsPlusNormal"/>
              <w:jc w:val="center"/>
            </w:pPr>
            <w:r>
              <w:t>4</w:t>
            </w:r>
          </w:p>
        </w:tc>
        <w:tc>
          <w:tcPr>
            <w:tcW w:w="1077" w:type="dxa"/>
          </w:tcPr>
          <w:p w:rsidR="004168A8" w:rsidRDefault="004168A8">
            <w:pPr>
              <w:pStyle w:val="ConsPlusNormal"/>
              <w:jc w:val="center"/>
            </w:pPr>
            <w:r>
              <w:t>5</w:t>
            </w:r>
          </w:p>
        </w:tc>
      </w:tr>
      <w:tr w:rsidR="004168A8">
        <w:tc>
          <w:tcPr>
            <w:tcW w:w="3969" w:type="dxa"/>
          </w:tcPr>
          <w:p w:rsidR="004168A8" w:rsidRDefault="004168A8">
            <w:pPr>
              <w:pStyle w:val="ConsPlusNormal"/>
            </w:pPr>
            <w:r>
              <w:t>Общий объем финансовых средств, в том числе:</w:t>
            </w:r>
          </w:p>
        </w:tc>
        <w:tc>
          <w:tcPr>
            <w:tcW w:w="1191" w:type="dxa"/>
          </w:tcPr>
          <w:p w:rsidR="004168A8" w:rsidRDefault="004168A8">
            <w:pPr>
              <w:pStyle w:val="ConsPlusNormal"/>
              <w:jc w:val="center"/>
            </w:pPr>
            <w:r>
              <w:t>19729,306</w:t>
            </w:r>
          </w:p>
        </w:tc>
        <w:tc>
          <w:tcPr>
            <w:tcW w:w="1077" w:type="dxa"/>
          </w:tcPr>
          <w:p w:rsidR="004168A8" w:rsidRDefault="004168A8">
            <w:pPr>
              <w:pStyle w:val="ConsPlusNormal"/>
              <w:jc w:val="center"/>
            </w:pPr>
            <w:r>
              <w:t>6498,324</w:t>
            </w:r>
          </w:p>
        </w:tc>
        <w:tc>
          <w:tcPr>
            <w:tcW w:w="1077" w:type="dxa"/>
          </w:tcPr>
          <w:p w:rsidR="004168A8" w:rsidRDefault="004168A8">
            <w:pPr>
              <w:pStyle w:val="ConsPlusNormal"/>
              <w:jc w:val="center"/>
            </w:pPr>
            <w:r>
              <w:t>6432,699</w:t>
            </w:r>
          </w:p>
        </w:tc>
        <w:tc>
          <w:tcPr>
            <w:tcW w:w="1077" w:type="dxa"/>
          </w:tcPr>
          <w:p w:rsidR="004168A8" w:rsidRDefault="004168A8">
            <w:pPr>
              <w:pStyle w:val="ConsPlusNormal"/>
              <w:jc w:val="center"/>
            </w:pPr>
            <w:r>
              <w:t>6798,283</w:t>
            </w:r>
          </w:p>
        </w:tc>
      </w:tr>
      <w:tr w:rsidR="004168A8">
        <w:tc>
          <w:tcPr>
            <w:tcW w:w="3969" w:type="dxa"/>
          </w:tcPr>
          <w:p w:rsidR="004168A8" w:rsidRDefault="004168A8">
            <w:pPr>
              <w:pStyle w:val="ConsPlusNormal"/>
            </w:pPr>
            <w:r>
              <w:t>содержание аппарата Агентства по дорожному хозяйству Республики Дагестан</w:t>
            </w:r>
          </w:p>
        </w:tc>
        <w:tc>
          <w:tcPr>
            <w:tcW w:w="1191" w:type="dxa"/>
          </w:tcPr>
          <w:p w:rsidR="004168A8" w:rsidRDefault="004168A8">
            <w:pPr>
              <w:pStyle w:val="ConsPlusNormal"/>
              <w:jc w:val="center"/>
            </w:pPr>
            <w:r>
              <w:t>61,900</w:t>
            </w:r>
          </w:p>
        </w:tc>
        <w:tc>
          <w:tcPr>
            <w:tcW w:w="1077" w:type="dxa"/>
          </w:tcPr>
          <w:p w:rsidR="004168A8" w:rsidRDefault="004168A8">
            <w:pPr>
              <w:pStyle w:val="ConsPlusNormal"/>
              <w:jc w:val="center"/>
            </w:pPr>
            <w:r>
              <w:t>20,390</w:t>
            </w:r>
          </w:p>
        </w:tc>
        <w:tc>
          <w:tcPr>
            <w:tcW w:w="1077" w:type="dxa"/>
          </w:tcPr>
          <w:p w:rsidR="004168A8" w:rsidRDefault="004168A8">
            <w:pPr>
              <w:pStyle w:val="ConsPlusNormal"/>
              <w:jc w:val="center"/>
            </w:pPr>
            <w:r>
              <w:t>20,569</w:t>
            </w:r>
          </w:p>
        </w:tc>
        <w:tc>
          <w:tcPr>
            <w:tcW w:w="1077" w:type="dxa"/>
          </w:tcPr>
          <w:p w:rsidR="004168A8" w:rsidRDefault="004168A8">
            <w:pPr>
              <w:pStyle w:val="ConsPlusNormal"/>
              <w:jc w:val="center"/>
            </w:pPr>
            <w:r>
              <w:t>20,941</w:t>
            </w:r>
          </w:p>
        </w:tc>
      </w:tr>
      <w:tr w:rsidR="004168A8">
        <w:tc>
          <w:tcPr>
            <w:tcW w:w="3969" w:type="dxa"/>
          </w:tcPr>
          <w:p w:rsidR="004168A8" w:rsidRDefault="004168A8">
            <w:pPr>
              <w:pStyle w:val="ConsPlusNormal"/>
            </w:pPr>
            <w:r>
              <w:t>Межбюджетные трансферты, предоставляемые на достижение целевых показателей региональных программ в сфере дорожного хозяйства</w:t>
            </w:r>
          </w:p>
        </w:tc>
        <w:tc>
          <w:tcPr>
            <w:tcW w:w="1191" w:type="dxa"/>
          </w:tcPr>
          <w:p w:rsidR="004168A8" w:rsidRDefault="004168A8">
            <w:pPr>
              <w:pStyle w:val="ConsPlusNormal"/>
              <w:jc w:val="center"/>
            </w:pPr>
            <w:r>
              <w:t>765,000</w:t>
            </w:r>
          </w:p>
        </w:tc>
        <w:tc>
          <w:tcPr>
            <w:tcW w:w="1077" w:type="dxa"/>
          </w:tcPr>
          <w:p w:rsidR="004168A8" w:rsidRDefault="004168A8">
            <w:pPr>
              <w:pStyle w:val="ConsPlusNormal"/>
              <w:jc w:val="center"/>
            </w:pPr>
            <w:r>
              <w:t>765,000</w:t>
            </w:r>
          </w:p>
        </w:tc>
        <w:tc>
          <w:tcPr>
            <w:tcW w:w="1077" w:type="dxa"/>
          </w:tcPr>
          <w:p w:rsidR="004168A8" w:rsidRDefault="004168A8">
            <w:pPr>
              <w:pStyle w:val="ConsPlusNormal"/>
              <w:jc w:val="center"/>
            </w:pPr>
            <w:r>
              <w:t>0,000</w:t>
            </w:r>
          </w:p>
        </w:tc>
        <w:tc>
          <w:tcPr>
            <w:tcW w:w="1077" w:type="dxa"/>
          </w:tcPr>
          <w:p w:rsidR="004168A8" w:rsidRDefault="004168A8">
            <w:pPr>
              <w:pStyle w:val="ConsPlusNormal"/>
              <w:jc w:val="center"/>
            </w:pPr>
            <w:r>
              <w:t>0,000</w:t>
            </w:r>
          </w:p>
        </w:tc>
      </w:tr>
      <w:tr w:rsidR="004168A8">
        <w:tc>
          <w:tcPr>
            <w:tcW w:w="3969" w:type="dxa"/>
          </w:tcPr>
          <w:p w:rsidR="004168A8" w:rsidRDefault="004168A8">
            <w:pPr>
              <w:pStyle w:val="ConsPlusNormal"/>
            </w:pPr>
            <w:r>
              <w:t>Средства дорожного фонда Республики Дагестан, направляемые на господдержку дорожного хозяйства,</w:t>
            </w:r>
          </w:p>
          <w:p w:rsidR="004168A8" w:rsidRDefault="004168A8">
            <w:pPr>
              <w:pStyle w:val="ConsPlusNormal"/>
            </w:pPr>
            <w:r>
              <w:t>из них:</w:t>
            </w:r>
          </w:p>
        </w:tc>
        <w:tc>
          <w:tcPr>
            <w:tcW w:w="1191" w:type="dxa"/>
          </w:tcPr>
          <w:p w:rsidR="004168A8" w:rsidRDefault="004168A8">
            <w:pPr>
              <w:pStyle w:val="ConsPlusNormal"/>
              <w:jc w:val="center"/>
            </w:pPr>
            <w:r>
              <w:t>18902,406</w:t>
            </w:r>
          </w:p>
        </w:tc>
        <w:tc>
          <w:tcPr>
            <w:tcW w:w="1077" w:type="dxa"/>
          </w:tcPr>
          <w:p w:rsidR="004168A8" w:rsidRDefault="004168A8">
            <w:pPr>
              <w:pStyle w:val="ConsPlusNormal"/>
              <w:jc w:val="center"/>
            </w:pPr>
            <w:r>
              <w:t>5712,934</w:t>
            </w:r>
          </w:p>
        </w:tc>
        <w:tc>
          <w:tcPr>
            <w:tcW w:w="1077" w:type="dxa"/>
          </w:tcPr>
          <w:p w:rsidR="004168A8" w:rsidRDefault="004168A8">
            <w:pPr>
              <w:pStyle w:val="ConsPlusNormal"/>
              <w:jc w:val="center"/>
            </w:pPr>
            <w:r>
              <w:t>6412,130</w:t>
            </w:r>
          </w:p>
        </w:tc>
        <w:tc>
          <w:tcPr>
            <w:tcW w:w="1077" w:type="dxa"/>
          </w:tcPr>
          <w:p w:rsidR="004168A8" w:rsidRDefault="004168A8">
            <w:pPr>
              <w:pStyle w:val="ConsPlusNormal"/>
              <w:jc w:val="center"/>
            </w:pPr>
            <w:r>
              <w:t>6777,342</w:t>
            </w:r>
          </w:p>
        </w:tc>
      </w:tr>
      <w:tr w:rsidR="004168A8">
        <w:tc>
          <w:tcPr>
            <w:tcW w:w="3969" w:type="dxa"/>
          </w:tcPr>
          <w:p w:rsidR="004168A8" w:rsidRDefault="004168A8">
            <w:pPr>
              <w:pStyle w:val="ConsPlusNormal"/>
            </w:pPr>
            <w:r>
              <w:t>строительство и реконструкция автомобильных дорог республиканского и межмуниципального значения</w:t>
            </w:r>
          </w:p>
        </w:tc>
        <w:tc>
          <w:tcPr>
            <w:tcW w:w="1191" w:type="dxa"/>
          </w:tcPr>
          <w:p w:rsidR="004168A8" w:rsidRDefault="004168A8">
            <w:pPr>
              <w:pStyle w:val="ConsPlusNormal"/>
              <w:jc w:val="center"/>
            </w:pPr>
            <w:r>
              <w:t>4380,862</w:t>
            </w:r>
          </w:p>
        </w:tc>
        <w:tc>
          <w:tcPr>
            <w:tcW w:w="1077" w:type="dxa"/>
          </w:tcPr>
          <w:p w:rsidR="004168A8" w:rsidRDefault="004168A8">
            <w:pPr>
              <w:pStyle w:val="ConsPlusNormal"/>
              <w:jc w:val="center"/>
            </w:pPr>
            <w:r>
              <w:t>1292,733</w:t>
            </w:r>
          </w:p>
        </w:tc>
        <w:tc>
          <w:tcPr>
            <w:tcW w:w="1077" w:type="dxa"/>
          </w:tcPr>
          <w:p w:rsidR="004168A8" w:rsidRDefault="004168A8">
            <w:pPr>
              <w:pStyle w:val="ConsPlusNormal"/>
              <w:jc w:val="center"/>
            </w:pPr>
            <w:r>
              <w:t>1540,157</w:t>
            </w:r>
          </w:p>
        </w:tc>
        <w:tc>
          <w:tcPr>
            <w:tcW w:w="1077" w:type="dxa"/>
          </w:tcPr>
          <w:p w:rsidR="004168A8" w:rsidRDefault="004168A8">
            <w:pPr>
              <w:pStyle w:val="ConsPlusNormal"/>
              <w:jc w:val="center"/>
            </w:pPr>
            <w:r>
              <w:t>1547,972</w:t>
            </w:r>
          </w:p>
        </w:tc>
      </w:tr>
      <w:tr w:rsidR="004168A8">
        <w:tc>
          <w:tcPr>
            <w:tcW w:w="3969" w:type="dxa"/>
          </w:tcPr>
          <w:p w:rsidR="004168A8" w:rsidRDefault="004168A8">
            <w:pPr>
              <w:pStyle w:val="ConsPlusNormal"/>
            </w:pPr>
            <w:r>
              <w:t xml:space="preserve">строительство и реконструкция </w:t>
            </w:r>
            <w:r>
              <w:lastRenderedPageBreak/>
              <w:t>автомобильных дорог местного значения</w:t>
            </w:r>
          </w:p>
        </w:tc>
        <w:tc>
          <w:tcPr>
            <w:tcW w:w="1191" w:type="dxa"/>
          </w:tcPr>
          <w:p w:rsidR="004168A8" w:rsidRDefault="004168A8">
            <w:pPr>
              <w:pStyle w:val="ConsPlusNormal"/>
              <w:jc w:val="center"/>
            </w:pPr>
            <w:r>
              <w:lastRenderedPageBreak/>
              <w:t>3665,355</w:t>
            </w:r>
          </w:p>
        </w:tc>
        <w:tc>
          <w:tcPr>
            <w:tcW w:w="1077" w:type="dxa"/>
          </w:tcPr>
          <w:p w:rsidR="004168A8" w:rsidRDefault="004168A8">
            <w:pPr>
              <w:pStyle w:val="ConsPlusNormal"/>
              <w:jc w:val="center"/>
            </w:pPr>
            <w:r>
              <w:t>932,161</w:t>
            </w:r>
          </w:p>
        </w:tc>
        <w:tc>
          <w:tcPr>
            <w:tcW w:w="1077" w:type="dxa"/>
          </w:tcPr>
          <w:p w:rsidR="004168A8" w:rsidRDefault="004168A8">
            <w:pPr>
              <w:pStyle w:val="ConsPlusNormal"/>
              <w:jc w:val="center"/>
            </w:pPr>
            <w:r>
              <w:t>1221,642</w:t>
            </w:r>
          </w:p>
        </w:tc>
        <w:tc>
          <w:tcPr>
            <w:tcW w:w="1077" w:type="dxa"/>
          </w:tcPr>
          <w:p w:rsidR="004168A8" w:rsidRDefault="004168A8">
            <w:pPr>
              <w:pStyle w:val="ConsPlusNormal"/>
              <w:jc w:val="center"/>
            </w:pPr>
            <w:r>
              <w:t>1511,552</w:t>
            </w:r>
          </w:p>
        </w:tc>
      </w:tr>
      <w:tr w:rsidR="004168A8">
        <w:tc>
          <w:tcPr>
            <w:tcW w:w="3969" w:type="dxa"/>
          </w:tcPr>
          <w:p w:rsidR="004168A8" w:rsidRDefault="004168A8">
            <w:pPr>
              <w:pStyle w:val="ConsPlusNormal"/>
            </w:pPr>
            <w:r>
              <w:lastRenderedPageBreak/>
              <w:t>строительство, реконструкция и ремонт автомобильных дорог в сельской местности, подлежащих обеспечению круглосуточной связью с сетью дорог общего пользования по дорогам с твердым покрытием</w:t>
            </w:r>
          </w:p>
        </w:tc>
        <w:tc>
          <w:tcPr>
            <w:tcW w:w="1191" w:type="dxa"/>
          </w:tcPr>
          <w:p w:rsidR="004168A8" w:rsidRDefault="004168A8">
            <w:pPr>
              <w:pStyle w:val="ConsPlusNormal"/>
              <w:jc w:val="center"/>
            </w:pPr>
            <w:r>
              <w:t>212,557</w:t>
            </w:r>
          </w:p>
        </w:tc>
        <w:tc>
          <w:tcPr>
            <w:tcW w:w="1077" w:type="dxa"/>
          </w:tcPr>
          <w:p w:rsidR="004168A8" w:rsidRDefault="004168A8">
            <w:pPr>
              <w:pStyle w:val="ConsPlusNormal"/>
              <w:jc w:val="center"/>
            </w:pPr>
            <w:r>
              <w:t>55,600</w:t>
            </w:r>
          </w:p>
        </w:tc>
        <w:tc>
          <w:tcPr>
            <w:tcW w:w="1077" w:type="dxa"/>
          </w:tcPr>
          <w:p w:rsidR="004168A8" w:rsidRDefault="004168A8">
            <w:pPr>
              <w:pStyle w:val="ConsPlusNormal"/>
              <w:jc w:val="center"/>
            </w:pPr>
            <w:r>
              <w:t>78,922</w:t>
            </w:r>
          </w:p>
        </w:tc>
        <w:tc>
          <w:tcPr>
            <w:tcW w:w="1077" w:type="dxa"/>
          </w:tcPr>
          <w:p w:rsidR="004168A8" w:rsidRDefault="004168A8">
            <w:pPr>
              <w:pStyle w:val="ConsPlusNormal"/>
              <w:jc w:val="center"/>
            </w:pPr>
            <w:r>
              <w:t>78,035</w:t>
            </w:r>
          </w:p>
        </w:tc>
      </w:tr>
      <w:tr w:rsidR="004168A8">
        <w:tc>
          <w:tcPr>
            <w:tcW w:w="3969" w:type="dxa"/>
          </w:tcPr>
          <w:p w:rsidR="004168A8" w:rsidRDefault="004168A8">
            <w:pPr>
              <w:pStyle w:val="ConsPlusNormal"/>
            </w:pPr>
            <w:r>
              <w:t>Объем финансирования из средств консолидированного бюджета Республики Дагестан на реализацию Программы комплексного развития Махачкалинской городской агломерации в рамках приоритетного проекта "Безопасные и качественные дороги" (средства дорожного фонда Республики Дагестан)</w:t>
            </w:r>
          </w:p>
        </w:tc>
        <w:tc>
          <w:tcPr>
            <w:tcW w:w="1191" w:type="dxa"/>
          </w:tcPr>
          <w:p w:rsidR="004168A8" w:rsidRDefault="004168A8">
            <w:pPr>
              <w:pStyle w:val="ConsPlusNormal"/>
              <w:jc w:val="center"/>
            </w:pPr>
            <w:r>
              <w:t>765,000</w:t>
            </w:r>
          </w:p>
        </w:tc>
        <w:tc>
          <w:tcPr>
            <w:tcW w:w="1077" w:type="dxa"/>
          </w:tcPr>
          <w:p w:rsidR="004168A8" w:rsidRDefault="004168A8">
            <w:pPr>
              <w:pStyle w:val="ConsPlusNormal"/>
              <w:jc w:val="center"/>
            </w:pPr>
            <w:r>
              <w:t>765,000</w:t>
            </w:r>
          </w:p>
        </w:tc>
        <w:tc>
          <w:tcPr>
            <w:tcW w:w="1077" w:type="dxa"/>
          </w:tcPr>
          <w:p w:rsidR="004168A8" w:rsidRDefault="004168A8">
            <w:pPr>
              <w:pStyle w:val="ConsPlusNormal"/>
              <w:jc w:val="center"/>
            </w:pPr>
            <w:r>
              <w:t>0,000</w:t>
            </w:r>
          </w:p>
        </w:tc>
        <w:tc>
          <w:tcPr>
            <w:tcW w:w="1077" w:type="dxa"/>
          </w:tcPr>
          <w:p w:rsidR="004168A8" w:rsidRDefault="004168A8">
            <w:pPr>
              <w:pStyle w:val="ConsPlusNormal"/>
              <w:jc w:val="center"/>
            </w:pPr>
            <w:r>
              <w:t>0,000</w:t>
            </w:r>
          </w:p>
        </w:tc>
      </w:tr>
      <w:tr w:rsidR="004168A8">
        <w:tc>
          <w:tcPr>
            <w:tcW w:w="3969" w:type="dxa"/>
          </w:tcPr>
          <w:p w:rsidR="004168A8" w:rsidRDefault="004168A8">
            <w:pPr>
              <w:pStyle w:val="ConsPlusNormal"/>
            </w:pPr>
            <w:r>
              <w:t>капитальный ремонт и ремонт дорог республиканского и межмуниципального значения</w:t>
            </w:r>
          </w:p>
        </w:tc>
        <w:tc>
          <w:tcPr>
            <w:tcW w:w="1191" w:type="dxa"/>
          </w:tcPr>
          <w:p w:rsidR="004168A8" w:rsidRDefault="004168A8">
            <w:pPr>
              <w:pStyle w:val="ConsPlusNormal"/>
              <w:jc w:val="center"/>
            </w:pPr>
            <w:r>
              <w:t>2477,976</w:t>
            </w:r>
          </w:p>
        </w:tc>
        <w:tc>
          <w:tcPr>
            <w:tcW w:w="1077" w:type="dxa"/>
          </w:tcPr>
          <w:p w:rsidR="004168A8" w:rsidRDefault="004168A8">
            <w:pPr>
              <w:pStyle w:val="ConsPlusNormal"/>
              <w:jc w:val="center"/>
            </w:pPr>
            <w:r>
              <w:t>531,714</w:t>
            </w:r>
          </w:p>
        </w:tc>
        <w:tc>
          <w:tcPr>
            <w:tcW w:w="1077" w:type="dxa"/>
          </w:tcPr>
          <w:p w:rsidR="004168A8" w:rsidRDefault="004168A8">
            <w:pPr>
              <w:pStyle w:val="ConsPlusNormal"/>
              <w:jc w:val="center"/>
            </w:pPr>
            <w:r>
              <w:t>1011,615</w:t>
            </w:r>
          </w:p>
        </w:tc>
        <w:tc>
          <w:tcPr>
            <w:tcW w:w="1077" w:type="dxa"/>
          </w:tcPr>
          <w:p w:rsidR="004168A8" w:rsidRDefault="004168A8">
            <w:pPr>
              <w:pStyle w:val="ConsPlusNormal"/>
              <w:jc w:val="center"/>
            </w:pPr>
            <w:r>
              <w:t>934,647</w:t>
            </w:r>
          </w:p>
        </w:tc>
      </w:tr>
      <w:tr w:rsidR="004168A8">
        <w:tc>
          <w:tcPr>
            <w:tcW w:w="3969" w:type="dxa"/>
          </w:tcPr>
          <w:p w:rsidR="004168A8" w:rsidRDefault="004168A8">
            <w:pPr>
              <w:pStyle w:val="ConsPlusNormal"/>
            </w:pPr>
            <w:r>
              <w:t>капитальный ремонт и ремонт дорог местного значения</w:t>
            </w:r>
          </w:p>
        </w:tc>
        <w:tc>
          <w:tcPr>
            <w:tcW w:w="1191" w:type="dxa"/>
          </w:tcPr>
          <w:p w:rsidR="004168A8" w:rsidRDefault="004168A8">
            <w:pPr>
              <w:pStyle w:val="ConsPlusNormal"/>
              <w:jc w:val="center"/>
            </w:pPr>
            <w:r>
              <w:t>2146,589</w:t>
            </w:r>
          </w:p>
        </w:tc>
        <w:tc>
          <w:tcPr>
            <w:tcW w:w="1077" w:type="dxa"/>
          </w:tcPr>
          <w:p w:rsidR="004168A8" w:rsidRDefault="004168A8">
            <w:pPr>
              <w:pStyle w:val="ConsPlusNormal"/>
              <w:jc w:val="center"/>
            </w:pPr>
            <w:r>
              <w:t>523,931</w:t>
            </w:r>
          </w:p>
        </w:tc>
        <w:tc>
          <w:tcPr>
            <w:tcW w:w="1077" w:type="dxa"/>
          </w:tcPr>
          <w:p w:rsidR="004168A8" w:rsidRDefault="004168A8">
            <w:pPr>
              <w:pStyle w:val="ConsPlusNormal"/>
              <w:jc w:val="center"/>
            </w:pPr>
            <w:r>
              <w:t>752,158</w:t>
            </w:r>
          </w:p>
        </w:tc>
        <w:tc>
          <w:tcPr>
            <w:tcW w:w="1077" w:type="dxa"/>
          </w:tcPr>
          <w:p w:rsidR="004168A8" w:rsidRDefault="004168A8">
            <w:pPr>
              <w:pStyle w:val="ConsPlusNormal"/>
              <w:jc w:val="center"/>
            </w:pPr>
            <w:r>
              <w:t>870,500</w:t>
            </w:r>
          </w:p>
        </w:tc>
      </w:tr>
      <w:tr w:rsidR="004168A8">
        <w:tc>
          <w:tcPr>
            <w:tcW w:w="3969" w:type="dxa"/>
          </w:tcPr>
          <w:p w:rsidR="004168A8" w:rsidRDefault="004168A8">
            <w:pPr>
              <w:pStyle w:val="ConsPlusNormal"/>
            </w:pPr>
            <w:r>
              <w:t>содержание автомобильных дорог, всего:</w:t>
            </w:r>
          </w:p>
        </w:tc>
        <w:tc>
          <w:tcPr>
            <w:tcW w:w="1191" w:type="dxa"/>
          </w:tcPr>
          <w:p w:rsidR="004168A8" w:rsidRDefault="004168A8">
            <w:pPr>
              <w:pStyle w:val="ConsPlusNormal"/>
              <w:jc w:val="center"/>
            </w:pPr>
            <w:r>
              <w:t>2004,000</w:t>
            </w:r>
          </w:p>
        </w:tc>
        <w:tc>
          <w:tcPr>
            <w:tcW w:w="1077" w:type="dxa"/>
          </w:tcPr>
          <w:p w:rsidR="004168A8" w:rsidRDefault="004168A8">
            <w:pPr>
              <w:pStyle w:val="ConsPlusNormal"/>
              <w:jc w:val="center"/>
            </w:pPr>
            <w:r>
              <w:t>604,000</w:t>
            </w:r>
          </w:p>
        </w:tc>
        <w:tc>
          <w:tcPr>
            <w:tcW w:w="1077" w:type="dxa"/>
          </w:tcPr>
          <w:p w:rsidR="004168A8" w:rsidRDefault="004168A8">
            <w:pPr>
              <w:pStyle w:val="ConsPlusNormal"/>
              <w:jc w:val="center"/>
            </w:pPr>
            <w:r>
              <w:t>700,000</w:t>
            </w:r>
          </w:p>
        </w:tc>
        <w:tc>
          <w:tcPr>
            <w:tcW w:w="1077" w:type="dxa"/>
          </w:tcPr>
          <w:p w:rsidR="004168A8" w:rsidRDefault="004168A8">
            <w:pPr>
              <w:pStyle w:val="ConsPlusNormal"/>
              <w:jc w:val="center"/>
            </w:pPr>
            <w:r>
              <w:t>700,000</w:t>
            </w:r>
          </w:p>
        </w:tc>
      </w:tr>
      <w:tr w:rsidR="004168A8">
        <w:tc>
          <w:tcPr>
            <w:tcW w:w="3969" w:type="dxa"/>
          </w:tcPr>
          <w:p w:rsidR="004168A8" w:rsidRDefault="004168A8">
            <w:pPr>
              <w:pStyle w:val="ConsPlusNormal"/>
            </w:pPr>
            <w:r>
              <w:t>республиканского и межмуниципального значения</w:t>
            </w:r>
          </w:p>
        </w:tc>
        <w:tc>
          <w:tcPr>
            <w:tcW w:w="1191" w:type="dxa"/>
          </w:tcPr>
          <w:p w:rsidR="004168A8" w:rsidRDefault="004168A8">
            <w:pPr>
              <w:pStyle w:val="ConsPlusNormal"/>
              <w:jc w:val="center"/>
            </w:pPr>
            <w:r>
              <w:t>1462,000</w:t>
            </w:r>
          </w:p>
        </w:tc>
        <w:tc>
          <w:tcPr>
            <w:tcW w:w="1077" w:type="dxa"/>
          </w:tcPr>
          <w:p w:rsidR="004168A8" w:rsidRDefault="004168A8">
            <w:pPr>
              <w:pStyle w:val="ConsPlusNormal"/>
              <w:jc w:val="center"/>
            </w:pPr>
            <w:r>
              <w:t>462,000</w:t>
            </w:r>
          </w:p>
        </w:tc>
        <w:tc>
          <w:tcPr>
            <w:tcW w:w="1077" w:type="dxa"/>
          </w:tcPr>
          <w:p w:rsidR="004168A8" w:rsidRDefault="004168A8">
            <w:pPr>
              <w:pStyle w:val="ConsPlusNormal"/>
              <w:jc w:val="center"/>
            </w:pPr>
            <w:r>
              <w:t>500,000</w:t>
            </w:r>
          </w:p>
        </w:tc>
        <w:tc>
          <w:tcPr>
            <w:tcW w:w="1077" w:type="dxa"/>
          </w:tcPr>
          <w:p w:rsidR="004168A8" w:rsidRDefault="004168A8">
            <w:pPr>
              <w:pStyle w:val="ConsPlusNormal"/>
              <w:jc w:val="center"/>
            </w:pPr>
            <w:r>
              <w:t>500,000</w:t>
            </w:r>
          </w:p>
        </w:tc>
      </w:tr>
      <w:tr w:rsidR="004168A8">
        <w:tc>
          <w:tcPr>
            <w:tcW w:w="3969" w:type="dxa"/>
          </w:tcPr>
          <w:p w:rsidR="004168A8" w:rsidRDefault="004168A8">
            <w:pPr>
              <w:pStyle w:val="ConsPlusNormal"/>
            </w:pPr>
            <w:r>
              <w:t>местного значения</w:t>
            </w:r>
          </w:p>
        </w:tc>
        <w:tc>
          <w:tcPr>
            <w:tcW w:w="1191" w:type="dxa"/>
          </w:tcPr>
          <w:p w:rsidR="004168A8" w:rsidRDefault="004168A8">
            <w:pPr>
              <w:pStyle w:val="ConsPlusNormal"/>
              <w:jc w:val="center"/>
            </w:pPr>
            <w:r>
              <w:t>542,000</w:t>
            </w:r>
          </w:p>
        </w:tc>
        <w:tc>
          <w:tcPr>
            <w:tcW w:w="1077" w:type="dxa"/>
          </w:tcPr>
          <w:p w:rsidR="004168A8" w:rsidRDefault="004168A8">
            <w:pPr>
              <w:pStyle w:val="ConsPlusNormal"/>
              <w:jc w:val="center"/>
            </w:pPr>
            <w:r>
              <w:t>142,000</w:t>
            </w:r>
          </w:p>
        </w:tc>
        <w:tc>
          <w:tcPr>
            <w:tcW w:w="1077" w:type="dxa"/>
          </w:tcPr>
          <w:p w:rsidR="004168A8" w:rsidRDefault="004168A8">
            <w:pPr>
              <w:pStyle w:val="ConsPlusNormal"/>
              <w:jc w:val="center"/>
            </w:pPr>
            <w:r>
              <w:t>200,000</w:t>
            </w:r>
          </w:p>
        </w:tc>
        <w:tc>
          <w:tcPr>
            <w:tcW w:w="1077" w:type="dxa"/>
          </w:tcPr>
          <w:p w:rsidR="004168A8" w:rsidRDefault="004168A8">
            <w:pPr>
              <w:pStyle w:val="ConsPlusNormal"/>
              <w:jc w:val="center"/>
            </w:pPr>
            <w:r>
              <w:t>200,000</w:t>
            </w:r>
          </w:p>
        </w:tc>
      </w:tr>
      <w:tr w:rsidR="004168A8">
        <w:tc>
          <w:tcPr>
            <w:tcW w:w="3969" w:type="dxa"/>
          </w:tcPr>
          <w:p w:rsidR="004168A8" w:rsidRDefault="004168A8">
            <w:pPr>
              <w:pStyle w:val="ConsPlusNormal"/>
            </w:pPr>
            <w:r>
              <w:t>разметка автомобильных дорог</w:t>
            </w:r>
          </w:p>
        </w:tc>
        <w:tc>
          <w:tcPr>
            <w:tcW w:w="1191" w:type="dxa"/>
          </w:tcPr>
          <w:p w:rsidR="004168A8" w:rsidRDefault="004168A8">
            <w:pPr>
              <w:pStyle w:val="ConsPlusNormal"/>
              <w:jc w:val="center"/>
            </w:pPr>
            <w:r>
              <w:t>205,000</w:t>
            </w:r>
          </w:p>
        </w:tc>
        <w:tc>
          <w:tcPr>
            <w:tcW w:w="1077" w:type="dxa"/>
          </w:tcPr>
          <w:p w:rsidR="004168A8" w:rsidRDefault="004168A8">
            <w:pPr>
              <w:pStyle w:val="ConsPlusNormal"/>
              <w:jc w:val="center"/>
            </w:pPr>
            <w:r>
              <w:t>65,000</w:t>
            </w:r>
          </w:p>
        </w:tc>
        <w:tc>
          <w:tcPr>
            <w:tcW w:w="1077" w:type="dxa"/>
          </w:tcPr>
          <w:p w:rsidR="004168A8" w:rsidRDefault="004168A8">
            <w:pPr>
              <w:pStyle w:val="ConsPlusNormal"/>
              <w:jc w:val="center"/>
            </w:pPr>
            <w:r>
              <w:t>70,000</w:t>
            </w:r>
          </w:p>
        </w:tc>
        <w:tc>
          <w:tcPr>
            <w:tcW w:w="1077" w:type="dxa"/>
          </w:tcPr>
          <w:p w:rsidR="004168A8" w:rsidRDefault="004168A8">
            <w:pPr>
              <w:pStyle w:val="ConsPlusNormal"/>
              <w:jc w:val="center"/>
            </w:pPr>
            <w:r>
              <w:t>70,000</w:t>
            </w:r>
          </w:p>
        </w:tc>
      </w:tr>
      <w:tr w:rsidR="004168A8">
        <w:tc>
          <w:tcPr>
            <w:tcW w:w="3969" w:type="dxa"/>
          </w:tcPr>
          <w:p w:rsidR="004168A8" w:rsidRDefault="004168A8">
            <w:pPr>
              <w:pStyle w:val="ConsPlusNormal"/>
            </w:pPr>
            <w:r>
              <w:t>планово-предупредительный ремонт мостов</w:t>
            </w:r>
          </w:p>
        </w:tc>
        <w:tc>
          <w:tcPr>
            <w:tcW w:w="1191" w:type="dxa"/>
          </w:tcPr>
          <w:p w:rsidR="004168A8" w:rsidRDefault="004168A8">
            <w:pPr>
              <w:pStyle w:val="ConsPlusNormal"/>
              <w:jc w:val="center"/>
            </w:pPr>
            <w:r>
              <w:t>165,000</w:t>
            </w:r>
          </w:p>
        </w:tc>
        <w:tc>
          <w:tcPr>
            <w:tcW w:w="1077" w:type="dxa"/>
          </w:tcPr>
          <w:p w:rsidR="004168A8" w:rsidRDefault="004168A8">
            <w:pPr>
              <w:pStyle w:val="ConsPlusNormal"/>
              <w:jc w:val="center"/>
            </w:pPr>
            <w:r>
              <w:t>45,000</w:t>
            </w:r>
          </w:p>
        </w:tc>
        <w:tc>
          <w:tcPr>
            <w:tcW w:w="1077" w:type="dxa"/>
          </w:tcPr>
          <w:p w:rsidR="004168A8" w:rsidRDefault="004168A8">
            <w:pPr>
              <w:pStyle w:val="ConsPlusNormal"/>
              <w:jc w:val="center"/>
            </w:pPr>
            <w:r>
              <w:t>60,000</w:t>
            </w:r>
          </w:p>
        </w:tc>
        <w:tc>
          <w:tcPr>
            <w:tcW w:w="1077" w:type="dxa"/>
          </w:tcPr>
          <w:p w:rsidR="004168A8" w:rsidRDefault="004168A8">
            <w:pPr>
              <w:pStyle w:val="ConsPlusNormal"/>
              <w:jc w:val="center"/>
            </w:pPr>
            <w:r>
              <w:t>60,000</w:t>
            </w:r>
          </w:p>
        </w:tc>
      </w:tr>
      <w:tr w:rsidR="004168A8">
        <w:tc>
          <w:tcPr>
            <w:tcW w:w="3969" w:type="dxa"/>
          </w:tcPr>
          <w:p w:rsidR="004168A8" w:rsidRDefault="004168A8">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191" w:type="dxa"/>
          </w:tcPr>
          <w:p w:rsidR="004168A8" w:rsidRDefault="004168A8">
            <w:pPr>
              <w:pStyle w:val="ConsPlusNormal"/>
              <w:jc w:val="center"/>
            </w:pPr>
            <w:r>
              <w:t>30,000</w:t>
            </w:r>
          </w:p>
        </w:tc>
        <w:tc>
          <w:tcPr>
            <w:tcW w:w="1077" w:type="dxa"/>
          </w:tcPr>
          <w:p w:rsidR="004168A8" w:rsidRDefault="004168A8">
            <w:pPr>
              <w:pStyle w:val="ConsPlusNormal"/>
              <w:jc w:val="center"/>
            </w:pPr>
            <w:r>
              <w:t>10,000</w:t>
            </w:r>
          </w:p>
        </w:tc>
        <w:tc>
          <w:tcPr>
            <w:tcW w:w="1077" w:type="dxa"/>
          </w:tcPr>
          <w:p w:rsidR="004168A8" w:rsidRDefault="004168A8">
            <w:pPr>
              <w:pStyle w:val="ConsPlusNormal"/>
              <w:jc w:val="center"/>
            </w:pPr>
            <w:r>
              <w:t>10,000</w:t>
            </w:r>
          </w:p>
        </w:tc>
        <w:tc>
          <w:tcPr>
            <w:tcW w:w="1077" w:type="dxa"/>
          </w:tcPr>
          <w:p w:rsidR="004168A8" w:rsidRDefault="004168A8">
            <w:pPr>
              <w:pStyle w:val="ConsPlusNormal"/>
              <w:jc w:val="center"/>
            </w:pPr>
            <w:r>
              <w:t>10,000</w:t>
            </w:r>
          </w:p>
        </w:tc>
      </w:tr>
      <w:tr w:rsidR="004168A8">
        <w:tc>
          <w:tcPr>
            <w:tcW w:w="3969" w:type="dxa"/>
          </w:tcPr>
          <w:p w:rsidR="004168A8" w:rsidRDefault="004168A8">
            <w:pPr>
              <w:pStyle w:val="ConsPlusNormal"/>
            </w:pPr>
            <w:r>
              <w:t>проектно-изыскательские работы, и экспертиза проектов и иные мероприятия в отношении автомобильных дорог общего пользования</w:t>
            </w:r>
          </w:p>
        </w:tc>
        <w:tc>
          <w:tcPr>
            <w:tcW w:w="1191" w:type="dxa"/>
          </w:tcPr>
          <w:p w:rsidR="004168A8" w:rsidRDefault="004168A8">
            <w:pPr>
              <w:pStyle w:val="ConsPlusNormal"/>
              <w:jc w:val="center"/>
            </w:pPr>
            <w:r>
              <w:t>501,900</w:t>
            </w:r>
          </w:p>
        </w:tc>
        <w:tc>
          <w:tcPr>
            <w:tcW w:w="1077" w:type="dxa"/>
          </w:tcPr>
          <w:p w:rsidR="004168A8" w:rsidRDefault="004168A8">
            <w:pPr>
              <w:pStyle w:val="ConsPlusNormal"/>
              <w:jc w:val="center"/>
            </w:pPr>
            <w:r>
              <w:t>191,900</w:t>
            </w:r>
          </w:p>
        </w:tc>
        <w:tc>
          <w:tcPr>
            <w:tcW w:w="1077" w:type="dxa"/>
          </w:tcPr>
          <w:p w:rsidR="004168A8" w:rsidRDefault="004168A8">
            <w:pPr>
              <w:pStyle w:val="ConsPlusNormal"/>
              <w:jc w:val="center"/>
            </w:pPr>
            <w:r>
              <w:t>150,000</w:t>
            </w:r>
          </w:p>
        </w:tc>
        <w:tc>
          <w:tcPr>
            <w:tcW w:w="1077" w:type="dxa"/>
          </w:tcPr>
          <w:p w:rsidR="004168A8" w:rsidRDefault="004168A8">
            <w:pPr>
              <w:pStyle w:val="ConsPlusNormal"/>
              <w:jc w:val="center"/>
            </w:pPr>
            <w:r>
              <w:t>160,000</w:t>
            </w:r>
          </w:p>
        </w:tc>
      </w:tr>
      <w:tr w:rsidR="004168A8">
        <w:tc>
          <w:tcPr>
            <w:tcW w:w="3969" w:type="dxa"/>
          </w:tcPr>
          <w:p w:rsidR="004168A8" w:rsidRDefault="004168A8">
            <w:pPr>
              <w:pStyle w:val="ConsPlusNormal"/>
            </w:pPr>
            <w:r>
              <w:t xml:space="preserve">мероприятия по обеспечению безопасности дорожного движения на автомобильных дорогах общего </w:t>
            </w:r>
            <w:r>
              <w:lastRenderedPageBreak/>
              <w:t>пользования Республики Дагестан</w:t>
            </w:r>
          </w:p>
        </w:tc>
        <w:tc>
          <w:tcPr>
            <w:tcW w:w="1191" w:type="dxa"/>
          </w:tcPr>
          <w:p w:rsidR="004168A8" w:rsidRDefault="004168A8">
            <w:pPr>
              <w:pStyle w:val="ConsPlusNormal"/>
              <w:jc w:val="center"/>
            </w:pPr>
            <w:r>
              <w:lastRenderedPageBreak/>
              <w:t>270,000</w:t>
            </w:r>
          </w:p>
        </w:tc>
        <w:tc>
          <w:tcPr>
            <w:tcW w:w="1077" w:type="dxa"/>
          </w:tcPr>
          <w:p w:rsidR="004168A8" w:rsidRDefault="004168A8">
            <w:pPr>
              <w:pStyle w:val="ConsPlusNormal"/>
              <w:jc w:val="center"/>
            </w:pPr>
            <w:r>
              <w:t>70,000</w:t>
            </w:r>
          </w:p>
        </w:tc>
        <w:tc>
          <w:tcPr>
            <w:tcW w:w="1077" w:type="dxa"/>
          </w:tcPr>
          <w:p w:rsidR="004168A8" w:rsidRDefault="004168A8">
            <w:pPr>
              <w:pStyle w:val="ConsPlusNormal"/>
              <w:jc w:val="center"/>
            </w:pPr>
            <w:r>
              <w:t>100,000</w:t>
            </w:r>
          </w:p>
        </w:tc>
        <w:tc>
          <w:tcPr>
            <w:tcW w:w="1077" w:type="dxa"/>
          </w:tcPr>
          <w:p w:rsidR="004168A8" w:rsidRDefault="004168A8">
            <w:pPr>
              <w:pStyle w:val="ConsPlusNormal"/>
              <w:jc w:val="center"/>
            </w:pPr>
            <w:r>
              <w:t>100,000</w:t>
            </w:r>
          </w:p>
        </w:tc>
      </w:tr>
      <w:tr w:rsidR="004168A8">
        <w:tc>
          <w:tcPr>
            <w:tcW w:w="3969" w:type="dxa"/>
          </w:tcPr>
          <w:p w:rsidR="004168A8" w:rsidRDefault="004168A8">
            <w:pPr>
              <w:pStyle w:val="ConsPlusNormal"/>
            </w:pPr>
            <w:r>
              <w:lastRenderedPageBreak/>
              <w:t>содержание органа управления дорожным хозяйством</w:t>
            </w:r>
          </w:p>
        </w:tc>
        <w:tc>
          <w:tcPr>
            <w:tcW w:w="1191" w:type="dxa"/>
          </w:tcPr>
          <w:p w:rsidR="004168A8" w:rsidRDefault="004168A8">
            <w:pPr>
              <w:pStyle w:val="ConsPlusNormal"/>
              <w:jc w:val="center"/>
            </w:pPr>
            <w:r>
              <w:t>323,500</w:t>
            </w:r>
          </w:p>
        </w:tc>
        <w:tc>
          <w:tcPr>
            <w:tcW w:w="1077" w:type="dxa"/>
          </w:tcPr>
          <w:p w:rsidR="004168A8" w:rsidRDefault="004168A8">
            <w:pPr>
              <w:pStyle w:val="ConsPlusNormal"/>
              <w:jc w:val="center"/>
            </w:pPr>
            <w:r>
              <w:t>105,500</w:t>
            </w:r>
          </w:p>
        </w:tc>
        <w:tc>
          <w:tcPr>
            <w:tcW w:w="1077" w:type="dxa"/>
          </w:tcPr>
          <w:p w:rsidR="004168A8" w:rsidRDefault="004168A8">
            <w:pPr>
              <w:pStyle w:val="ConsPlusNormal"/>
              <w:jc w:val="center"/>
            </w:pPr>
            <w:r>
              <w:t>108,000</w:t>
            </w:r>
          </w:p>
        </w:tc>
        <w:tc>
          <w:tcPr>
            <w:tcW w:w="1077" w:type="dxa"/>
          </w:tcPr>
          <w:p w:rsidR="004168A8" w:rsidRDefault="004168A8">
            <w:pPr>
              <w:pStyle w:val="ConsPlusNormal"/>
              <w:jc w:val="center"/>
            </w:pPr>
            <w:r>
              <w:t>110,000</w:t>
            </w:r>
          </w:p>
        </w:tc>
      </w:tr>
      <w:tr w:rsidR="004168A8">
        <w:tc>
          <w:tcPr>
            <w:tcW w:w="3969" w:type="dxa"/>
          </w:tcPr>
          <w:p w:rsidR="004168A8" w:rsidRDefault="004168A8">
            <w:pPr>
              <w:pStyle w:val="ConsPlusNormal"/>
            </w:pPr>
            <w:r>
              <w:t>налог на имущество</w:t>
            </w:r>
          </w:p>
        </w:tc>
        <w:tc>
          <w:tcPr>
            <w:tcW w:w="1191" w:type="dxa"/>
          </w:tcPr>
          <w:p w:rsidR="004168A8" w:rsidRDefault="004168A8">
            <w:pPr>
              <w:pStyle w:val="ConsPlusNormal"/>
              <w:jc w:val="center"/>
            </w:pPr>
            <w:r>
              <w:t>1641,667</w:t>
            </w:r>
          </w:p>
        </w:tc>
        <w:tc>
          <w:tcPr>
            <w:tcW w:w="1077" w:type="dxa"/>
          </w:tcPr>
          <w:p w:rsidR="004168A8" w:rsidRDefault="004168A8">
            <w:pPr>
              <w:pStyle w:val="ConsPlusNormal"/>
              <w:jc w:val="center"/>
            </w:pPr>
            <w:r>
              <w:t>492,395</w:t>
            </w:r>
          </w:p>
        </w:tc>
        <w:tc>
          <w:tcPr>
            <w:tcW w:w="1077" w:type="dxa"/>
          </w:tcPr>
          <w:p w:rsidR="004168A8" w:rsidRDefault="004168A8">
            <w:pPr>
              <w:pStyle w:val="ConsPlusNormal"/>
              <w:jc w:val="center"/>
            </w:pPr>
            <w:r>
              <w:t>574,636</w:t>
            </w:r>
          </w:p>
        </w:tc>
        <w:tc>
          <w:tcPr>
            <w:tcW w:w="1077" w:type="dxa"/>
          </w:tcPr>
          <w:p w:rsidR="004168A8" w:rsidRDefault="004168A8">
            <w:pPr>
              <w:pStyle w:val="ConsPlusNormal"/>
              <w:jc w:val="center"/>
            </w:pPr>
            <w:r>
              <w:t>574,636</w:t>
            </w:r>
          </w:p>
        </w:tc>
      </w:tr>
      <w:tr w:rsidR="004168A8">
        <w:tc>
          <w:tcPr>
            <w:tcW w:w="3969" w:type="dxa"/>
          </w:tcPr>
          <w:p w:rsidR="004168A8" w:rsidRDefault="004168A8">
            <w:pPr>
              <w:pStyle w:val="ConsPlusNormal"/>
            </w:pPr>
            <w:r>
              <w:t>резерв дорожного фонда Республики Дагестан</w:t>
            </w:r>
          </w:p>
        </w:tc>
        <w:tc>
          <w:tcPr>
            <w:tcW w:w="1191" w:type="dxa"/>
          </w:tcPr>
          <w:p w:rsidR="004168A8" w:rsidRDefault="004168A8">
            <w:pPr>
              <w:pStyle w:val="ConsPlusNormal"/>
              <w:jc w:val="center"/>
            </w:pPr>
            <w:r>
              <w:t>113,000</w:t>
            </w:r>
          </w:p>
        </w:tc>
        <w:tc>
          <w:tcPr>
            <w:tcW w:w="1077" w:type="dxa"/>
          </w:tcPr>
          <w:p w:rsidR="004168A8" w:rsidRDefault="004168A8">
            <w:pPr>
              <w:pStyle w:val="ConsPlusNormal"/>
              <w:jc w:val="center"/>
            </w:pPr>
            <w:r>
              <w:t>28,000</w:t>
            </w:r>
          </w:p>
        </w:tc>
        <w:tc>
          <w:tcPr>
            <w:tcW w:w="1077" w:type="dxa"/>
          </w:tcPr>
          <w:p w:rsidR="004168A8" w:rsidRDefault="004168A8">
            <w:pPr>
              <w:pStyle w:val="ConsPlusNormal"/>
              <w:jc w:val="center"/>
            </w:pPr>
            <w:r>
              <w:t>35,000</w:t>
            </w:r>
          </w:p>
        </w:tc>
        <w:tc>
          <w:tcPr>
            <w:tcW w:w="1077" w:type="dxa"/>
          </w:tcPr>
          <w:p w:rsidR="004168A8" w:rsidRDefault="004168A8">
            <w:pPr>
              <w:pStyle w:val="ConsPlusNormal"/>
              <w:jc w:val="center"/>
            </w:pPr>
            <w:r>
              <w:t>50,000</w:t>
            </w:r>
          </w:p>
        </w:tc>
      </w:tr>
      <w:tr w:rsidR="004168A8">
        <w:tc>
          <w:tcPr>
            <w:tcW w:w="3969" w:type="dxa"/>
          </w:tcPr>
          <w:p w:rsidR="004168A8" w:rsidRDefault="004168A8">
            <w:pPr>
              <w:pStyle w:val="ConsPlusNormal"/>
            </w:pPr>
            <w:r>
              <w:t>кредиторская задолженность на 1 января 2018 года</w:t>
            </w:r>
          </w:p>
        </w:tc>
        <w:tc>
          <w:tcPr>
            <w:tcW w:w="1191"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r>
      <w:tr w:rsidR="004168A8">
        <w:tc>
          <w:tcPr>
            <w:tcW w:w="3969" w:type="dxa"/>
          </w:tcPr>
          <w:p w:rsidR="004168A8" w:rsidRDefault="004168A8">
            <w:pPr>
              <w:pStyle w:val="ConsPlusNormal"/>
            </w:pPr>
            <w:r>
              <w:t>кредиторская задолженность на 1 января 2019 года</w:t>
            </w:r>
          </w:p>
        </w:tc>
        <w:tc>
          <w:tcPr>
            <w:tcW w:w="1191"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r>
      <w:tr w:rsidR="004168A8">
        <w:tc>
          <w:tcPr>
            <w:tcW w:w="3969" w:type="dxa"/>
          </w:tcPr>
          <w:p w:rsidR="004168A8" w:rsidRDefault="004168A8">
            <w:pPr>
              <w:pStyle w:val="ConsPlusNormal"/>
            </w:pPr>
            <w:r>
              <w:t>кредиторская задолженность на 1 января 2020 года</w:t>
            </w:r>
          </w:p>
        </w:tc>
        <w:tc>
          <w:tcPr>
            <w:tcW w:w="1191"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c>
          <w:tcPr>
            <w:tcW w:w="1077" w:type="dxa"/>
          </w:tcPr>
          <w:p w:rsidR="004168A8" w:rsidRDefault="004168A8">
            <w:pPr>
              <w:pStyle w:val="ConsPlusNormal"/>
            </w:pP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sectPr w:rsidR="004168A8">
          <w:pgSz w:w="11905" w:h="16838"/>
          <w:pgMar w:top="1134" w:right="850" w:bottom="1134" w:left="1701" w:header="0" w:footer="0" w:gutter="0"/>
          <w:cols w:space="720"/>
        </w:sectPr>
      </w:pPr>
    </w:p>
    <w:p w:rsidR="004168A8" w:rsidRDefault="004168A8">
      <w:pPr>
        <w:pStyle w:val="ConsPlusNormal"/>
        <w:jc w:val="right"/>
        <w:outlineLvl w:val="1"/>
      </w:pPr>
      <w:r>
        <w:lastRenderedPageBreak/>
        <w:t>Приложение N 4</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1" w:name="P5886"/>
      <w:bookmarkEnd w:id="11"/>
      <w:r>
        <w:t>ПЕРЕЧЕНЬ</w:t>
      </w:r>
    </w:p>
    <w:p w:rsidR="004168A8" w:rsidRDefault="004168A8">
      <w:pPr>
        <w:pStyle w:val="ConsPlusNormal"/>
        <w:jc w:val="center"/>
      </w:pPr>
      <w:r>
        <w:t>ОБЪЕКТОВ НА ДОРОГАХ ОБЩЕГО ПОЛЬЗОВАНИЯ РЕСПУБЛИКАНСКОГО</w:t>
      </w:r>
    </w:p>
    <w:p w:rsidR="004168A8" w:rsidRDefault="004168A8">
      <w:pPr>
        <w:pStyle w:val="ConsPlusNormal"/>
        <w:jc w:val="center"/>
      </w:pPr>
      <w:r>
        <w:t>И МЕЖМУНИЦИПАЛЬНОГО ЗНАЧЕНИЯ, НАМЕЧЕННЫХ К СТРОИТЕЛЬСТВУ</w:t>
      </w:r>
    </w:p>
    <w:p w:rsidR="004168A8" w:rsidRDefault="004168A8">
      <w:pPr>
        <w:pStyle w:val="ConsPlusNormal"/>
        <w:jc w:val="center"/>
      </w:pPr>
      <w:r>
        <w:t>И РЕКОНСТРУКЦИИ 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515"/>
        <w:gridCol w:w="1247"/>
        <w:gridCol w:w="1134"/>
        <w:gridCol w:w="1134"/>
        <w:gridCol w:w="1134"/>
      </w:tblGrid>
      <w:tr w:rsidR="004168A8">
        <w:tc>
          <w:tcPr>
            <w:tcW w:w="510" w:type="dxa"/>
          </w:tcPr>
          <w:p w:rsidR="004168A8" w:rsidRDefault="004168A8">
            <w:pPr>
              <w:pStyle w:val="ConsPlusNormal"/>
              <w:jc w:val="center"/>
            </w:pPr>
            <w:r>
              <w:t>N п/п</w:t>
            </w:r>
          </w:p>
        </w:tc>
        <w:tc>
          <w:tcPr>
            <w:tcW w:w="1814" w:type="dxa"/>
          </w:tcPr>
          <w:p w:rsidR="004168A8" w:rsidRDefault="004168A8">
            <w:pPr>
              <w:pStyle w:val="ConsPlusNormal"/>
              <w:jc w:val="center"/>
            </w:pPr>
            <w:r>
              <w:t>Районы и города (территориальное расположение)</w:t>
            </w:r>
          </w:p>
        </w:tc>
        <w:tc>
          <w:tcPr>
            <w:tcW w:w="3515" w:type="dxa"/>
          </w:tcPr>
          <w:p w:rsidR="004168A8" w:rsidRDefault="004168A8">
            <w:pPr>
              <w:pStyle w:val="ConsPlusNormal"/>
              <w:jc w:val="center"/>
            </w:pPr>
            <w:r>
              <w:t>Наименование объектов</w:t>
            </w:r>
          </w:p>
        </w:tc>
        <w:tc>
          <w:tcPr>
            <w:tcW w:w="1247" w:type="dxa"/>
          </w:tcPr>
          <w:p w:rsidR="004168A8" w:rsidRDefault="004168A8">
            <w:pPr>
              <w:pStyle w:val="ConsPlusNormal"/>
              <w:jc w:val="center"/>
            </w:pPr>
            <w:r>
              <w:t>Всего на период 2018-2020 годов</w:t>
            </w:r>
          </w:p>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c>
          <w:tcPr>
            <w:tcW w:w="1134" w:type="dxa"/>
          </w:tcPr>
          <w:p w:rsidR="004168A8" w:rsidRDefault="004168A8">
            <w:pPr>
              <w:pStyle w:val="ConsPlusNormal"/>
              <w:jc w:val="center"/>
            </w:pPr>
            <w:r>
              <w:t>2020 год</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jc w:val="center"/>
            </w:pPr>
            <w:r>
              <w:t>2</w:t>
            </w:r>
          </w:p>
        </w:tc>
        <w:tc>
          <w:tcPr>
            <w:tcW w:w="3515" w:type="dxa"/>
          </w:tcPr>
          <w:p w:rsidR="004168A8" w:rsidRDefault="004168A8">
            <w:pPr>
              <w:pStyle w:val="ConsPlusNormal"/>
              <w:jc w:val="center"/>
            </w:pPr>
            <w:r>
              <w:t>3</w:t>
            </w:r>
          </w:p>
        </w:tc>
        <w:tc>
          <w:tcPr>
            <w:tcW w:w="1247" w:type="dxa"/>
          </w:tcPr>
          <w:p w:rsidR="004168A8" w:rsidRDefault="004168A8">
            <w:pPr>
              <w:pStyle w:val="ConsPlusNormal"/>
              <w:jc w:val="center"/>
            </w:pPr>
            <w:r>
              <w:t>4</w:t>
            </w:r>
          </w:p>
        </w:tc>
        <w:tc>
          <w:tcPr>
            <w:tcW w:w="1134" w:type="dxa"/>
          </w:tcPr>
          <w:p w:rsidR="004168A8" w:rsidRDefault="004168A8">
            <w:pPr>
              <w:pStyle w:val="ConsPlusNormal"/>
              <w:jc w:val="center"/>
            </w:pPr>
            <w:r>
              <w:t>5</w:t>
            </w:r>
          </w:p>
        </w:tc>
        <w:tc>
          <w:tcPr>
            <w:tcW w:w="1134" w:type="dxa"/>
          </w:tcPr>
          <w:p w:rsidR="004168A8" w:rsidRDefault="004168A8">
            <w:pPr>
              <w:pStyle w:val="ConsPlusNormal"/>
              <w:jc w:val="center"/>
            </w:pPr>
            <w:r>
              <w:t>6</w:t>
            </w:r>
          </w:p>
        </w:tc>
        <w:tc>
          <w:tcPr>
            <w:tcW w:w="1134" w:type="dxa"/>
          </w:tcPr>
          <w:p w:rsidR="004168A8" w:rsidRDefault="004168A8">
            <w:pPr>
              <w:pStyle w:val="ConsPlusNormal"/>
              <w:jc w:val="center"/>
            </w:pPr>
            <w:r>
              <w:t>7</w:t>
            </w:r>
          </w:p>
        </w:tc>
      </w:tr>
      <w:tr w:rsidR="004168A8">
        <w:tc>
          <w:tcPr>
            <w:tcW w:w="510" w:type="dxa"/>
            <w:vMerge w:val="restart"/>
          </w:tcPr>
          <w:p w:rsidR="004168A8" w:rsidRDefault="004168A8">
            <w:pPr>
              <w:pStyle w:val="ConsPlusNormal"/>
              <w:jc w:val="center"/>
            </w:pPr>
            <w:r>
              <w:t>1.</w:t>
            </w:r>
          </w:p>
        </w:tc>
        <w:tc>
          <w:tcPr>
            <w:tcW w:w="1814" w:type="dxa"/>
            <w:vMerge w:val="restart"/>
          </w:tcPr>
          <w:p w:rsidR="004168A8" w:rsidRDefault="004168A8">
            <w:pPr>
              <w:pStyle w:val="ConsPlusNormal"/>
            </w:pPr>
            <w:r>
              <w:t>Ахвахский район</w:t>
            </w:r>
          </w:p>
        </w:tc>
        <w:tc>
          <w:tcPr>
            <w:tcW w:w="3515" w:type="dxa"/>
            <w:tcBorders>
              <w:bottom w:val="nil"/>
            </w:tcBorders>
          </w:tcPr>
          <w:p w:rsidR="004168A8" w:rsidRDefault="004168A8">
            <w:pPr>
              <w:pStyle w:val="ConsPlusNormal"/>
            </w:pPr>
            <w:r>
              <w:t>реконструкция автомобильной дороги Ботлих - Карата на участке км 0 - км 10</w:t>
            </w:r>
          </w:p>
        </w:tc>
        <w:tc>
          <w:tcPr>
            <w:tcW w:w="1247" w:type="dxa"/>
            <w:tcBorders>
              <w:bottom w:val="nil"/>
            </w:tcBorders>
          </w:tcPr>
          <w:p w:rsidR="004168A8" w:rsidRDefault="004168A8">
            <w:pPr>
              <w:pStyle w:val="ConsPlusNormal"/>
              <w:jc w:val="center"/>
            </w:pPr>
            <w:r>
              <w:t>110,221</w:t>
            </w:r>
          </w:p>
        </w:tc>
        <w:tc>
          <w:tcPr>
            <w:tcW w:w="1134" w:type="dxa"/>
            <w:tcBorders>
              <w:bottom w:val="nil"/>
            </w:tcBorders>
          </w:tcPr>
          <w:p w:rsidR="004168A8" w:rsidRDefault="004168A8">
            <w:pPr>
              <w:pStyle w:val="ConsPlusNormal"/>
              <w:jc w:val="center"/>
            </w:pPr>
            <w:r>
              <w:t>80,000</w:t>
            </w:r>
          </w:p>
        </w:tc>
        <w:tc>
          <w:tcPr>
            <w:tcW w:w="1134" w:type="dxa"/>
            <w:tcBorders>
              <w:bottom w:val="nil"/>
            </w:tcBorders>
          </w:tcPr>
          <w:p w:rsidR="004168A8" w:rsidRDefault="004168A8">
            <w:pPr>
              <w:pStyle w:val="ConsPlusNormal"/>
              <w:jc w:val="center"/>
            </w:pPr>
            <w:r>
              <w:t>30,221</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Ботлих - Карата на участке км 10 - км 18</w:t>
            </w:r>
          </w:p>
        </w:tc>
        <w:tc>
          <w:tcPr>
            <w:tcW w:w="1247" w:type="dxa"/>
            <w:tcBorders>
              <w:top w:val="nil"/>
            </w:tcBorders>
          </w:tcPr>
          <w:p w:rsidR="004168A8" w:rsidRDefault="004168A8">
            <w:pPr>
              <w:pStyle w:val="ConsPlusNormal"/>
              <w:jc w:val="center"/>
            </w:pPr>
            <w:r>
              <w:t>177,000</w:t>
            </w:r>
          </w:p>
        </w:tc>
        <w:tc>
          <w:tcPr>
            <w:tcW w:w="1134" w:type="dxa"/>
            <w:tcBorders>
              <w:top w:val="nil"/>
            </w:tcBorders>
          </w:tcPr>
          <w:p w:rsidR="004168A8" w:rsidRDefault="004168A8">
            <w:pPr>
              <w:pStyle w:val="ConsPlusNormal"/>
              <w:jc w:val="center"/>
            </w:pPr>
            <w:r>
              <w:t>2,000</w:t>
            </w:r>
          </w:p>
        </w:tc>
        <w:tc>
          <w:tcPr>
            <w:tcW w:w="1134" w:type="dxa"/>
            <w:tcBorders>
              <w:top w:val="nil"/>
            </w:tcBorders>
          </w:tcPr>
          <w:p w:rsidR="004168A8" w:rsidRDefault="004168A8">
            <w:pPr>
              <w:pStyle w:val="ConsPlusNormal"/>
              <w:jc w:val="center"/>
            </w:pPr>
            <w:r>
              <w:t>60,000</w:t>
            </w:r>
          </w:p>
        </w:tc>
        <w:tc>
          <w:tcPr>
            <w:tcW w:w="1134" w:type="dxa"/>
            <w:tcBorders>
              <w:top w:val="nil"/>
            </w:tcBorders>
          </w:tcPr>
          <w:p w:rsidR="004168A8" w:rsidRDefault="004168A8">
            <w:pPr>
              <w:pStyle w:val="ConsPlusNormal"/>
              <w:jc w:val="center"/>
            </w:pPr>
            <w:r>
              <w:t>115,000</w:t>
            </w:r>
          </w:p>
        </w:tc>
      </w:tr>
      <w:tr w:rsidR="004168A8">
        <w:tc>
          <w:tcPr>
            <w:tcW w:w="510" w:type="dxa"/>
            <w:vMerge w:val="restart"/>
          </w:tcPr>
          <w:p w:rsidR="004168A8" w:rsidRDefault="004168A8">
            <w:pPr>
              <w:pStyle w:val="ConsPlusNormal"/>
              <w:jc w:val="center"/>
            </w:pPr>
            <w:r>
              <w:t>2.</w:t>
            </w:r>
          </w:p>
        </w:tc>
        <w:tc>
          <w:tcPr>
            <w:tcW w:w="1814" w:type="dxa"/>
            <w:vMerge w:val="restart"/>
          </w:tcPr>
          <w:p w:rsidR="004168A8" w:rsidRDefault="004168A8">
            <w:pPr>
              <w:pStyle w:val="ConsPlusNormal"/>
            </w:pPr>
            <w:r>
              <w:t>Ботлихский район</w:t>
            </w:r>
          </w:p>
        </w:tc>
        <w:tc>
          <w:tcPr>
            <w:tcW w:w="3515" w:type="dxa"/>
            <w:tcBorders>
              <w:bottom w:val="nil"/>
            </w:tcBorders>
          </w:tcPr>
          <w:p w:rsidR="004168A8" w:rsidRDefault="004168A8">
            <w:pPr>
              <w:pStyle w:val="ConsPlusNormal"/>
            </w:pPr>
            <w:r>
              <w:t>реконструкция автомобильной дороги Грозный - Ботлих - Хунзах - Араканская площадка на участке км 110 - км 117</w:t>
            </w:r>
          </w:p>
        </w:tc>
        <w:tc>
          <w:tcPr>
            <w:tcW w:w="1247" w:type="dxa"/>
            <w:tcBorders>
              <w:bottom w:val="nil"/>
            </w:tcBorders>
          </w:tcPr>
          <w:p w:rsidR="004168A8" w:rsidRDefault="004168A8">
            <w:pPr>
              <w:pStyle w:val="ConsPlusNormal"/>
              <w:jc w:val="center"/>
            </w:pPr>
            <w:r>
              <w:t>97,366</w:t>
            </w:r>
          </w:p>
        </w:tc>
        <w:tc>
          <w:tcPr>
            <w:tcW w:w="1134" w:type="dxa"/>
            <w:tcBorders>
              <w:bottom w:val="nil"/>
            </w:tcBorders>
          </w:tcPr>
          <w:p w:rsidR="004168A8" w:rsidRDefault="004168A8">
            <w:pPr>
              <w:pStyle w:val="ConsPlusNormal"/>
              <w:jc w:val="center"/>
            </w:pPr>
            <w:r>
              <w:t>25,000</w:t>
            </w:r>
          </w:p>
        </w:tc>
        <w:tc>
          <w:tcPr>
            <w:tcW w:w="1134" w:type="dxa"/>
            <w:tcBorders>
              <w:bottom w:val="nil"/>
            </w:tcBorders>
          </w:tcPr>
          <w:p w:rsidR="004168A8" w:rsidRDefault="004168A8">
            <w:pPr>
              <w:pStyle w:val="ConsPlusNormal"/>
              <w:jc w:val="center"/>
            </w:pPr>
            <w:r>
              <w:t>72,366</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 xml:space="preserve">реконструкция автомобильной </w:t>
            </w:r>
            <w:r>
              <w:lastRenderedPageBreak/>
              <w:t>дороги Грозный - Ботлих - Хунзах - Араканская площадка на участке км 117 - км 127</w:t>
            </w:r>
          </w:p>
        </w:tc>
        <w:tc>
          <w:tcPr>
            <w:tcW w:w="1247" w:type="dxa"/>
            <w:tcBorders>
              <w:top w:val="nil"/>
              <w:bottom w:val="nil"/>
            </w:tcBorders>
          </w:tcPr>
          <w:p w:rsidR="004168A8" w:rsidRDefault="004168A8">
            <w:pPr>
              <w:pStyle w:val="ConsPlusNormal"/>
              <w:jc w:val="center"/>
            </w:pPr>
            <w:r>
              <w:lastRenderedPageBreak/>
              <w:t>235,000</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75,000</w:t>
            </w:r>
          </w:p>
        </w:tc>
        <w:tc>
          <w:tcPr>
            <w:tcW w:w="1134" w:type="dxa"/>
            <w:tcBorders>
              <w:top w:val="nil"/>
              <w:bottom w:val="nil"/>
            </w:tcBorders>
          </w:tcPr>
          <w:p w:rsidR="004168A8" w:rsidRDefault="004168A8">
            <w:pPr>
              <w:pStyle w:val="ConsPlusNormal"/>
              <w:jc w:val="center"/>
            </w:pPr>
            <w:r>
              <w:t>144,00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Грозный - Ботлих - Хунзах - Араканская площадка на участке км 110 - км 118 (противооползневые мероприятия)</w:t>
            </w:r>
          </w:p>
        </w:tc>
        <w:tc>
          <w:tcPr>
            <w:tcW w:w="1247" w:type="dxa"/>
            <w:tcBorders>
              <w:top w:val="nil"/>
            </w:tcBorders>
          </w:tcPr>
          <w:p w:rsidR="004168A8" w:rsidRDefault="004168A8">
            <w:pPr>
              <w:pStyle w:val="ConsPlusNormal"/>
              <w:jc w:val="center"/>
            </w:pPr>
            <w:r>
              <w:t>230,532</w:t>
            </w:r>
          </w:p>
        </w:tc>
        <w:tc>
          <w:tcPr>
            <w:tcW w:w="1134" w:type="dxa"/>
            <w:tcBorders>
              <w:top w:val="nil"/>
            </w:tcBorders>
          </w:tcPr>
          <w:p w:rsidR="004168A8" w:rsidRDefault="004168A8">
            <w:pPr>
              <w:pStyle w:val="ConsPlusNormal"/>
              <w:jc w:val="center"/>
            </w:pPr>
            <w:r>
              <w:t>13,000</w:t>
            </w:r>
          </w:p>
        </w:tc>
        <w:tc>
          <w:tcPr>
            <w:tcW w:w="1134" w:type="dxa"/>
            <w:tcBorders>
              <w:top w:val="nil"/>
            </w:tcBorders>
          </w:tcPr>
          <w:p w:rsidR="004168A8" w:rsidRDefault="004168A8">
            <w:pPr>
              <w:pStyle w:val="ConsPlusNormal"/>
              <w:jc w:val="center"/>
            </w:pPr>
            <w:r>
              <w:t>42,000</w:t>
            </w:r>
          </w:p>
        </w:tc>
        <w:tc>
          <w:tcPr>
            <w:tcW w:w="1134" w:type="dxa"/>
            <w:tcBorders>
              <w:top w:val="nil"/>
            </w:tcBorders>
          </w:tcPr>
          <w:p w:rsidR="004168A8" w:rsidRDefault="004168A8">
            <w:pPr>
              <w:pStyle w:val="ConsPlusNormal"/>
              <w:jc w:val="center"/>
            </w:pPr>
            <w:r>
              <w:t>175,532</w:t>
            </w:r>
          </w:p>
        </w:tc>
      </w:tr>
      <w:tr w:rsidR="004168A8">
        <w:tc>
          <w:tcPr>
            <w:tcW w:w="510" w:type="dxa"/>
          </w:tcPr>
          <w:p w:rsidR="004168A8" w:rsidRDefault="004168A8">
            <w:pPr>
              <w:pStyle w:val="ConsPlusNormal"/>
              <w:jc w:val="center"/>
            </w:pPr>
            <w:r>
              <w:t>3.</w:t>
            </w:r>
          </w:p>
        </w:tc>
        <w:tc>
          <w:tcPr>
            <w:tcW w:w="1814" w:type="dxa"/>
          </w:tcPr>
          <w:p w:rsidR="004168A8" w:rsidRDefault="004168A8">
            <w:pPr>
              <w:pStyle w:val="ConsPlusNormal"/>
            </w:pPr>
            <w:r>
              <w:t>Буйнакский район</w:t>
            </w:r>
          </w:p>
        </w:tc>
        <w:tc>
          <w:tcPr>
            <w:tcW w:w="3515" w:type="dxa"/>
          </w:tcPr>
          <w:p w:rsidR="004168A8" w:rsidRDefault="004168A8">
            <w:pPr>
              <w:pStyle w:val="ConsPlusNormal"/>
            </w:pPr>
            <w:r>
              <w:t>строительство путепровода на 35 км автомобильной дороги Махачкала - Буйнакск - Леваши - Верхний Гуниб</w:t>
            </w:r>
          </w:p>
        </w:tc>
        <w:tc>
          <w:tcPr>
            <w:tcW w:w="1247" w:type="dxa"/>
          </w:tcPr>
          <w:p w:rsidR="004168A8" w:rsidRDefault="004168A8">
            <w:pPr>
              <w:pStyle w:val="ConsPlusNormal"/>
              <w:jc w:val="center"/>
            </w:pPr>
            <w:r>
              <w:t>60,000</w:t>
            </w:r>
          </w:p>
        </w:tc>
        <w:tc>
          <w:tcPr>
            <w:tcW w:w="1134" w:type="dxa"/>
          </w:tcPr>
          <w:p w:rsidR="004168A8" w:rsidRDefault="004168A8">
            <w:pPr>
              <w:pStyle w:val="ConsPlusNormal"/>
              <w:jc w:val="center"/>
            </w:pPr>
            <w:r>
              <w:t>60,000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4.</w:t>
            </w:r>
          </w:p>
        </w:tc>
        <w:tc>
          <w:tcPr>
            <w:tcW w:w="1814" w:type="dxa"/>
          </w:tcPr>
          <w:p w:rsidR="004168A8" w:rsidRDefault="004168A8">
            <w:pPr>
              <w:pStyle w:val="ConsPlusNormal"/>
            </w:pPr>
            <w:r>
              <w:t>Дахадаевский район</w:t>
            </w:r>
          </w:p>
        </w:tc>
        <w:tc>
          <w:tcPr>
            <w:tcW w:w="3515" w:type="dxa"/>
          </w:tcPr>
          <w:p w:rsidR="004168A8" w:rsidRDefault="004168A8">
            <w:pPr>
              <w:pStyle w:val="ConsPlusNormal"/>
            </w:pPr>
            <w:r>
              <w:t>реконструкция автомобильной дороги Леваши - Акуша - Уркарах - Маджалис, км 78 - км 97 на участке Уркарах - Кубачи</w:t>
            </w:r>
          </w:p>
        </w:tc>
        <w:tc>
          <w:tcPr>
            <w:tcW w:w="1247" w:type="dxa"/>
          </w:tcPr>
          <w:p w:rsidR="004168A8" w:rsidRDefault="004168A8">
            <w:pPr>
              <w:pStyle w:val="ConsPlusNormal"/>
              <w:jc w:val="center"/>
            </w:pPr>
            <w:r>
              <w:t>65,000</w:t>
            </w:r>
          </w:p>
        </w:tc>
        <w:tc>
          <w:tcPr>
            <w:tcW w:w="1134" w:type="dxa"/>
          </w:tcPr>
          <w:p w:rsidR="004168A8" w:rsidRDefault="004168A8">
            <w:pPr>
              <w:pStyle w:val="ConsPlusNormal"/>
              <w:jc w:val="center"/>
            </w:pPr>
            <w:r>
              <w:t>10,000</w:t>
            </w:r>
          </w:p>
        </w:tc>
        <w:tc>
          <w:tcPr>
            <w:tcW w:w="1134" w:type="dxa"/>
          </w:tcPr>
          <w:p w:rsidR="004168A8" w:rsidRDefault="004168A8">
            <w:pPr>
              <w:pStyle w:val="ConsPlusNormal"/>
              <w:jc w:val="center"/>
            </w:pPr>
            <w:r>
              <w:t>10,000</w:t>
            </w:r>
          </w:p>
        </w:tc>
        <w:tc>
          <w:tcPr>
            <w:tcW w:w="1134" w:type="dxa"/>
          </w:tcPr>
          <w:p w:rsidR="004168A8" w:rsidRDefault="004168A8">
            <w:pPr>
              <w:pStyle w:val="ConsPlusNormal"/>
              <w:jc w:val="center"/>
            </w:pPr>
            <w:r>
              <w:t>45,000</w:t>
            </w:r>
          </w:p>
        </w:tc>
      </w:tr>
      <w:tr w:rsidR="004168A8">
        <w:tc>
          <w:tcPr>
            <w:tcW w:w="510" w:type="dxa"/>
            <w:vMerge w:val="restart"/>
          </w:tcPr>
          <w:p w:rsidR="004168A8" w:rsidRDefault="004168A8">
            <w:pPr>
              <w:pStyle w:val="ConsPlusNormal"/>
              <w:jc w:val="center"/>
            </w:pPr>
            <w:r>
              <w:t>5.</w:t>
            </w:r>
          </w:p>
        </w:tc>
        <w:tc>
          <w:tcPr>
            <w:tcW w:w="1814" w:type="dxa"/>
            <w:vMerge w:val="restart"/>
          </w:tcPr>
          <w:p w:rsidR="004168A8" w:rsidRDefault="004168A8">
            <w:pPr>
              <w:pStyle w:val="ConsPlusNormal"/>
            </w:pPr>
            <w:r>
              <w:t>Карабудахкентский район</w:t>
            </w:r>
          </w:p>
        </w:tc>
        <w:tc>
          <w:tcPr>
            <w:tcW w:w="3515" w:type="dxa"/>
            <w:tcBorders>
              <w:bottom w:val="nil"/>
            </w:tcBorders>
          </w:tcPr>
          <w:p w:rsidR="004168A8" w:rsidRDefault="004168A8">
            <w:pPr>
              <w:pStyle w:val="ConsPlusNormal"/>
            </w:pPr>
            <w:r>
              <w:t>реконструкция (восстановление) оползневого участка на 7 км автомобильной дороги Манас - Сергокала - Первомайское</w:t>
            </w:r>
          </w:p>
        </w:tc>
        <w:tc>
          <w:tcPr>
            <w:tcW w:w="1247" w:type="dxa"/>
            <w:tcBorders>
              <w:bottom w:val="nil"/>
            </w:tcBorders>
          </w:tcPr>
          <w:p w:rsidR="004168A8" w:rsidRDefault="004168A8">
            <w:pPr>
              <w:pStyle w:val="ConsPlusNormal"/>
              <w:jc w:val="center"/>
            </w:pPr>
            <w:r>
              <w:t>4,355</w:t>
            </w:r>
          </w:p>
        </w:tc>
        <w:tc>
          <w:tcPr>
            <w:tcW w:w="1134" w:type="dxa"/>
            <w:tcBorders>
              <w:bottom w:val="nil"/>
            </w:tcBorders>
          </w:tcPr>
          <w:p w:rsidR="004168A8" w:rsidRDefault="004168A8">
            <w:pPr>
              <w:pStyle w:val="ConsPlusNormal"/>
              <w:jc w:val="center"/>
            </w:pPr>
            <w:r>
              <w:t>4,355</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Манас - Сергокала - Первомайское на участке км 10,6 - км 20,7</w:t>
            </w:r>
          </w:p>
        </w:tc>
        <w:tc>
          <w:tcPr>
            <w:tcW w:w="1247" w:type="dxa"/>
            <w:tcBorders>
              <w:top w:val="nil"/>
              <w:bottom w:val="nil"/>
            </w:tcBorders>
          </w:tcPr>
          <w:p w:rsidR="004168A8" w:rsidRDefault="004168A8">
            <w:pPr>
              <w:pStyle w:val="ConsPlusNormal"/>
              <w:jc w:val="center"/>
            </w:pPr>
            <w:r>
              <w:t>55,405</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45,405</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Манас - Зеленоморск - Аэропорт на участке км 0 - км 13,7</w:t>
            </w:r>
          </w:p>
        </w:tc>
        <w:tc>
          <w:tcPr>
            <w:tcW w:w="1247" w:type="dxa"/>
            <w:tcBorders>
              <w:top w:val="nil"/>
            </w:tcBorders>
          </w:tcPr>
          <w:p w:rsidR="004168A8" w:rsidRDefault="004168A8">
            <w:pPr>
              <w:pStyle w:val="ConsPlusNormal"/>
              <w:jc w:val="center"/>
            </w:pPr>
            <w:r>
              <w:t>87,000</w:t>
            </w:r>
          </w:p>
        </w:tc>
        <w:tc>
          <w:tcPr>
            <w:tcW w:w="1134" w:type="dxa"/>
            <w:tcBorders>
              <w:top w:val="nil"/>
            </w:tcBorders>
          </w:tcPr>
          <w:p w:rsidR="004168A8" w:rsidRDefault="004168A8">
            <w:pPr>
              <w:pStyle w:val="ConsPlusNormal"/>
              <w:jc w:val="center"/>
            </w:pPr>
            <w:r>
              <w:t>2,000</w:t>
            </w:r>
          </w:p>
        </w:tc>
        <w:tc>
          <w:tcPr>
            <w:tcW w:w="1134" w:type="dxa"/>
            <w:tcBorders>
              <w:top w:val="nil"/>
            </w:tcBorders>
          </w:tcPr>
          <w:p w:rsidR="004168A8" w:rsidRDefault="004168A8">
            <w:pPr>
              <w:pStyle w:val="ConsPlusNormal"/>
              <w:jc w:val="center"/>
            </w:pPr>
            <w:r>
              <w:t>10,000</w:t>
            </w:r>
          </w:p>
        </w:tc>
        <w:tc>
          <w:tcPr>
            <w:tcW w:w="1134" w:type="dxa"/>
            <w:tcBorders>
              <w:top w:val="nil"/>
            </w:tcBorders>
          </w:tcPr>
          <w:p w:rsidR="004168A8" w:rsidRDefault="004168A8">
            <w:pPr>
              <w:pStyle w:val="ConsPlusNormal"/>
              <w:jc w:val="center"/>
            </w:pPr>
            <w:r>
              <w:t>75,000</w:t>
            </w:r>
          </w:p>
        </w:tc>
      </w:tr>
      <w:tr w:rsidR="004168A8">
        <w:tc>
          <w:tcPr>
            <w:tcW w:w="510" w:type="dxa"/>
            <w:vMerge w:val="restart"/>
          </w:tcPr>
          <w:p w:rsidR="004168A8" w:rsidRDefault="004168A8">
            <w:pPr>
              <w:pStyle w:val="ConsPlusNormal"/>
              <w:jc w:val="center"/>
            </w:pPr>
            <w:r>
              <w:t>6.</w:t>
            </w:r>
          </w:p>
        </w:tc>
        <w:tc>
          <w:tcPr>
            <w:tcW w:w="1814" w:type="dxa"/>
            <w:vMerge w:val="restart"/>
          </w:tcPr>
          <w:p w:rsidR="004168A8" w:rsidRDefault="004168A8">
            <w:pPr>
              <w:pStyle w:val="ConsPlusNormal"/>
            </w:pPr>
            <w:r>
              <w:t>Кулинский район</w:t>
            </w:r>
          </w:p>
        </w:tc>
        <w:tc>
          <w:tcPr>
            <w:tcW w:w="3515" w:type="dxa"/>
            <w:tcBorders>
              <w:bottom w:val="nil"/>
            </w:tcBorders>
          </w:tcPr>
          <w:p w:rsidR="004168A8" w:rsidRDefault="004168A8">
            <w:pPr>
              <w:pStyle w:val="ConsPlusNormal"/>
            </w:pPr>
            <w:r>
              <w:t xml:space="preserve">реконструкция автомобильной </w:t>
            </w:r>
            <w:r>
              <w:lastRenderedPageBreak/>
              <w:t>дороги Мамраш - Ташкапур - Араканский мост на участке км 133 - км 148</w:t>
            </w:r>
          </w:p>
        </w:tc>
        <w:tc>
          <w:tcPr>
            <w:tcW w:w="1247" w:type="dxa"/>
            <w:tcBorders>
              <w:bottom w:val="nil"/>
            </w:tcBorders>
          </w:tcPr>
          <w:p w:rsidR="004168A8" w:rsidRDefault="004168A8">
            <w:pPr>
              <w:pStyle w:val="ConsPlusNormal"/>
              <w:jc w:val="center"/>
            </w:pPr>
            <w:r>
              <w:lastRenderedPageBreak/>
              <w:t>448,000</w:t>
            </w:r>
          </w:p>
        </w:tc>
        <w:tc>
          <w:tcPr>
            <w:tcW w:w="1134" w:type="dxa"/>
            <w:tcBorders>
              <w:bottom w:val="nil"/>
            </w:tcBorders>
          </w:tcPr>
          <w:p w:rsidR="004168A8" w:rsidRDefault="004168A8">
            <w:pPr>
              <w:pStyle w:val="ConsPlusNormal"/>
              <w:jc w:val="center"/>
            </w:pPr>
            <w:r>
              <w:t>40,000</w:t>
            </w:r>
          </w:p>
        </w:tc>
        <w:tc>
          <w:tcPr>
            <w:tcW w:w="1134" w:type="dxa"/>
            <w:tcBorders>
              <w:bottom w:val="nil"/>
            </w:tcBorders>
          </w:tcPr>
          <w:p w:rsidR="004168A8" w:rsidRDefault="004168A8">
            <w:pPr>
              <w:pStyle w:val="ConsPlusNormal"/>
              <w:jc w:val="center"/>
            </w:pPr>
            <w:r>
              <w:t>198,000</w:t>
            </w:r>
          </w:p>
        </w:tc>
        <w:tc>
          <w:tcPr>
            <w:tcW w:w="1134" w:type="dxa"/>
            <w:tcBorders>
              <w:bottom w:val="nil"/>
            </w:tcBorders>
          </w:tcPr>
          <w:p w:rsidR="004168A8" w:rsidRDefault="004168A8">
            <w:pPr>
              <w:pStyle w:val="ConsPlusNormal"/>
              <w:jc w:val="center"/>
            </w:pPr>
            <w:r>
              <w:t>210,000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мостового перехода на 123 + 500 автомобильной дороги Мамраш - Ташкапур - Араканский мост</w:t>
            </w:r>
          </w:p>
        </w:tc>
        <w:tc>
          <w:tcPr>
            <w:tcW w:w="1247" w:type="dxa"/>
            <w:tcBorders>
              <w:top w:val="nil"/>
            </w:tcBorders>
          </w:tcPr>
          <w:p w:rsidR="004168A8" w:rsidRDefault="004168A8">
            <w:pPr>
              <w:pStyle w:val="ConsPlusNormal"/>
              <w:jc w:val="center"/>
            </w:pPr>
            <w:r>
              <w:t>74,000</w:t>
            </w:r>
          </w:p>
        </w:tc>
        <w:tc>
          <w:tcPr>
            <w:tcW w:w="1134"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jc w:val="center"/>
            </w:pPr>
            <w:r>
              <w:t>59,000</w:t>
            </w: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7.</w:t>
            </w:r>
          </w:p>
        </w:tc>
        <w:tc>
          <w:tcPr>
            <w:tcW w:w="1814" w:type="dxa"/>
          </w:tcPr>
          <w:p w:rsidR="004168A8" w:rsidRDefault="004168A8">
            <w:pPr>
              <w:pStyle w:val="ConsPlusNormal"/>
            </w:pPr>
            <w:r>
              <w:t>Лакский район</w:t>
            </w:r>
          </w:p>
        </w:tc>
        <w:tc>
          <w:tcPr>
            <w:tcW w:w="3515" w:type="dxa"/>
          </w:tcPr>
          <w:p w:rsidR="004168A8" w:rsidRDefault="004168A8">
            <w:pPr>
              <w:pStyle w:val="ConsPlusNormal"/>
            </w:pPr>
            <w:r>
              <w:t>реконструкция мостового перехода на участке Шара - Шовкра автомобильной дороги Мамраш - Ташкапур Араканский мост</w:t>
            </w:r>
          </w:p>
        </w:tc>
        <w:tc>
          <w:tcPr>
            <w:tcW w:w="1247" w:type="dxa"/>
          </w:tcPr>
          <w:p w:rsidR="004168A8" w:rsidRDefault="004168A8">
            <w:pPr>
              <w:pStyle w:val="ConsPlusNormal"/>
              <w:jc w:val="center"/>
            </w:pPr>
            <w:r>
              <w:t>76,091</w:t>
            </w:r>
          </w:p>
        </w:tc>
        <w:tc>
          <w:tcPr>
            <w:tcW w:w="1134" w:type="dxa"/>
          </w:tcPr>
          <w:p w:rsidR="004168A8" w:rsidRDefault="004168A8">
            <w:pPr>
              <w:pStyle w:val="ConsPlusNormal"/>
              <w:jc w:val="center"/>
            </w:pPr>
            <w:r>
              <w:t>25,363</w:t>
            </w:r>
          </w:p>
        </w:tc>
        <w:tc>
          <w:tcPr>
            <w:tcW w:w="1134" w:type="dxa"/>
          </w:tcPr>
          <w:p w:rsidR="004168A8" w:rsidRDefault="004168A8">
            <w:pPr>
              <w:pStyle w:val="ConsPlusNormal"/>
              <w:jc w:val="center"/>
            </w:pPr>
            <w:r>
              <w:t>25,364</w:t>
            </w:r>
          </w:p>
        </w:tc>
        <w:tc>
          <w:tcPr>
            <w:tcW w:w="1134" w:type="dxa"/>
          </w:tcPr>
          <w:p w:rsidR="004168A8" w:rsidRDefault="004168A8">
            <w:pPr>
              <w:pStyle w:val="ConsPlusNormal"/>
              <w:jc w:val="center"/>
            </w:pPr>
            <w:r>
              <w:t>25,364</w:t>
            </w:r>
          </w:p>
        </w:tc>
      </w:tr>
      <w:tr w:rsidR="004168A8">
        <w:tc>
          <w:tcPr>
            <w:tcW w:w="510" w:type="dxa"/>
          </w:tcPr>
          <w:p w:rsidR="004168A8" w:rsidRDefault="004168A8">
            <w:pPr>
              <w:pStyle w:val="ConsPlusNormal"/>
              <w:jc w:val="center"/>
            </w:pPr>
            <w:r>
              <w:t>8.</w:t>
            </w:r>
          </w:p>
        </w:tc>
        <w:tc>
          <w:tcPr>
            <w:tcW w:w="1814" w:type="dxa"/>
          </w:tcPr>
          <w:p w:rsidR="004168A8" w:rsidRDefault="004168A8">
            <w:pPr>
              <w:pStyle w:val="ConsPlusNormal"/>
            </w:pPr>
            <w:r>
              <w:t>Левашинский район</w:t>
            </w:r>
          </w:p>
        </w:tc>
        <w:tc>
          <w:tcPr>
            <w:tcW w:w="3515" w:type="dxa"/>
          </w:tcPr>
          <w:p w:rsidR="004168A8" w:rsidRDefault="004168A8">
            <w:pPr>
              <w:pStyle w:val="ConsPlusNormal"/>
            </w:pPr>
            <w:r>
              <w:t>реконструкция автомобильной дороги Махачкала - Буйнакск - Леваши - Верхний Гуниб на участке км 97,6 - км 110,5</w:t>
            </w:r>
          </w:p>
        </w:tc>
        <w:tc>
          <w:tcPr>
            <w:tcW w:w="1247" w:type="dxa"/>
          </w:tcPr>
          <w:p w:rsidR="004168A8" w:rsidRDefault="004168A8">
            <w:pPr>
              <w:pStyle w:val="ConsPlusNormal"/>
              <w:jc w:val="center"/>
            </w:pPr>
            <w:r>
              <w:t>172,716</w:t>
            </w:r>
          </w:p>
        </w:tc>
        <w:tc>
          <w:tcPr>
            <w:tcW w:w="1134" w:type="dxa"/>
          </w:tcPr>
          <w:p w:rsidR="004168A8" w:rsidRDefault="004168A8">
            <w:pPr>
              <w:pStyle w:val="ConsPlusNormal"/>
              <w:jc w:val="center"/>
            </w:pPr>
            <w:r>
              <w:t>27,716</w:t>
            </w:r>
          </w:p>
        </w:tc>
        <w:tc>
          <w:tcPr>
            <w:tcW w:w="1134" w:type="dxa"/>
          </w:tcPr>
          <w:p w:rsidR="004168A8" w:rsidRDefault="004168A8">
            <w:pPr>
              <w:pStyle w:val="ConsPlusNormal"/>
              <w:jc w:val="center"/>
            </w:pPr>
            <w:r>
              <w:t>80,000</w:t>
            </w:r>
          </w:p>
        </w:tc>
        <w:tc>
          <w:tcPr>
            <w:tcW w:w="1134" w:type="dxa"/>
          </w:tcPr>
          <w:p w:rsidR="004168A8" w:rsidRDefault="004168A8">
            <w:pPr>
              <w:pStyle w:val="ConsPlusNormal"/>
              <w:jc w:val="center"/>
            </w:pPr>
            <w:r>
              <w:t>65,000</w:t>
            </w:r>
          </w:p>
        </w:tc>
      </w:tr>
      <w:tr w:rsidR="004168A8">
        <w:tc>
          <w:tcPr>
            <w:tcW w:w="510" w:type="dxa"/>
          </w:tcPr>
          <w:p w:rsidR="004168A8" w:rsidRDefault="004168A8">
            <w:pPr>
              <w:pStyle w:val="ConsPlusNormal"/>
              <w:jc w:val="center"/>
            </w:pPr>
            <w:r>
              <w:t>9.</w:t>
            </w:r>
          </w:p>
        </w:tc>
        <w:tc>
          <w:tcPr>
            <w:tcW w:w="1814" w:type="dxa"/>
          </w:tcPr>
          <w:p w:rsidR="004168A8" w:rsidRDefault="004168A8">
            <w:pPr>
              <w:pStyle w:val="ConsPlusNormal"/>
            </w:pPr>
            <w:r>
              <w:t>Магарамкентский район</w:t>
            </w:r>
          </w:p>
        </w:tc>
        <w:tc>
          <w:tcPr>
            <w:tcW w:w="3515" w:type="dxa"/>
          </w:tcPr>
          <w:p w:rsidR="004168A8" w:rsidRDefault="004168A8">
            <w:pPr>
              <w:pStyle w:val="ConsPlusNormal"/>
            </w:pPr>
            <w:r>
              <w:t>реконструкция автомобильной дороги Ново-Гапцах - Ново-Филя - Тагиркент - Ялама с подъездом к приграничной станции "Самур"</w:t>
            </w:r>
          </w:p>
        </w:tc>
        <w:tc>
          <w:tcPr>
            <w:tcW w:w="1247" w:type="dxa"/>
          </w:tcPr>
          <w:p w:rsidR="004168A8" w:rsidRDefault="004168A8">
            <w:pPr>
              <w:pStyle w:val="ConsPlusNormal"/>
              <w:jc w:val="center"/>
            </w:pPr>
            <w:r>
              <w:t>440,000</w:t>
            </w:r>
          </w:p>
        </w:tc>
        <w:tc>
          <w:tcPr>
            <w:tcW w:w="1134" w:type="dxa"/>
          </w:tcPr>
          <w:p w:rsidR="004168A8" w:rsidRDefault="004168A8">
            <w:pPr>
              <w:pStyle w:val="ConsPlusNormal"/>
              <w:jc w:val="center"/>
            </w:pPr>
            <w:r>
              <w:t>80,000</w:t>
            </w:r>
          </w:p>
        </w:tc>
        <w:tc>
          <w:tcPr>
            <w:tcW w:w="1134" w:type="dxa"/>
          </w:tcPr>
          <w:p w:rsidR="004168A8" w:rsidRDefault="004168A8">
            <w:pPr>
              <w:pStyle w:val="ConsPlusNormal"/>
              <w:jc w:val="center"/>
            </w:pPr>
            <w:r>
              <w:t>115,000</w:t>
            </w:r>
          </w:p>
        </w:tc>
        <w:tc>
          <w:tcPr>
            <w:tcW w:w="1134" w:type="dxa"/>
          </w:tcPr>
          <w:p w:rsidR="004168A8" w:rsidRDefault="004168A8">
            <w:pPr>
              <w:pStyle w:val="ConsPlusNormal"/>
              <w:jc w:val="center"/>
            </w:pPr>
            <w:r>
              <w:t>235,000</w:t>
            </w:r>
          </w:p>
        </w:tc>
      </w:tr>
      <w:tr w:rsidR="004168A8">
        <w:tc>
          <w:tcPr>
            <w:tcW w:w="510" w:type="dxa"/>
          </w:tcPr>
          <w:p w:rsidR="004168A8" w:rsidRDefault="004168A8">
            <w:pPr>
              <w:pStyle w:val="ConsPlusNormal"/>
              <w:jc w:val="center"/>
            </w:pPr>
            <w:r>
              <w:t>10.</w:t>
            </w:r>
          </w:p>
        </w:tc>
        <w:tc>
          <w:tcPr>
            <w:tcW w:w="1814" w:type="dxa"/>
          </w:tcPr>
          <w:p w:rsidR="004168A8" w:rsidRDefault="004168A8">
            <w:pPr>
              <w:pStyle w:val="ConsPlusNormal"/>
            </w:pPr>
            <w:r>
              <w:t>Город Махачкала</w:t>
            </w:r>
          </w:p>
        </w:tc>
        <w:tc>
          <w:tcPr>
            <w:tcW w:w="3515" w:type="dxa"/>
          </w:tcPr>
          <w:p w:rsidR="004168A8" w:rsidRDefault="004168A8">
            <w:pPr>
              <w:pStyle w:val="ConsPlusNormal"/>
            </w:pPr>
            <w:r>
              <w:t>реконструкция автомобильной дороги Махачкала - Каспийск</w:t>
            </w:r>
          </w:p>
        </w:tc>
        <w:tc>
          <w:tcPr>
            <w:tcW w:w="1247" w:type="dxa"/>
          </w:tcPr>
          <w:p w:rsidR="004168A8" w:rsidRDefault="004168A8">
            <w:pPr>
              <w:pStyle w:val="ConsPlusNormal"/>
              <w:jc w:val="center"/>
            </w:pPr>
            <w:r>
              <w:t>61,896</w:t>
            </w:r>
          </w:p>
        </w:tc>
        <w:tc>
          <w:tcPr>
            <w:tcW w:w="1134" w:type="dxa"/>
          </w:tcPr>
          <w:p w:rsidR="004168A8" w:rsidRDefault="004168A8">
            <w:pPr>
              <w:pStyle w:val="ConsPlusNormal"/>
              <w:jc w:val="center"/>
            </w:pPr>
            <w:r>
              <w:t>61,896</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11.</w:t>
            </w:r>
          </w:p>
        </w:tc>
        <w:tc>
          <w:tcPr>
            <w:tcW w:w="1814" w:type="dxa"/>
            <w:vMerge w:val="restart"/>
          </w:tcPr>
          <w:p w:rsidR="004168A8" w:rsidRDefault="004168A8">
            <w:pPr>
              <w:pStyle w:val="ConsPlusNormal"/>
            </w:pPr>
            <w:r>
              <w:t>Тляратинский район</w:t>
            </w:r>
          </w:p>
        </w:tc>
        <w:tc>
          <w:tcPr>
            <w:tcW w:w="3515" w:type="dxa"/>
            <w:tcBorders>
              <w:bottom w:val="nil"/>
            </w:tcBorders>
          </w:tcPr>
          <w:p w:rsidR="004168A8" w:rsidRDefault="004168A8">
            <w:pPr>
              <w:pStyle w:val="ConsPlusNormal"/>
            </w:pPr>
            <w:r>
              <w:t>реконструкция автомобильной дороги Гунибское шоссе - Вантляшевский перевал на участке км 72 - км 85</w:t>
            </w:r>
          </w:p>
        </w:tc>
        <w:tc>
          <w:tcPr>
            <w:tcW w:w="1247" w:type="dxa"/>
            <w:tcBorders>
              <w:bottom w:val="nil"/>
            </w:tcBorders>
          </w:tcPr>
          <w:p w:rsidR="004168A8" w:rsidRDefault="004168A8">
            <w:pPr>
              <w:pStyle w:val="ConsPlusNormal"/>
              <w:jc w:val="center"/>
            </w:pPr>
            <w:r>
              <w:t>196,236</w:t>
            </w:r>
          </w:p>
        </w:tc>
        <w:tc>
          <w:tcPr>
            <w:tcW w:w="1134" w:type="dxa"/>
            <w:tcBorders>
              <w:bottom w:val="nil"/>
            </w:tcBorders>
          </w:tcPr>
          <w:p w:rsidR="004168A8" w:rsidRDefault="004168A8">
            <w:pPr>
              <w:pStyle w:val="ConsPlusNormal"/>
              <w:jc w:val="center"/>
            </w:pPr>
            <w:r>
              <w:t>60,000</w:t>
            </w:r>
          </w:p>
        </w:tc>
        <w:tc>
          <w:tcPr>
            <w:tcW w:w="1134" w:type="dxa"/>
            <w:tcBorders>
              <w:bottom w:val="nil"/>
            </w:tcBorders>
          </w:tcPr>
          <w:p w:rsidR="004168A8" w:rsidRDefault="004168A8">
            <w:pPr>
              <w:pStyle w:val="ConsPlusNormal"/>
              <w:jc w:val="center"/>
            </w:pPr>
            <w:r>
              <w:t>136,236</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 xml:space="preserve">реконструкция автомобильной дороги Гунибское шоссе - Вантляшевский перевал на участке </w:t>
            </w:r>
            <w:r>
              <w:lastRenderedPageBreak/>
              <w:t>км 85 - км 95</w:t>
            </w:r>
          </w:p>
        </w:tc>
        <w:tc>
          <w:tcPr>
            <w:tcW w:w="1247" w:type="dxa"/>
            <w:tcBorders>
              <w:top w:val="nil"/>
              <w:bottom w:val="nil"/>
            </w:tcBorders>
          </w:tcPr>
          <w:p w:rsidR="004168A8" w:rsidRDefault="004168A8">
            <w:pPr>
              <w:pStyle w:val="ConsPlusNormal"/>
              <w:jc w:val="center"/>
            </w:pPr>
            <w:r>
              <w:lastRenderedPageBreak/>
              <w:t>287,223</w:t>
            </w:r>
          </w:p>
        </w:tc>
        <w:tc>
          <w:tcPr>
            <w:tcW w:w="1134" w:type="dxa"/>
            <w:tcBorders>
              <w:top w:val="nil"/>
              <w:bottom w:val="nil"/>
            </w:tcBorders>
          </w:tcPr>
          <w:p w:rsidR="004168A8" w:rsidRDefault="004168A8">
            <w:pPr>
              <w:pStyle w:val="ConsPlusNormal"/>
              <w:jc w:val="center"/>
            </w:pPr>
            <w:r>
              <w:t>230,000</w:t>
            </w:r>
          </w:p>
        </w:tc>
        <w:tc>
          <w:tcPr>
            <w:tcW w:w="1134" w:type="dxa"/>
            <w:tcBorders>
              <w:top w:val="nil"/>
              <w:bottom w:val="nil"/>
            </w:tcBorders>
          </w:tcPr>
          <w:p w:rsidR="004168A8" w:rsidRDefault="004168A8">
            <w:pPr>
              <w:pStyle w:val="ConsPlusNormal"/>
              <w:jc w:val="center"/>
            </w:pPr>
            <w:r>
              <w:t>57,223</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Анцух - Тлярата, км 0 - км 12</w:t>
            </w:r>
          </w:p>
        </w:tc>
        <w:tc>
          <w:tcPr>
            <w:tcW w:w="1247" w:type="dxa"/>
            <w:tcBorders>
              <w:top w:val="nil"/>
            </w:tcBorders>
          </w:tcPr>
          <w:p w:rsidR="004168A8" w:rsidRDefault="004168A8">
            <w:pPr>
              <w:pStyle w:val="ConsPlusNormal"/>
              <w:jc w:val="center"/>
            </w:pPr>
            <w:r>
              <w:t>540,000</w:t>
            </w:r>
          </w:p>
        </w:tc>
        <w:tc>
          <w:tcPr>
            <w:tcW w:w="1134" w:type="dxa"/>
            <w:tcBorders>
              <w:top w:val="nil"/>
            </w:tcBorders>
          </w:tcPr>
          <w:p w:rsidR="004168A8" w:rsidRDefault="004168A8">
            <w:pPr>
              <w:pStyle w:val="ConsPlusNormal"/>
              <w:jc w:val="center"/>
            </w:pPr>
            <w:r>
              <w:t>210,000</w:t>
            </w:r>
          </w:p>
        </w:tc>
        <w:tc>
          <w:tcPr>
            <w:tcW w:w="1134" w:type="dxa"/>
            <w:tcBorders>
              <w:top w:val="nil"/>
            </w:tcBorders>
          </w:tcPr>
          <w:p w:rsidR="004168A8" w:rsidRDefault="004168A8">
            <w:pPr>
              <w:pStyle w:val="ConsPlusNormal"/>
              <w:jc w:val="center"/>
            </w:pPr>
            <w:r>
              <w:t>95,000</w:t>
            </w:r>
          </w:p>
        </w:tc>
        <w:tc>
          <w:tcPr>
            <w:tcW w:w="1134" w:type="dxa"/>
            <w:tcBorders>
              <w:top w:val="nil"/>
            </w:tcBorders>
          </w:tcPr>
          <w:p w:rsidR="004168A8" w:rsidRDefault="004168A8">
            <w:pPr>
              <w:pStyle w:val="ConsPlusNormal"/>
              <w:jc w:val="center"/>
            </w:pPr>
            <w:r>
              <w:t>225,000</w:t>
            </w:r>
          </w:p>
        </w:tc>
      </w:tr>
      <w:tr w:rsidR="004168A8">
        <w:tc>
          <w:tcPr>
            <w:tcW w:w="510" w:type="dxa"/>
            <w:vMerge w:val="restart"/>
          </w:tcPr>
          <w:p w:rsidR="004168A8" w:rsidRDefault="004168A8">
            <w:pPr>
              <w:pStyle w:val="ConsPlusNormal"/>
              <w:jc w:val="center"/>
            </w:pPr>
            <w:r>
              <w:t>12.</w:t>
            </w:r>
          </w:p>
        </w:tc>
        <w:tc>
          <w:tcPr>
            <w:tcW w:w="1814" w:type="dxa"/>
            <w:vMerge w:val="restart"/>
          </w:tcPr>
          <w:p w:rsidR="004168A8" w:rsidRDefault="004168A8">
            <w:pPr>
              <w:pStyle w:val="ConsPlusNormal"/>
            </w:pPr>
            <w:r>
              <w:t>Унцукульский район</w:t>
            </w:r>
          </w:p>
        </w:tc>
        <w:tc>
          <w:tcPr>
            <w:tcW w:w="3515" w:type="dxa"/>
            <w:tcBorders>
              <w:bottom w:val="nil"/>
            </w:tcBorders>
          </w:tcPr>
          <w:p w:rsidR="004168A8" w:rsidRDefault="004168A8">
            <w:pPr>
              <w:pStyle w:val="ConsPlusNormal"/>
            </w:pPr>
            <w:r>
              <w:t>строительство моста на км 26 + 980 автомобильной дороги Буйнакск - Гимры - Чирката</w:t>
            </w:r>
          </w:p>
        </w:tc>
        <w:tc>
          <w:tcPr>
            <w:tcW w:w="1247" w:type="dxa"/>
            <w:tcBorders>
              <w:bottom w:val="nil"/>
            </w:tcBorders>
          </w:tcPr>
          <w:p w:rsidR="004168A8" w:rsidRDefault="004168A8">
            <w:pPr>
              <w:pStyle w:val="ConsPlusNormal"/>
              <w:jc w:val="center"/>
            </w:pPr>
            <w:r>
              <w:t>12,950</w:t>
            </w:r>
          </w:p>
        </w:tc>
        <w:tc>
          <w:tcPr>
            <w:tcW w:w="1134" w:type="dxa"/>
            <w:tcBorders>
              <w:bottom w:val="nil"/>
            </w:tcBorders>
          </w:tcPr>
          <w:p w:rsidR="004168A8" w:rsidRDefault="004168A8">
            <w:pPr>
              <w:pStyle w:val="ConsPlusNormal"/>
              <w:jc w:val="center"/>
            </w:pPr>
            <w:r>
              <w:t>12,950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автомобильной дороги Араканская площадка - Унцукуль - Сагринский мост на участке км 5 + 100</w:t>
            </w:r>
          </w:p>
        </w:tc>
        <w:tc>
          <w:tcPr>
            <w:tcW w:w="1247" w:type="dxa"/>
            <w:tcBorders>
              <w:top w:val="nil"/>
            </w:tcBorders>
          </w:tcPr>
          <w:p w:rsidR="004168A8" w:rsidRDefault="004168A8">
            <w:pPr>
              <w:pStyle w:val="ConsPlusNormal"/>
              <w:jc w:val="center"/>
            </w:pPr>
            <w:r>
              <w:t>4,843</w:t>
            </w:r>
          </w:p>
        </w:tc>
        <w:tc>
          <w:tcPr>
            <w:tcW w:w="1134" w:type="dxa"/>
            <w:tcBorders>
              <w:top w:val="nil"/>
            </w:tcBorders>
          </w:tcPr>
          <w:p w:rsidR="004168A8" w:rsidRDefault="004168A8">
            <w:pPr>
              <w:pStyle w:val="ConsPlusNormal"/>
              <w:jc w:val="center"/>
            </w:pPr>
            <w:r>
              <w:t>4,843</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13.</w:t>
            </w:r>
          </w:p>
        </w:tc>
        <w:tc>
          <w:tcPr>
            <w:tcW w:w="1814" w:type="dxa"/>
            <w:vMerge w:val="restart"/>
          </w:tcPr>
          <w:p w:rsidR="004168A8" w:rsidRDefault="004168A8">
            <w:pPr>
              <w:pStyle w:val="ConsPlusNormal"/>
            </w:pPr>
            <w:r>
              <w:t>Хунзахский район</w:t>
            </w:r>
          </w:p>
        </w:tc>
        <w:tc>
          <w:tcPr>
            <w:tcW w:w="3515" w:type="dxa"/>
            <w:tcBorders>
              <w:bottom w:val="nil"/>
            </w:tcBorders>
          </w:tcPr>
          <w:p w:rsidR="004168A8" w:rsidRDefault="004168A8">
            <w:pPr>
              <w:pStyle w:val="ConsPlusNormal"/>
            </w:pPr>
            <w:r>
              <w:t>реконструкция автомобильной дороги Грозный - Ботлих - Хунзах - Араканская площадка на участке км 214 - км 220</w:t>
            </w:r>
          </w:p>
        </w:tc>
        <w:tc>
          <w:tcPr>
            <w:tcW w:w="1247" w:type="dxa"/>
            <w:tcBorders>
              <w:bottom w:val="nil"/>
            </w:tcBorders>
          </w:tcPr>
          <w:p w:rsidR="004168A8" w:rsidRDefault="004168A8">
            <w:pPr>
              <w:pStyle w:val="ConsPlusNormal"/>
              <w:jc w:val="center"/>
            </w:pPr>
            <w:r>
              <w:t>106,633</w:t>
            </w:r>
          </w:p>
        </w:tc>
        <w:tc>
          <w:tcPr>
            <w:tcW w:w="1134" w:type="dxa"/>
            <w:tcBorders>
              <w:bottom w:val="nil"/>
            </w:tcBorders>
          </w:tcPr>
          <w:p w:rsidR="004168A8" w:rsidRDefault="004168A8">
            <w:pPr>
              <w:pStyle w:val="ConsPlusNormal"/>
              <w:jc w:val="center"/>
            </w:pPr>
            <w:r>
              <w:t>36,634</w:t>
            </w:r>
          </w:p>
        </w:tc>
        <w:tc>
          <w:tcPr>
            <w:tcW w:w="1134" w:type="dxa"/>
            <w:tcBorders>
              <w:bottom w:val="nil"/>
            </w:tcBorders>
          </w:tcPr>
          <w:p w:rsidR="004168A8" w:rsidRDefault="004168A8">
            <w:pPr>
              <w:pStyle w:val="ConsPlusNormal"/>
              <w:jc w:val="center"/>
            </w:pPr>
            <w:r>
              <w:t>69,999</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Грозный - Ботлих - Хунзах - Араканская площадка на участке Матлас - Арани, км 184,5 - км 192,6</w:t>
            </w:r>
          </w:p>
        </w:tc>
        <w:tc>
          <w:tcPr>
            <w:tcW w:w="1247" w:type="dxa"/>
            <w:tcBorders>
              <w:top w:val="nil"/>
            </w:tcBorders>
          </w:tcPr>
          <w:p w:rsidR="004168A8" w:rsidRDefault="004168A8">
            <w:pPr>
              <w:pStyle w:val="ConsPlusNormal"/>
              <w:jc w:val="center"/>
            </w:pPr>
            <w:r>
              <w:t>46,975</w:t>
            </w:r>
          </w:p>
        </w:tc>
        <w:tc>
          <w:tcPr>
            <w:tcW w:w="1134" w:type="dxa"/>
            <w:tcBorders>
              <w:top w:val="nil"/>
            </w:tcBorders>
          </w:tcPr>
          <w:p w:rsidR="004168A8" w:rsidRDefault="004168A8">
            <w:pPr>
              <w:pStyle w:val="ConsPlusNormal"/>
              <w:jc w:val="center"/>
            </w:pPr>
            <w:r>
              <w:t>46,975</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14.</w:t>
            </w:r>
          </w:p>
        </w:tc>
        <w:tc>
          <w:tcPr>
            <w:tcW w:w="1814" w:type="dxa"/>
            <w:vMerge w:val="restart"/>
          </w:tcPr>
          <w:p w:rsidR="004168A8" w:rsidRDefault="004168A8">
            <w:pPr>
              <w:pStyle w:val="ConsPlusNormal"/>
            </w:pPr>
            <w:r>
              <w:t>Цумадинский район</w:t>
            </w:r>
          </w:p>
        </w:tc>
        <w:tc>
          <w:tcPr>
            <w:tcW w:w="3515" w:type="dxa"/>
            <w:tcBorders>
              <w:bottom w:val="nil"/>
            </w:tcBorders>
          </w:tcPr>
          <w:p w:rsidR="004168A8" w:rsidRDefault="004168A8">
            <w:pPr>
              <w:pStyle w:val="ConsPlusNormal"/>
            </w:pPr>
            <w:r>
              <w:t>реконструкция автомобильной дороги Муни - Агвали на участке км 13 - км 27</w:t>
            </w:r>
          </w:p>
        </w:tc>
        <w:tc>
          <w:tcPr>
            <w:tcW w:w="1247" w:type="dxa"/>
            <w:tcBorders>
              <w:bottom w:val="nil"/>
            </w:tcBorders>
          </w:tcPr>
          <w:p w:rsidR="004168A8" w:rsidRDefault="004168A8">
            <w:pPr>
              <w:pStyle w:val="ConsPlusNormal"/>
              <w:jc w:val="center"/>
            </w:pPr>
            <w:r>
              <w:t>212,560</w:t>
            </w:r>
          </w:p>
        </w:tc>
        <w:tc>
          <w:tcPr>
            <w:tcW w:w="1134" w:type="dxa"/>
            <w:tcBorders>
              <w:bottom w:val="nil"/>
            </w:tcBorders>
          </w:tcPr>
          <w:p w:rsidR="004168A8" w:rsidRDefault="004168A8">
            <w:pPr>
              <w:pStyle w:val="ConsPlusNormal"/>
              <w:jc w:val="center"/>
            </w:pPr>
            <w:r>
              <w:t>100,000</w:t>
            </w:r>
          </w:p>
        </w:tc>
        <w:tc>
          <w:tcPr>
            <w:tcW w:w="1134" w:type="dxa"/>
            <w:tcBorders>
              <w:bottom w:val="nil"/>
            </w:tcBorders>
          </w:tcPr>
          <w:p w:rsidR="004168A8" w:rsidRDefault="004168A8">
            <w:pPr>
              <w:pStyle w:val="ConsPlusNormal"/>
              <w:jc w:val="center"/>
            </w:pPr>
            <w:r>
              <w:t>112,560</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моста на 22 км автомобильной дороги Агвали - Шаури - Кидеро</w:t>
            </w:r>
          </w:p>
        </w:tc>
        <w:tc>
          <w:tcPr>
            <w:tcW w:w="1247" w:type="dxa"/>
            <w:tcBorders>
              <w:top w:val="nil"/>
            </w:tcBorders>
          </w:tcPr>
          <w:p w:rsidR="004168A8" w:rsidRDefault="004168A8">
            <w:pPr>
              <w:pStyle w:val="ConsPlusNormal"/>
              <w:jc w:val="center"/>
            </w:pPr>
            <w:r>
              <w:t>5,023</w:t>
            </w:r>
          </w:p>
        </w:tc>
        <w:tc>
          <w:tcPr>
            <w:tcW w:w="1134" w:type="dxa"/>
            <w:tcBorders>
              <w:top w:val="nil"/>
            </w:tcBorders>
          </w:tcPr>
          <w:p w:rsidR="004168A8" w:rsidRDefault="004168A8">
            <w:pPr>
              <w:pStyle w:val="ConsPlusNormal"/>
              <w:jc w:val="center"/>
            </w:pPr>
            <w:r>
              <w:t>5,023</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15.</w:t>
            </w:r>
          </w:p>
        </w:tc>
        <w:tc>
          <w:tcPr>
            <w:tcW w:w="1814" w:type="dxa"/>
            <w:vMerge w:val="restart"/>
          </w:tcPr>
          <w:p w:rsidR="004168A8" w:rsidRDefault="004168A8">
            <w:pPr>
              <w:pStyle w:val="ConsPlusNormal"/>
            </w:pPr>
            <w:r>
              <w:t>Цунтинский район</w:t>
            </w:r>
          </w:p>
        </w:tc>
        <w:tc>
          <w:tcPr>
            <w:tcW w:w="3515" w:type="dxa"/>
            <w:tcBorders>
              <w:bottom w:val="nil"/>
            </w:tcBorders>
          </w:tcPr>
          <w:p w:rsidR="004168A8" w:rsidRDefault="004168A8">
            <w:pPr>
              <w:pStyle w:val="ConsPlusNormal"/>
            </w:pPr>
            <w:r>
              <w:t>реконструкция автомобильной дороги Агвали - Шаури - Кидеро на участке км 35 - км 40</w:t>
            </w:r>
          </w:p>
        </w:tc>
        <w:tc>
          <w:tcPr>
            <w:tcW w:w="1247" w:type="dxa"/>
            <w:tcBorders>
              <w:bottom w:val="nil"/>
            </w:tcBorders>
          </w:tcPr>
          <w:p w:rsidR="004168A8" w:rsidRDefault="004168A8">
            <w:pPr>
              <w:pStyle w:val="ConsPlusNormal"/>
              <w:jc w:val="center"/>
            </w:pPr>
            <w:r>
              <w:t>134,076</w:t>
            </w:r>
          </w:p>
        </w:tc>
        <w:tc>
          <w:tcPr>
            <w:tcW w:w="1134" w:type="dxa"/>
            <w:tcBorders>
              <w:bottom w:val="nil"/>
            </w:tcBorders>
          </w:tcPr>
          <w:p w:rsidR="004168A8" w:rsidRDefault="004168A8">
            <w:pPr>
              <w:pStyle w:val="ConsPlusNormal"/>
              <w:jc w:val="center"/>
            </w:pPr>
            <w:r>
              <w:t>1,000</w:t>
            </w:r>
          </w:p>
        </w:tc>
        <w:tc>
          <w:tcPr>
            <w:tcW w:w="1134" w:type="dxa"/>
            <w:tcBorders>
              <w:bottom w:val="nil"/>
            </w:tcBorders>
          </w:tcPr>
          <w:p w:rsidR="004168A8" w:rsidRDefault="004168A8">
            <w:pPr>
              <w:pStyle w:val="ConsPlusNormal"/>
              <w:jc w:val="center"/>
            </w:pPr>
            <w:r>
              <w:t>70,000</w:t>
            </w:r>
          </w:p>
        </w:tc>
        <w:tc>
          <w:tcPr>
            <w:tcW w:w="1134" w:type="dxa"/>
            <w:tcBorders>
              <w:bottom w:val="nil"/>
            </w:tcBorders>
          </w:tcPr>
          <w:p w:rsidR="004168A8" w:rsidRDefault="004168A8">
            <w:pPr>
              <w:pStyle w:val="ConsPlusNormal"/>
              <w:jc w:val="center"/>
            </w:pPr>
            <w:r>
              <w:t>63,076</w:t>
            </w: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Агвали - Шаури - Кидеро на участке км 40 - км 47</w:t>
            </w:r>
          </w:p>
        </w:tc>
        <w:tc>
          <w:tcPr>
            <w:tcW w:w="1247" w:type="dxa"/>
            <w:tcBorders>
              <w:top w:val="nil"/>
              <w:bottom w:val="nil"/>
            </w:tcBorders>
          </w:tcPr>
          <w:p w:rsidR="004168A8" w:rsidRDefault="004168A8">
            <w:pPr>
              <w:pStyle w:val="ConsPlusNormal"/>
              <w:jc w:val="center"/>
            </w:pPr>
            <w:r>
              <w:t>151,478</w:t>
            </w:r>
          </w:p>
        </w:tc>
        <w:tc>
          <w:tcPr>
            <w:tcW w:w="1134" w:type="dxa"/>
            <w:tcBorders>
              <w:top w:val="nil"/>
              <w:bottom w:val="nil"/>
            </w:tcBorders>
          </w:tcPr>
          <w:p w:rsidR="004168A8" w:rsidRDefault="004168A8">
            <w:pPr>
              <w:pStyle w:val="ConsPlusNormal"/>
              <w:jc w:val="center"/>
            </w:pPr>
            <w:r>
              <w:t>28,478</w:t>
            </w:r>
          </w:p>
        </w:tc>
        <w:tc>
          <w:tcPr>
            <w:tcW w:w="1134" w:type="dxa"/>
            <w:tcBorders>
              <w:top w:val="nil"/>
              <w:bottom w:val="nil"/>
            </w:tcBorders>
          </w:tcPr>
          <w:p w:rsidR="004168A8" w:rsidRDefault="004168A8">
            <w:pPr>
              <w:pStyle w:val="ConsPlusNormal"/>
              <w:jc w:val="center"/>
            </w:pPr>
            <w:r>
              <w:t>38,000</w:t>
            </w:r>
          </w:p>
        </w:tc>
        <w:tc>
          <w:tcPr>
            <w:tcW w:w="1134" w:type="dxa"/>
            <w:tcBorders>
              <w:top w:val="nil"/>
              <w:bottom w:val="nil"/>
            </w:tcBorders>
          </w:tcPr>
          <w:p w:rsidR="004168A8" w:rsidRDefault="004168A8">
            <w:pPr>
              <w:pStyle w:val="ConsPlusNormal"/>
              <w:jc w:val="center"/>
            </w:pPr>
            <w:r>
              <w:t>85,000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мостового перехода на 61 км автомобильной дороги Агвали - Шаури - Кидеро</w:t>
            </w:r>
          </w:p>
        </w:tc>
        <w:tc>
          <w:tcPr>
            <w:tcW w:w="1247" w:type="dxa"/>
            <w:tcBorders>
              <w:top w:val="nil"/>
            </w:tcBorders>
          </w:tcPr>
          <w:p w:rsidR="004168A8" w:rsidRDefault="004168A8">
            <w:pPr>
              <w:pStyle w:val="ConsPlusNormal"/>
              <w:jc w:val="center"/>
            </w:pPr>
            <w:r>
              <w:t>5,500</w:t>
            </w:r>
          </w:p>
        </w:tc>
        <w:tc>
          <w:tcPr>
            <w:tcW w:w="1134" w:type="dxa"/>
            <w:tcBorders>
              <w:top w:val="nil"/>
            </w:tcBorders>
          </w:tcPr>
          <w:p w:rsidR="004168A8" w:rsidRDefault="004168A8">
            <w:pPr>
              <w:pStyle w:val="ConsPlusNormal"/>
              <w:jc w:val="center"/>
            </w:pPr>
            <w:r>
              <w:t>5,500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16.</w:t>
            </w:r>
          </w:p>
        </w:tc>
        <w:tc>
          <w:tcPr>
            <w:tcW w:w="1814" w:type="dxa"/>
            <w:vMerge w:val="restart"/>
          </w:tcPr>
          <w:p w:rsidR="004168A8" w:rsidRDefault="004168A8">
            <w:pPr>
              <w:pStyle w:val="ConsPlusNormal"/>
            </w:pPr>
            <w:r>
              <w:t>Шамильский район</w:t>
            </w:r>
          </w:p>
        </w:tc>
        <w:tc>
          <w:tcPr>
            <w:tcW w:w="3515" w:type="dxa"/>
            <w:tcBorders>
              <w:bottom w:val="nil"/>
            </w:tcBorders>
          </w:tcPr>
          <w:p w:rsidR="004168A8" w:rsidRDefault="004168A8">
            <w:pPr>
              <w:pStyle w:val="ConsPlusNormal"/>
            </w:pPr>
            <w:r>
              <w:t>реконструкция автомобильной дороги Гунибское шоссе - Вантляшевский перевал на участке км 60 - км 72</w:t>
            </w:r>
          </w:p>
        </w:tc>
        <w:tc>
          <w:tcPr>
            <w:tcW w:w="1247" w:type="dxa"/>
            <w:tcBorders>
              <w:bottom w:val="nil"/>
            </w:tcBorders>
          </w:tcPr>
          <w:p w:rsidR="004168A8" w:rsidRDefault="004168A8">
            <w:pPr>
              <w:pStyle w:val="ConsPlusNormal"/>
              <w:jc w:val="center"/>
            </w:pPr>
            <w:r>
              <w:t>188,783</w:t>
            </w:r>
          </w:p>
        </w:tc>
        <w:tc>
          <w:tcPr>
            <w:tcW w:w="1134" w:type="dxa"/>
            <w:tcBorders>
              <w:bottom w:val="nil"/>
            </w:tcBorders>
          </w:tcPr>
          <w:p w:rsidR="004168A8" w:rsidRDefault="004168A8">
            <w:pPr>
              <w:pStyle w:val="ConsPlusNormal"/>
              <w:jc w:val="center"/>
            </w:pPr>
            <w:r>
              <w:t>80,000</w:t>
            </w:r>
          </w:p>
        </w:tc>
        <w:tc>
          <w:tcPr>
            <w:tcW w:w="1134" w:type="dxa"/>
            <w:tcBorders>
              <w:bottom w:val="nil"/>
            </w:tcBorders>
          </w:tcPr>
          <w:p w:rsidR="004168A8" w:rsidRDefault="004168A8">
            <w:pPr>
              <w:pStyle w:val="ConsPlusNormal"/>
              <w:jc w:val="center"/>
            </w:pPr>
            <w:r>
              <w:t>108,783</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участка автомобильной дороги Гунибское шоссе - Вантляшевский перевал в обход с. Хебда, км 52 + 650 - км 53 + 250</w:t>
            </w:r>
          </w:p>
        </w:tc>
        <w:tc>
          <w:tcPr>
            <w:tcW w:w="1247" w:type="dxa"/>
            <w:tcBorders>
              <w:top w:val="nil"/>
            </w:tcBorders>
          </w:tcPr>
          <w:p w:rsidR="004168A8" w:rsidRDefault="004168A8">
            <w:pPr>
              <w:pStyle w:val="ConsPlusNormal"/>
              <w:jc w:val="center"/>
            </w:pPr>
            <w:r>
              <w:t>120,000</w:t>
            </w:r>
          </w:p>
        </w:tc>
        <w:tc>
          <w:tcPr>
            <w:tcW w:w="1134" w:type="dxa"/>
            <w:tcBorders>
              <w:top w:val="nil"/>
            </w:tcBorders>
          </w:tcPr>
          <w:p w:rsidR="004168A8" w:rsidRDefault="004168A8">
            <w:pPr>
              <w:pStyle w:val="ConsPlusNormal"/>
              <w:jc w:val="center"/>
            </w:pPr>
            <w:r>
              <w:t>5,000</w:t>
            </w:r>
          </w:p>
        </w:tc>
        <w:tc>
          <w:tcPr>
            <w:tcW w:w="1134" w:type="dxa"/>
            <w:tcBorders>
              <w:top w:val="nil"/>
            </w:tcBorders>
          </w:tcPr>
          <w:p w:rsidR="004168A8" w:rsidRDefault="004168A8">
            <w:pPr>
              <w:pStyle w:val="ConsPlusNormal"/>
              <w:jc w:val="center"/>
            </w:pPr>
            <w:r>
              <w:t>30,000</w:t>
            </w:r>
          </w:p>
        </w:tc>
        <w:tc>
          <w:tcPr>
            <w:tcW w:w="1134" w:type="dxa"/>
            <w:tcBorders>
              <w:top w:val="nil"/>
            </w:tcBorders>
          </w:tcPr>
          <w:p w:rsidR="004168A8" w:rsidRDefault="004168A8">
            <w:pPr>
              <w:pStyle w:val="ConsPlusNormal"/>
              <w:jc w:val="center"/>
            </w:pPr>
            <w:r>
              <w:t>85,000</w:t>
            </w:r>
          </w:p>
        </w:tc>
      </w:tr>
      <w:tr w:rsidR="004168A8">
        <w:tc>
          <w:tcPr>
            <w:tcW w:w="510" w:type="dxa"/>
          </w:tcPr>
          <w:p w:rsidR="004168A8" w:rsidRDefault="004168A8">
            <w:pPr>
              <w:pStyle w:val="ConsPlusNormal"/>
            </w:pPr>
          </w:p>
        </w:tc>
        <w:tc>
          <w:tcPr>
            <w:tcW w:w="1814" w:type="dxa"/>
          </w:tcPr>
          <w:p w:rsidR="004168A8" w:rsidRDefault="004168A8">
            <w:pPr>
              <w:pStyle w:val="ConsPlusNormal"/>
            </w:pPr>
            <w:r>
              <w:t>Всего</w:t>
            </w:r>
          </w:p>
        </w:tc>
        <w:tc>
          <w:tcPr>
            <w:tcW w:w="3515" w:type="dxa"/>
          </w:tcPr>
          <w:p w:rsidR="004168A8" w:rsidRDefault="004168A8">
            <w:pPr>
              <w:pStyle w:val="ConsPlusNormal"/>
            </w:pPr>
          </w:p>
        </w:tc>
        <w:tc>
          <w:tcPr>
            <w:tcW w:w="1247" w:type="dxa"/>
          </w:tcPr>
          <w:p w:rsidR="004168A8" w:rsidRDefault="004168A8">
            <w:pPr>
              <w:pStyle w:val="ConsPlusNormal"/>
              <w:jc w:val="center"/>
            </w:pPr>
            <w:r>
              <w:t>4380,862</w:t>
            </w:r>
          </w:p>
        </w:tc>
        <w:tc>
          <w:tcPr>
            <w:tcW w:w="1134" w:type="dxa"/>
          </w:tcPr>
          <w:p w:rsidR="004168A8" w:rsidRDefault="004168A8">
            <w:pPr>
              <w:pStyle w:val="ConsPlusNormal"/>
              <w:jc w:val="center"/>
            </w:pPr>
            <w:r>
              <w:t>1292,733</w:t>
            </w:r>
          </w:p>
        </w:tc>
        <w:tc>
          <w:tcPr>
            <w:tcW w:w="1134" w:type="dxa"/>
          </w:tcPr>
          <w:p w:rsidR="004168A8" w:rsidRDefault="004168A8">
            <w:pPr>
              <w:pStyle w:val="ConsPlusNormal"/>
              <w:jc w:val="center"/>
            </w:pPr>
            <w:r>
              <w:t>1540,157</w:t>
            </w:r>
          </w:p>
        </w:tc>
        <w:tc>
          <w:tcPr>
            <w:tcW w:w="1134" w:type="dxa"/>
          </w:tcPr>
          <w:p w:rsidR="004168A8" w:rsidRDefault="004168A8">
            <w:pPr>
              <w:pStyle w:val="ConsPlusNormal"/>
              <w:jc w:val="center"/>
            </w:pPr>
            <w:r>
              <w:t>1547,972</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5</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2" w:name="P6108"/>
      <w:bookmarkEnd w:id="12"/>
      <w:r>
        <w:t>ПЕРЕЧЕНЬ</w:t>
      </w:r>
    </w:p>
    <w:p w:rsidR="004168A8" w:rsidRDefault="004168A8">
      <w:pPr>
        <w:pStyle w:val="ConsPlusNormal"/>
        <w:jc w:val="center"/>
      </w:pPr>
      <w:r>
        <w:t>ОБЪЕКТОВ НА ДОРОГАХ ОБЩЕГО ПОЛЬЗОВАНИЯ МЕСТНОГО</w:t>
      </w:r>
    </w:p>
    <w:p w:rsidR="004168A8" w:rsidRDefault="004168A8">
      <w:pPr>
        <w:pStyle w:val="ConsPlusNormal"/>
        <w:jc w:val="center"/>
      </w:pPr>
      <w:r>
        <w:t>ЗНАЧЕНИЯ, НАМЕЧЕННЫХ К СТРОИТЕЛЬСТВУ И РЕКОНСТРУКЦИИ</w:t>
      </w:r>
    </w:p>
    <w:p w:rsidR="004168A8" w:rsidRDefault="004168A8">
      <w:pPr>
        <w:pStyle w:val="ConsPlusNormal"/>
        <w:jc w:val="center"/>
      </w:pPr>
      <w:r>
        <w:t>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515"/>
        <w:gridCol w:w="1247"/>
        <w:gridCol w:w="1134"/>
        <w:gridCol w:w="1134"/>
        <w:gridCol w:w="1134"/>
      </w:tblGrid>
      <w:tr w:rsidR="004168A8">
        <w:tc>
          <w:tcPr>
            <w:tcW w:w="510" w:type="dxa"/>
          </w:tcPr>
          <w:p w:rsidR="004168A8" w:rsidRDefault="004168A8">
            <w:pPr>
              <w:pStyle w:val="ConsPlusNormal"/>
              <w:jc w:val="center"/>
            </w:pPr>
            <w:r>
              <w:t>N п/п</w:t>
            </w:r>
          </w:p>
        </w:tc>
        <w:tc>
          <w:tcPr>
            <w:tcW w:w="1814" w:type="dxa"/>
          </w:tcPr>
          <w:p w:rsidR="004168A8" w:rsidRDefault="004168A8">
            <w:pPr>
              <w:pStyle w:val="ConsPlusNormal"/>
              <w:jc w:val="center"/>
            </w:pPr>
            <w:r>
              <w:t>Районы и города (территориальное расположение)</w:t>
            </w:r>
          </w:p>
        </w:tc>
        <w:tc>
          <w:tcPr>
            <w:tcW w:w="3515" w:type="dxa"/>
          </w:tcPr>
          <w:p w:rsidR="004168A8" w:rsidRDefault="004168A8">
            <w:pPr>
              <w:pStyle w:val="ConsPlusNormal"/>
              <w:jc w:val="center"/>
            </w:pPr>
            <w:r>
              <w:t>Наименование объектов</w:t>
            </w:r>
          </w:p>
        </w:tc>
        <w:tc>
          <w:tcPr>
            <w:tcW w:w="1247" w:type="dxa"/>
          </w:tcPr>
          <w:p w:rsidR="004168A8" w:rsidRDefault="004168A8">
            <w:pPr>
              <w:pStyle w:val="ConsPlusNormal"/>
              <w:jc w:val="center"/>
            </w:pPr>
            <w:r>
              <w:t>Всего на период 2018-2020 годов</w:t>
            </w:r>
          </w:p>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c>
          <w:tcPr>
            <w:tcW w:w="1134" w:type="dxa"/>
          </w:tcPr>
          <w:p w:rsidR="004168A8" w:rsidRDefault="004168A8">
            <w:pPr>
              <w:pStyle w:val="ConsPlusNormal"/>
              <w:jc w:val="center"/>
            </w:pPr>
            <w:r>
              <w:t>2020 год</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jc w:val="center"/>
            </w:pPr>
            <w:r>
              <w:t>2</w:t>
            </w:r>
          </w:p>
        </w:tc>
        <w:tc>
          <w:tcPr>
            <w:tcW w:w="3515" w:type="dxa"/>
          </w:tcPr>
          <w:p w:rsidR="004168A8" w:rsidRDefault="004168A8">
            <w:pPr>
              <w:pStyle w:val="ConsPlusNormal"/>
              <w:jc w:val="center"/>
            </w:pPr>
            <w:r>
              <w:t>3</w:t>
            </w:r>
          </w:p>
        </w:tc>
        <w:tc>
          <w:tcPr>
            <w:tcW w:w="1247" w:type="dxa"/>
          </w:tcPr>
          <w:p w:rsidR="004168A8" w:rsidRDefault="004168A8">
            <w:pPr>
              <w:pStyle w:val="ConsPlusNormal"/>
              <w:jc w:val="center"/>
            </w:pPr>
            <w:r>
              <w:t>4</w:t>
            </w:r>
          </w:p>
        </w:tc>
        <w:tc>
          <w:tcPr>
            <w:tcW w:w="1134" w:type="dxa"/>
          </w:tcPr>
          <w:p w:rsidR="004168A8" w:rsidRDefault="004168A8">
            <w:pPr>
              <w:pStyle w:val="ConsPlusNormal"/>
              <w:jc w:val="center"/>
            </w:pPr>
            <w:r>
              <w:t>5</w:t>
            </w:r>
          </w:p>
        </w:tc>
        <w:tc>
          <w:tcPr>
            <w:tcW w:w="1134" w:type="dxa"/>
          </w:tcPr>
          <w:p w:rsidR="004168A8" w:rsidRDefault="004168A8">
            <w:pPr>
              <w:pStyle w:val="ConsPlusNormal"/>
              <w:jc w:val="center"/>
            </w:pPr>
            <w:r>
              <w:t>6</w:t>
            </w:r>
          </w:p>
        </w:tc>
        <w:tc>
          <w:tcPr>
            <w:tcW w:w="1134" w:type="dxa"/>
          </w:tcPr>
          <w:p w:rsidR="004168A8" w:rsidRDefault="004168A8">
            <w:pPr>
              <w:pStyle w:val="ConsPlusNormal"/>
              <w:jc w:val="center"/>
            </w:pPr>
            <w:r>
              <w:t>7</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pPr>
            <w:r>
              <w:t>Ахвахский район</w:t>
            </w:r>
          </w:p>
        </w:tc>
        <w:tc>
          <w:tcPr>
            <w:tcW w:w="3515" w:type="dxa"/>
          </w:tcPr>
          <w:p w:rsidR="004168A8" w:rsidRDefault="004168A8">
            <w:pPr>
              <w:pStyle w:val="ConsPlusNormal"/>
            </w:pPr>
            <w:r>
              <w:t>реконструкция моста на 1 км автомобильной дороги Карата - Верхнее Инхело</w:t>
            </w:r>
          </w:p>
        </w:tc>
        <w:tc>
          <w:tcPr>
            <w:tcW w:w="1247" w:type="dxa"/>
          </w:tcPr>
          <w:p w:rsidR="004168A8" w:rsidRDefault="004168A8">
            <w:pPr>
              <w:pStyle w:val="ConsPlusNormal"/>
              <w:jc w:val="center"/>
            </w:pPr>
            <w:r>
              <w:t>26,260</w:t>
            </w:r>
          </w:p>
        </w:tc>
        <w:tc>
          <w:tcPr>
            <w:tcW w:w="1134" w:type="dxa"/>
          </w:tcPr>
          <w:p w:rsidR="004168A8" w:rsidRDefault="004168A8">
            <w:pPr>
              <w:pStyle w:val="ConsPlusNormal"/>
              <w:jc w:val="center"/>
            </w:pPr>
            <w:r>
              <w:t>26,260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2.</w:t>
            </w:r>
          </w:p>
        </w:tc>
        <w:tc>
          <w:tcPr>
            <w:tcW w:w="1814" w:type="dxa"/>
            <w:vMerge w:val="restart"/>
          </w:tcPr>
          <w:p w:rsidR="004168A8" w:rsidRDefault="004168A8">
            <w:pPr>
              <w:pStyle w:val="ConsPlusNormal"/>
            </w:pPr>
            <w:r>
              <w:t>Ахтынский район</w:t>
            </w:r>
          </w:p>
        </w:tc>
        <w:tc>
          <w:tcPr>
            <w:tcW w:w="3515" w:type="dxa"/>
            <w:tcBorders>
              <w:bottom w:val="nil"/>
            </w:tcBorders>
          </w:tcPr>
          <w:p w:rsidR="004168A8" w:rsidRDefault="004168A8">
            <w:pPr>
              <w:pStyle w:val="ConsPlusNormal"/>
            </w:pPr>
            <w:r>
              <w:t>реконструкция автомобильной дороги Курукал - Хнов к с. Гдым на участке км 0 - км 8,4</w:t>
            </w:r>
          </w:p>
        </w:tc>
        <w:tc>
          <w:tcPr>
            <w:tcW w:w="1247" w:type="dxa"/>
            <w:tcBorders>
              <w:bottom w:val="nil"/>
            </w:tcBorders>
          </w:tcPr>
          <w:p w:rsidR="004168A8" w:rsidRDefault="004168A8">
            <w:pPr>
              <w:pStyle w:val="ConsPlusNormal"/>
              <w:jc w:val="center"/>
            </w:pPr>
            <w:r>
              <w:t>71,068</w:t>
            </w:r>
          </w:p>
        </w:tc>
        <w:tc>
          <w:tcPr>
            <w:tcW w:w="1134" w:type="dxa"/>
            <w:tcBorders>
              <w:bottom w:val="nil"/>
            </w:tcBorders>
          </w:tcPr>
          <w:p w:rsidR="004168A8" w:rsidRDefault="004168A8">
            <w:pPr>
              <w:pStyle w:val="ConsPlusNormal"/>
              <w:jc w:val="center"/>
            </w:pPr>
            <w:r>
              <w:t>15,000</w:t>
            </w:r>
          </w:p>
        </w:tc>
        <w:tc>
          <w:tcPr>
            <w:tcW w:w="1134" w:type="dxa"/>
            <w:tcBorders>
              <w:bottom w:val="nil"/>
            </w:tcBorders>
          </w:tcPr>
          <w:p w:rsidR="004168A8" w:rsidRDefault="004168A8">
            <w:pPr>
              <w:pStyle w:val="ConsPlusNormal"/>
              <w:jc w:val="center"/>
            </w:pPr>
            <w:r>
              <w:t>56,068</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Курукал - Хнов на участке км 8 - км 15</w:t>
            </w:r>
          </w:p>
        </w:tc>
        <w:tc>
          <w:tcPr>
            <w:tcW w:w="1247" w:type="dxa"/>
            <w:tcBorders>
              <w:top w:val="nil"/>
              <w:bottom w:val="nil"/>
            </w:tcBorders>
          </w:tcPr>
          <w:p w:rsidR="004168A8" w:rsidRDefault="004168A8">
            <w:pPr>
              <w:pStyle w:val="ConsPlusNormal"/>
              <w:jc w:val="center"/>
            </w:pPr>
            <w:r>
              <w:t>140,000</w:t>
            </w:r>
          </w:p>
        </w:tc>
        <w:tc>
          <w:tcPr>
            <w:tcW w:w="1134" w:type="dxa"/>
            <w:tcBorders>
              <w:top w:val="nil"/>
              <w:bottom w:val="nil"/>
            </w:tcBorders>
          </w:tcPr>
          <w:p w:rsidR="004168A8" w:rsidRDefault="004168A8">
            <w:pPr>
              <w:pStyle w:val="ConsPlusNormal"/>
              <w:jc w:val="center"/>
            </w:pPr>
            <w:r>
              <w:t>35,000</w:t>
            </w:r>
          </w:p>
        </w:tc>
        <w:tc>
          <w:tcPr>
            <w:tcW w:w="1134" w:type="dxa"/>
            <w:tcBorders>
              <w:top w:val="nil"/>
              <w:bottom w:val="nil"/>
            </w:tcBorders>
          </w:tcPr>
          <w:p w:rsidR="004168A8" w:rsidRDefault="004168A8">
            <w:pPr>
              <w:pStyle w:val="ConsPlusNormal"/>
              <w:jc w:val="center"/>
            </w:pPr>
            <w:r>
              <w:t>60,000</w:t>
            </w:r>
          </w:p>
        </w:tc>
        <w:tc>
          <w:tcPr>
            <w:tcW w:w="1134" w:type="dxa"/>
            <w:tcBorders>
              <w:top w:val="nil"/>
              <w:bottom w:val="nil"/>
            </w:tcBorders>
          </w:tcPr>
          <w:p w:rsidR="004168A8" w:rsidRDefault="004168A8">
            <w:pPr>
              <w:pStyle w:val="ConsPlusNormal"/>
              <w:jc w:val="center"/>
            </w:pPr>
            <w:r>
              <w:t>45,000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Курукал - Хнов на участке км 0 - км 4,4</w:t>
            </w:r>
          </w:p>
        </w:tc>
        <w:tc>
          <w:tcPr>
            <w:tcW w:w="1247" w:type="dxa"/>
            <w:tcBorders>
              <w:top w:val="nil"/>
            </w:tcBorders>
          </w:tcPr>
          <w:p w:rsidR="004168A8" w:rsidRDefault="004168A8">
            <w:pPr>
              <w:pStyle w:val="ConsPlusNormal"/>
              <w:jc w:val="center"/>
            </w:pPr>
            <w:r>
              <w:t>12,666</w:t>
            </w:r>
          </w:p>
        </w:tc>
        <w:tc>
          <w:tcPr>
            <w:tcW w:w="1134" w:type="dxa"/>
            <w:tcBorders>
              <w:top w:val="nil"/>
            </w:tcBorders>
          </w:tcPr>
          <w:p w:rsidR="004168A8" w:rsidRDefault="004168A8">
            <w:pPr>
              <w:pStyle w:val="ConsPlusNormal"/>
              <w:jc w:val="center"/>
            </w:pPr>
            <w:r>
              <w:t>12,666</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3.</w:t>
            </w:r>
          </w:p>
        </w:tc>
        <w:tc>
          <w:tcPr>
            <w:tcW w:w="1814" w:type="dxa"/>
          </w:tcPr>
          <w:p w:rsidR="004168A8" w:rsidRDefault="004168A8">
            <w:pPr>
              <w:pStyle w:val="ConsPlusNormal"/>
            </w:pPr>
            <w:r>
              <w:t>Ботлихский район</w:t>
            </w:r>
          </w:p>
        </w:tc>
        <w:tc>
          <w:tcPr>
            <w:tcW w:w="3515" w:type="dxa"/>
          </w:tcPr>
          <w:p w:rsidR="004168A8" w:rsidRDefault="004168A8">
            <w:pPr>
              <w:pStyle w:val="ConsPlusNormal"/>
            </w:pPr>
            <w:r>
              <w:t>реконструкция автомобильной дороги Ботлих - Тандо, км 0 - км 4</w:t>
            </w:r>
          </w:p>
        </w:tc>
        <w:tc>
          <w:tcPr>
            <w:tcW w:w="1247" w:type="dxa"/>
          </w:tcPr>
          <w:p w:rsidR="004168A8" w:rsidRDefault="004168A8">
            <w:pPr>
              <w:pStyle w:val="ConsPlusNormal"/>
              <w:jc w:val="center"/>
            </w:pPr>
            <w:r>
              <w:t>61,675</w:t>
            </w:r>
          </w:p>
        </w:tc>
        <w:tc>
          <w:tcPr>
            <w:tcW w:w="1134" w:type="dxa"/>
          </w:tcPr>
          <w:p w:rsidR="004168A8" w:rsidRDefault="004168A8">
            <w:pPr>
              <w:pStyle w:val="ConsPlusNormal"/>
              <w:jc w:val="center"/>
            </w:pPr>
            <w:r>
              <w:t>20,000</w:t>
            </w:r>
          </w:p>
        </w:tc>
        <w:tc>
          <w:tcPr>
            <w:tcW w:w="1134" w:type="dxa"/>
          </w:tcPr>
          <w:p w:rsidR="004168A8" w:rsidRDefault="004168A8">
            <w:pPr>
              <w:pStyle w:val="ConsPlusNormal"/>
              <w:jc w:val="center"/>
            </w:pPr>
            <w:r>
              <w:t>41,675</w:t>
            </w: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4.</w:t>
            </w:r>
          </w:p>
        </w:tc>
        <w:tc>
          <w:tcPr>
            <w:tcW w:w="1814" w:type="dxa"/>
            <w:vMerge w:val="restart"/>
          </w:tcPr>
          <w:p w:rsidR="004168A8" w:rsidRDefault="004168A8">
            <w:pPr>
              <w:pStyle w:val="ConsPlusNormal"/>
            </w:pPr>
            <w:r>
              <w:t>Буйнакский район</w:t>
            </w:r>
          </w:p>
        </w:tc>
        <w:tc>
          <w:tcPr>
            <w:tcW w:w="3515" w:type="dxa"/>
            <w:tcBorders>
              <w:bottom w:val="nil"/>
            </w:tcBorders>
          </w:tcPr>
          <w:p w:rsidR="004168A8" w:rsidRDefault="004168A8">
            <w:pPr>
              <w:pStyle w:val="ConsPlusNormal"/>
            </w:pPr>
            <w:r>
              <w:t>строительство моста на 1 км автомобильной дороги Нижний Дженгутай - Доргели</w:t>
            </w:r>
          </w:p>
        </w:tc>
        <w:tc>
          <w:tcPr>
            <w:tcW w:w="1247" w:type="dxa"/>
            <w:tcBorders>
              <w:bottom w:val="nil"/>
            </w:tcBorders>
          </w:tcPr>
          <w:p w:rsidR="004168A8" w:rsidRDefault="004168A8">
            <w:pPr>
              <w:pStyle w:val="ConsPlusNormal"/>
              <w:jc w:val="center"/>
            </w:pPr>
            <w:r>
              <w:t>60,000</w:t>
            </w:r>
          </w:p>
        </w:tc>
        <w:tc>
          <w:tcPr>
            <w:tcW w:w="1134" w:type="dxa"/>
            <w:tcBorders>
              <w:bottom w:val="nil"/>
            </w:tcBorders>
          </w:tcPr>
          <w:p w:rsidR="004168A8" w:rsidRDefault="004168A8">
            <w:pPr>
              <w:pStyle w:val="ConsPlusNormal"/>
              <w:jc w:val="center"/>
            </w:pPr>
            <w:r>
              <w:t>45,000</w:t>
            </w:r>
          </w:p>
        </w:tc>
        <w:tc>
          <w:tcPr>
            <w:tcW w:w="1134" w:type="dxa"/>
            <w:tcBorders>
              <w:bottom w:val="nil"/>
            </w:tcBorders>
          </w:tcPr>
          <w:p w:rsidR="004168A8" w:rsidRDefault="004168A8">
            <w:pPr>
              <w:pStyle w:val="ConsPlusNormal"/>
              <w:jc w:val="center"/>
            </w:pPr>
            <w:r>
              <w:t>15,000</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Махачкала - Буйнакск - Леваши - Верхний Гуниб - Доргели на участке Кадар - Чанкурбе</w:t>
            </w:r>
          </w:p>
        </w:tc>
        <w:tc>
          <w:tcPr>
            <w:tcW w:w="1247" w:type="dxa"/>
            <w:tcBorders>
              <w:top w:val="nil"/>
              <w:bottom w:val="nil"/>
            </w:tcBorders>
          </w:tcPr>
          <w:p w:rsidR="004168A8" w:rsidRDefault="004168A8">
            <w:pPr>
              <w:pStyle w:val="ConsPlusNormal"/>
              <w:jc w:val="center"/>
            </w:pPr>
            <w:r>
              <w:t>65,841</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jc w:val="center"/>
            </w:pPr>
            <w:r>
              <w:t>40,841</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автомобильной дороги к с. Нижнее Казанище от автомобильной дороги Махачкала - Буйнакск - Леваши Верхний Гуниб</w:t>
            </w:r>
          </w:p>
        </w:tc>
        <w:tc>
          <w:tcPr>
            <w:tcW w:w="1247" w:type="dxa"/>
            <w:tcBorders>
              <w:top w:val="nil"/>
            </w:tcBorders>
          </w:tcPr>
          <w:p w:rsidR="004168A8" w:rsidRDefault="004168A8">
            <w:pPr>
              <w:pStyle w:val="ConsPlusNormal"/>
              <w:jc w:val="center"/>
            </w:pPr>
            <w:r>
              <w:t>68,000</w:t>
            </w:r>
          </w:p>
        </w:tc>
        <w:tc>
          <w:tcPr>
            <w:tcW w:w="1134" w:type="dxa"/>
            <w:tcBorders>
              <w:top w:val="nil"/>
            </w:tcBorders>
          </w:tcPr>
          <w:p w:rsidR="004168A8" w:rsidRDefault="004168A8">
            <w:pPr>
              <w:pStyle w:val="ConsPlusNormal"/>
              <w:jc w:val="center"/>
            </w:pPr>
            <w:r>
              <w:t>20,000</w:t>
            </w:r>
          </w:p>
        </w:tc>
        <w:tc>
          <w:tcPr>
            <w:tcW w:w="1134" w:type="dxa"/>
            <w:tcBorders>
              <w:top w:val="nil"/>
            </w:tcBorders>
          </w:tcPr>
          <w:p w:rsidR="004168A8" w:rsidRDefault="004168A8">
            <w:pPr>
              <w:pStyle w:val="ConsPlusNormal"/>
              <w:jc w:val="center"/>
            </w:pPr>
            <w:r>
              <w:t>13,000</w:t>
            </w:r>
          </w:p>
        </w:tc>
        <w:tc>
          <w:tcPr>
            <w:tcW w:w="1134" w:type="dxa"/>
            <w:tcBorders>
              <w:top w:val="nil"/>
            </w:tcBorders>
          </w:tcPr>
          <w:p w:rsidR="004168A8" w:rsidRDefault="004168A8">
            <w:pPr>
              <w:pStyle w:val="ConsPlusNormal"/>
              <w:jc w:val="center"/>
            </w:pPr>
            <w:r>
              <w:t>35,000</w:t>
            </w:r>
          </w:p>
        </w:tc>
      </w:tr>
      <w:tr w:rsidR="004168A8">
        <w:tc>
          <w:tcPr>
            <w:tcW w:w="510" w:type="dxa"/>
            <w:vMerge w:val="restart"/>
          </w:tcPr>
          <w:p w:rsidR="004168A8" w:rsidRDefault="004168A8">
            <w:pPr>
              <w:pStyle w:val="ConsPlusNormal"/>
              <w:jc w:val="center"/>
            </w:pPr>
            <w:r>
              <w:t>5.</w:t>
            </w:r>
          </w:p>
        </w:tc>
        <w:tc>
          <w:tcPr>
            <w:tcW w:w="1814" w:type="dxa"/>
            <w:vMerge w:val="restart"/>
          </w:tcPr>
          <w:p w:rsidR="004168A8" w:rsidRDefault="004168A8">
            <w:pPr>
              <w:pStyle w:val="ConsPlusNormal"/>
            </w:pPr>
            <w:r>
              <w:t>Гунибский район</w:t>
            </w:r>
          </w:p>
        </w:tc>
        <w:tc>
          <w:tcPr>
            <w:tcW w:w="3515" w:type="dxa"/>
            <w:tcBorders>
              <w:bottom w:val="nil"/>
            </w:tcBorders>
          </w:tcPr>
          <w:p w:rsidR="004168A8" w:rsidRDefault="004168A8">
            <w:pPr>
              <w:pStyle w:val="ConsPlusNormal"/>
            </w:pPr>
            <w:r>
              <w:t>реконструкция автомобильной дороги Гуниб - Ругуджа на участке км 0 - км 10</w:t>
            </w:r>
          </w:p>
        </w:tc>
        <w:tc>
          <w:tcPr>
            <w:tcW w:w="1247" w:type="dxa"/>
            <w:tcBorders>
              <w:bottom w:val="nil"/>
            </w:tcBorders>
          </w:tcPr>
          <w:p w:rsidR="004168A8" w:rsidRDefault="004168A8">
            <w:pPr>
              <w:pStyle w:val="ConsPlusNormal"/>
              <w:jc w:val="center"/>
            </w:pPr>
            <w:r>
              <w:t>245,000</w:t>
            </w:r>
          </w:p>
        </w:tc>
        <w:tc>
          <w:tcPr>
            <w:tcW w:w="1134" w:type="dxa"/>
            <w:tcBorders>
              <w:bottom w:val="nil"/>
            </w:tcBorders>
          </w:tcPr>
          <w:p w:rsidR="004168A8" w:rsidRDefault="004168A8">
            <w:pPr>
              <w:pStyle w:val="ConsPlusNormal"/>
              <w:jc w:val="center"/>
            </w:pPr>
            <w:r>
              <w:t>25,000</w:t>
            </w:r>
          </w:p>
        </w:tc>
        <w:tc>
          <w:tcPr>
            <w:tcW w:w="1134" w:type="dxa"/>
            <w:tcBorders>
              <w:bottom w:val="nil"/>
            </w:tcBorders>
          </w:tcPr>
          <w:p w:rsidR="004168A8" w:rsidRDefault="004168A8">
            <w:pPr>
              <w:pStyle w:val="ConsPlusNormal"/>
              <w:jc w:val="center"/>
            </w:pPr>
            <w:r>
              <w:t>60,000</w:t>
            </w:r>
          </w:p>
        </w:tc>
        <w:tc>
          <w:tcPr>
            <w:tcW w:w="1134" w:type="dxa"/>
            <w:tcBorders>
              <w:bottom w:val="nil"/>
            </w:tcBorders>
          </w:tcPr>
          <w:p w:rsidR="004168A8" w:rsidRDefault="004168A8">
            <w:pPr>
              <w:pStyle w:val="ConsPlusNormal"/>
              <w:jc w:val="center"/>
            </w:pPr>
            <w:r>
              <w:t>160,000</w:t>
            </w: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от республиканской автомобильной дороги Махачкала - Буйнакск - Леваши - Верхний Гуниб до границы Левашинского района через с. Салта, км 0 - км 7</w:t>
            </w:r>
          </w:p>
        </w:tc>
        <w:tc>
          <w:tcPr>
            <w:tcW w:w="1247" w:type="dxa"/>
            <w:tcBorders>
              <w:top w:val="nil"/>
              <w:bottom w:val="nil"/>
            </w:tcBorders>
          </w:tcPr>
          <w:p w:rsidR="004168A8" w:rsidRDefault="004168A8">
            <w:pPr>
              <w:pStyle w:val="ConsPlusNormal"/>
              <w:jc w:val="center"/>
            </w:pPr>
            <w:r>
              <w:t>75,000</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jc w:val="center"/>
            </w:pPr>
            <w:r>
              <w:t>50,000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автомобильной дороги Бацада - Наказух</w:t>
            </w:r>
          </w:p>
        </w:tc>
        <w:tc>
          <w:tcPr>
            <w:tcW w:w="1247" w:type="dxa"/>
            <w:tcBorders>
              <w:top w:val="nil"/>
            </w:tcBorders>
          </w:tcPr>
          <w:p w:rsidR="004168A8" w:rsidRDefault="004168A8">
            <w:pPr>
              <w:pStyle w:val="ConsPlusNormal"/>
              <w:jc w:val="center"/>
            </w:pPr>
            <w:r>
              <w:t>33,000</w:t>
            </w:r>
          </w:p>
        </w:tc>
        <w:tc>
          <w:tcPr>
            <w:tcW w:w="1134" w:type="dxa"/>
            <w:tcBorders>
              <w:top w:val="nil"/>
            </w:tcBorders>
          </w:tcPr>
          <w:p w:rsidR="004168A8" w:rsidRDefault="004168A8">
            <w:pPr>
              <w:pStyle w:val="ConsPlusNormal"/>
              <w:jc w:val="center"/>
            </w:pPr>
            <w:r>
              <w:t>5,000</w:t>
            </w:r>
          </w:p>
        </w:tc>
        <w:tc>
          <w:tcPr>
            <w:tcW w:w="1134" w:type="dxa"/>
            <w:tcBorders>
              <w:top w:val="nil"/>
            </w:tcBorders>
          </w:tcPr>
          <w:p w:rsidR="004168A8" w:rsidRDefault="004168A8">
            <w:pPr>
              <w:pStyle w:val="ConsPlusNormal"/>
              <w:jc w:val="center"/>
            </w:pPr>
            <w:r>
              <w:t>8,000</w:t>
            </w:r>
          </w:p>
        </w:tc>
        <w:tc>
          <w:tcPr>
            <w:tcW w:w="1134" w:type="dxa"/>
            <w:tcBorders>
              <w:top w:val="nil"/>
            </w:tcBorders>
          </w:tcPr>
          <w:p w:rsidR="004168A8" w:rsidRDefault="004168A8">
            <w:pPr>
              <w:pStyle w:val="ConsPlusNormal"/>
              <w:jc w:val="center"/>
            </w:pPr>
            <w:r>
              <w:t>20,000</w:t>
            </w:r>
          </w:p>
        </w:tc>
      </w:tr>
      <w:tr w:rsidR="004168A8">
        <w:tc>
          <w:tcPr>
            <w:tcW w:w="510" w:type="dxa"/>
          </w:tcPr>
          <w:p w:rsidR="004168A8" w:rsidRDefault="004168A8">
            <w:pPr>
              <w:pStyle w:val="ConsPlusNormal"/>
              <w:jc w:val="center"/>
            </w:pPr>
            <w:r>
              <w:t>6.</w:t>
            </w:r>
          </w:p>
        </w:tc>
        <w:tc>
          <w:tcPr>
            <w:tcW w:w="1814" w:type="dxa"/>
          </w:tcPr>
          <w:p w:rsidR="004168A8" w:rsidRDefault="004168A8">
            <w:pPr>
              <w:pStyle w:val="ConsPlusNormal"/>
            </w:pPr>
            <w:r>
              <w:t>Дахадаевский район</w:t>
            </w:r>
          </w:p>
        </w:tc>
        <w:tc>
          <w:tcPr>
            <w:tcW w:w="3515" w:type="dxa"/>
          </w:tcPr>
          <w:p w:rsidR="004168A8" w:rsidRDefault="004168A8">
            <w:pPr>
              <w:pStyle w:val="ConsPlusNormal"/>
            </w:pPr>
            <w:r>
              <w:t>строительство автомобильной дороги Кубачи - Кала-Корейш на участке км 0 - км 9,2</w:t>
            </w:r>
          </w:p>
        </w:tc>
        <w:tc>
          <w:tcPr>
            <w:tcW w:w="1247" w:type="dxa"/>
          </w:tcPr>
          <w:p w:rsidR="004168A8" w:rsidRDefault="004168A8">
            <w:pPr>
              <w:pStyle w:val="ConsPlusNormal"/>
              <w:jc w:val="center"/>
            </w:pPr>
            <w:r>
              <w:t>71,578</w:t>
            </w:r>
          </w:p>
        </w:tc>
        <w:tc>
          <w:tcPr>
            <w:tcW w:w="1134" w:type="dxa"/>
          </w:tcPr>
          <w:p w:rsidR="004168A8" w:rsidRDefault="004168A8">
            <w:pPr>
              <w:pStyle w:val="ConsPlusNormal"/>
              <w:jc w:val="center"/>
            </w:pPr>
            <w:r>
              <w:t>5,000</w:t>
            </w:r>
          </w:p>
        </w:tc>
        <w:tc>
          <w:tcPr>
            <w:tcW w:w="1134" w:type="dxa"/>
          </w:tcPr>
          <w:p w:rsidR="004168A8" w:rsidRDefault="004168A8">
            <w:pPr>
              <w:pStyle w:val="ConsPlusNormal"/>
              <w:jc w:val="center"/>
            </w:pPr>
            <w:r>
              <w:t>30,000</w:t>
            </w:r>
          </w:p>
        </w:tc>
        <w:tc>
          <w:tcPr>
            <w:tcW w:w="1134" w:type="dxa"/>
          </w:tcPr>
          <w:p w:rsidR="004168A8" w:rsidRDefault="004168A8">
            <w:pPr>
              <w:pStyle w:val="ConsPlusNormal"/>
              <w:jc w:val="center"/>
            </w:pPr>
            <w:r>
              <w:t>36,578</w:t>
            </w:r>
          </w:p>
        </w:tc>
      </w:tr>
      <w:tr w:rsidR="004168A8">
        <w:tc>
          <w:tcPr>
            <w:tcW w:w="510" w:type="dxa"/>
          </w:tcPr>
          <w:p w:rsidR="004168A8" w:rsidRDefault="004168A8">
            <w:pPr>
              <w:pStyle w:val="ConsPlusNormal"/>
              <w:jc w:val="center"/>
            </w:pPr>
            <w:r>
              <w:t>7.</w:t>
            </w:r>
          </w:p>
        </w:tc>
        <w:tc>
          <w:tcPr>
            <w:tcW w:w="1814" w:type="dxa"/>
          </w:tcPr>
          <w:p w:rsidR="004168A8" w:rsidRDefault="004168A8">
            <w:pPr>
              <w:pStyle w:val="ConsPlusNormal"/>
            </w:pPr>
            <w:r>
              <w:t>Дербентский район</w:t>
            </w:r>
          </w:p>
        </w:tc>
        <w:tc>
          <w:tcPr>
            <w:tcW w:w="3515" w:type="dxa"/>
          </w:tcPr>
          <w:p w:rsidR="004168A8" w:rsidRDefault="004168A8">
            <w:pPr>
              <w:pStyle w:val="ConsPlusNormal"/>
            </w:pPr>
            <w:r>
              <w:t>строительство автомобильной дороги в обход г. Дербента, км 0 - км 3</w:t>
            </w:r>
          </w:p>
        </w:tc>
        <w:tc>
          <w:tcPr>
            <w:tcW w:w="1247" w:type="dxa"/>
          </w:tcPr>
          <w:p w:rsidR="004168A8" w:rsidRDefault="004168A8">
            <w:pPr>
              <w:pStyle w:val="ConsPlusNormal"/>
              <w:jc w:val="center"/>
            </w:pPr>
            <w:r>
              <w:t>625,599</w:t>
            </w:r>
          </w:p>
        </w:tc>
        <w:tc>
          <w:tcPr>
            <w:tcW w:w="1134" w:type="dxa"/>
          </w:tcPr>
          <w:p w:rsidR="004168A8" w:rsidRDefault="004168A8">
            <w:pPr>
              <w:pStyle w:val="ConsPlusNormal"/>
              <w:jc w:val="center"/>
            </w:pPr>
            <w:r>
              <w:t>150,000</w:t>
            </w:r>
          </w:p>
        </w:tc>
        <w:tc>
          <w:tcPr>
            <w:tcW w:w="1134" w:type="dxa"/>
          </w:tcPr>
          <w:p w:rsidR="004168A8" w:rsidRDefault="004168A8">
            <w:pPr>
              <w:pStyle w:val="ConsPlusNormal"/>
              <w:jc w:val="center"/>
            </w:pPr>
            <w:r>
              <w:t>185,599</w:t>
            </w:r>
          </w:p>
        </w:tc>
        <w:tc>
          <w:tcPr>
            <w:tcW w:w="1134" w:type="dxa"/>
          </w:tcPr>
          <w:p w:rsidR="004168A8" w:rsidRDefault="004168A8">
            <w:pPr>
              <w:pStyle w:val="ConsPlusNormal"/>
              <w:jc w:val="center"/>
            </w:pPr>
            <w:r>
              <w:t>290,000</w:t>
            </w:r>
          </w:p>
        </w:tc>
      </w:tr>
      <w:tr w:rsidR="004168A8">
        <w:tc>
          <w:tcPr>
            <w:tcW w:w="510" w:type="dxa"/>
          </w:tcPr>
          <w:p w:rsidR="004168A8" w:rsidRDefault="004168A8">
            <w:pPr>
              <w:pStyle w:val="ConsPlusNormal"/>
              <w:jc w:val="center"/>
            </w:pPr>
            <w:r>
              <w:t>8.</w:t>
            </w:r>
          </w:p>
        </w:tc>
        <w:tc>
          <w:tcPr>
            <w:tcW w:w="1814" w:type="dxa"/>
          </w:tcPr>
          <w:p w:rsidR="004168A8" w:rsidRDefault="004168A8">
            <w:pPr>
              <w:pStyle w:val="ConsPlusNormal"/>
            </w:pPr>
            <w:r>
              <w:t>Кулинский район</w:t>
            </w:r>
          </w:p>
        </w:tc>
        <w:tc>
          <w:tcPr>
            <w:tcW w:w="3515" w:type="dxa"/>
          </w:tcPr>
          <w:p w:rsidR="004168A8" w:rsidRDefault="004168A8">
            <w:pPr>
              <w:pStyle w:val="ConsPlusNormal"/>
            </w:pPr>
            <w:r>
              <w:t>строительство автомобильной дороги Сумбатль - Цовкра-2</w:t>
            </w:r>
          </w:p>
        </w:tc>
        <w:tc>
          <w:tcPr>
            <w:tcW w:w="1247" w:type="dxa"/>
          </w:tcPr>
          <w:p w:rsidR="004168A8" w:rsidRDefault="004168A8">
            <w:pPr>
              <w:pStyle w:val="ConsPlusNormal"/>
              <w:jc w:val="center"/>
            </w:pPr>
            <w:r>
              <w:t>145,045</w:t>
            </w:r>
          </w:p>
        </w:tc>
        <w:tc>
          <w:tcPr>
            <w:tcW w:w="1134" w:type="dxa"/>
          </w:tcPr>
          <w:p w:rsidR="004168A8" w:rsidRDefault="004168A8">
            <w:pPr>
              <w:pStyle w:val="ConsPlusNormal"/>
              <w:jc w:val="center"/>
            </w:pPr>
            <w:r>
              <w:t>10,000</w:t>
            </w:r>
          </w:p>
        </w:tc>
        <w:tc>
          <w:tcPr>
            <w:tcW w:w="1134" w:type="dxa"/>
          </w:tcPr>
          <w:p w:rsidR="004168A8" w:rsidRDefault="004168A8">
            <w:pPr>
              <w:pStyle w:val="ConsPlusNormal"/>
              <w:jc w:val="center"/>
            </w:pPr>
            <w:r>
              <w:t>25,000</w:t>
            </w:r>
          </w:p>
        </w:tc>
        <w:tc>
          <w:tcPr>
            <w:tcW w:w="1134" w:type="dxa"/>
          </w:tcPr>
          <w:p w:rsidR="004168A8" w:rsidRDefault="004168A8">
            <w:pPr>
              <w:pStyle w:val="ConsPlusNormal"/>
              <w:jc w:val="center"/>
            </w:pPr>
            <w:r>
              <w:t>110,045</w:t>
            </w:r>
          </w:p>
        </w:tc>
      </w:tr>
      <w:tr w:rsidR="004168A8">
        <w:tc>
          <w:tcPr>
            <w:tcW w:w="510" w:type="dxa"/>
            <w:vMerge w:val="restart"/>
          </w:tcPr>
          <w:p w:rsidR="004168A8" w:rsidRDefault="004168A8">
            <w:pPr>
              <w:pStyle w:val="ConsPlusNormal"/>
              <w:jc w:val="center"/>
            </w:pPr>
            <w:r>
              <w:t>9.</w:t>
            </w:r>
          </w:p>
        </w:tc>
        <w:tc>
          <w:tcPr>
            <w:tcW w:w="1814" w:type="dxa"/>
            <w:vMerge w:val="restart"/>
          </w:tcPr>
          <w:p w:rsidR="004168A8" w:rsidRDefault="004168A8">
            <w:pPr>
              <w:pStyle w:val="ConsPlusNormal"/>
            </w:pPr>
            <w:r>
              <w:t>Лакский район</w:t>
            </w:r>
          </w:p>
        </w:tc>
        <w:tc>
          <w:tcPr>
            <w:tcW w:w="3515" w:type="dxa"/>
            <w:tcBorders>
              <w:bottom w:val="nil"/>
            </w:tcBorders>
          </w:tcPr>
          <w:p w:rsidR="004168A8" w:rsidRDefault="004168A8">
            <w:pPr>
              <w:pStyle w:val="ConsPlusNormal"/>
            </w:pPr>
            <w:r>
              <w:t>строительство подъезда от автомобильной дороги Кумух - Вихли - Вачи к с. Иниша</w:t>
            </w:r>
          </w:p>
        </w:tc>
        <w:tc>
          <w:tcPr>
            <w:tcW w:w="1247" w:type="dxa"/>
            <w:tcBorders>
              <w:bottom w:val="nil"/>
            </w:tcBorders>
          </w:tcPr>
          <w:p w:rsidR="004168A8" w:rsidRDefault="004168A8">
            <w:pPr>
              <w:pStyle w:val="ConsPlusNormal"/>
              <w:jc w:val="center"/>
            </w:pPr>
            <w:r>
              <w:t>61,750</w:t>
            </w:r>
          </w:p>
        </w:tc>
        <w:tc>
          <w:tcPr>
            <w:tcW w:w="1134" w:type="dxa"/>
            <w:tcBorders>
              <w:bottom w:val="nil"/>
            </w:tcBorders>
          </w:tcPr>
          <w:p w:rsidR="004168A8" w:rsidRDefault="004168A8">
            <w:pPr>
              <w:pStyle w:val="ConsPlusNormal"/>
              <w:jc w:val="center"/>
            </w:pPr>
            <w:r>
              <w:t>15,000</w:t>
            </w:r>
          </w:p>
        </w:tc>
        <w:tc>
          <w:tcPr>
            <w:tcW w:w="1134" w:type="dxa"/>
            <w:tcBorders>
              <w:bottom w:val="nil"/>
            </w:tcBorders>
          </w:tcPr>
          <w:p w:rsidR="004168A8" w:rsidRDefault="004168A8">
            <w:pPr>
              <w:pStyle w:val="ConsPlusNormal"/>
              <w:jc w:val="center"/>
            </w:pPr>
            <w:r>
              <w:t>46,750</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Кумух - Бурши, км 5 - км 11</w:t>
            </w:r>
          </w:p>
        </w:tc>
        <w:tc>
          <w:tcPr>
            <w:tcW w:w="1247" w:type="dxa"/>
            <w:tcBorders>
              <w:top w:val="nil"/>
              <w:bottom w:val="nil"/>
            </w:tcBorders>
          </w:tcPr>
          <w:p w:rsidR="004168A8" w:rsidRDefault="004168A8">
            <w:pPr>
              <w:pStyle w:val="ConsPlusNormal"/>
              <w:jc w:val="center"/>
            </w:pPr>
            <w:r>
              <w:t>95,000</w:t>
            </w:r>
          </w:p>
        </w:tc>
        <w:tc>
          <w:tcPr>
            <w:tcW w:w="1134"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jc w:val="center"/>
            </w:pPr>
            <w:r>
              <w:t>35,000</w:t>
            </w:r>
          </w:p>
        </w:tc>
        <w:tc>
          <w:tcPr>
            <w:tcW w:w="1134" w:type="dxa"/>
            <w:tcBorders>
              <w:top w:val="nil"/>
              <w:bottom w:val="nil"/>
            </w:tcBorders>
          </w:tcPr>
          <w:p w:rsidR="004168A8" w:rsidRDefault="004168A8">
            <w:pPr>
              <w:pStyle w:val="ConsPlusNormal"/>
              <w:jc w:val="center"/>
            </w:pPr>
            <w:r>
              <w:t>45,000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Кумух - Вихли - Вачи, км 0 - км 8</w:t>
            </w:r>
          </w:p>
        </w:tc>
        <w:tc>
          <w:tcPr>
            <w:tcW w:w="1247" w:type="dxa"/>
            <w:tcBorders>
              <w:top w:val="nil"/>
            </w:tcBorders>
          </w:tcPr>
          <w:p w:rsidR="004168A8" w:rsidRDefault="004168A8">
            <w:pPr>
              <w:pStyle w:val="ConsPlusNormal"/>
              <w:jc w:val="center"/>
            </w:pPr>
            <w:r>
              <w:t>127,000</w:t>
            </w:r>
          </w:p>
        </w:tc>
        <w:tc>
          <w:tcPr>
            <w:tcW w:w="1134" w:type="dxa"/>
            <w:tcBorders>
              <w:top w:val="nil"/>
            </w:tcBorders>
          </w:tcPr>
          <w:p w:rsidR="004168A8" w:rsidRDefault="004168A8">
            <w:pPr>
              <w:pStyle w:val="ConsPlusNormal"/>
              <w:jc w:val="center"/>
            </w:pPr>
            <w:r>
              <w:t>70,000</w:t>
            </w:r>
          </w:p>
        </w:tc>
        <w:tc>
          <w:tcPr>
            <w:tcW w:w="1134" w:type="dxa"/>
            <w:tcBorders>
              <w:top w:val="nil"/>
            </w:tcBorders>
          </w:tcPr>
          <w:p w:rsidR="004168A8" w:rsidRDefault="004168A8">
            <w:pPr>
              <w:pStyle w:val="ConsPlusNormal"/>
              <w:jc w:val="center"/>
            </w:pPr>
            <w:r>
              <w:t>25,000</w:t>
            </w:r>
          </w:p>
        </w:tc>
        <w:tc>
          <w:tcPr>
            <w:tcW w:w="1134" w:type="dxa"/>
            <w:tcBorders>
              <w:top w:val="nil"/>
            </w:tcBorders>
          </w:tcPr>
          <w:p w:rsidR="004168A8" w:rsidRDefault="004168A8">
            <w:pPr>
              <w:pStyle w:val="ConsPlusNormal"/>
              <w:jc w:val="center"/>
            </w:pPr>
            <w:r>
              <w:t>32,000</w:t>
            </w:r>
          </w:p>
        </w:tc>
      </w:tr>
      <w:tr w:rsidR="004168A8">
        <w:tc>
          <w:tcPr>
            <w:tcW w:w="510" w:type="dxa"/>
          </w:tcPr>
          <w:p w:rsidR="004168A8" w:rsidRDefault="004168A8">
            <w:pPr>
              <w:pStyle w:val="ConsPlusNormal"/>
              <w:jc w:val="center"/>
            </w:pPr>
            <w:r>
              <w:t>10.</w:t>
            </w:r>
          </w:p>
        </w:tc>
        <w:tc>
          <w:tcPr>
            <w:tcW w:w="1814" w:type="dxa"/>
          </w:tcPr>
          <w:p w:rsidR="004168A8" w:rsidRDefault="004168A8">
            <w:pPr>
              <w:pStyle w:val="ConsPlusNormal"/>
            </w:pPr>
            <w:r>
              <w:t>Левашинский район</w:t>
            </w:r>
          </w:p>
        </w:tc>
        <w:tc>
          <w:tcPr>
            <w:tcW w:w="3515" w:type="dxa"/>
          </w:tcPr>
          <w:p w:rsidR="004168A8" w:rsidRDefault="004168A8">
            <w:pPr>
              <w:pStyle w:val="ConsPlusNormal"/>
            </w:pPr>
            <w:r>
              <w:t>реконструкция подъезда от автомобильной дороги Махачкала - Буйнакск - Леваши - Верхний Гуниб до с. Орада-Чугли на участке км 0 - км 8</w:t>
            </w:r>
          </w:p>
        </w:tc>
        <w:tc>
          <w:tcPr>
            <w:tcW w:w="1247" w:type="dxa"/>
          </w:tcPr>
          <w:p w:rsidR="004168A8" w:rsidRDefault="004168A8">
            <w:pPr>
              <w:pStyle w:val="ConsPlusNormal"/>
              <w:jc w:val="center"/>
            </w:pPr>
            <w:r>
              <w:t>140,500</w:t>
            </w:r>
          </w:p>
        </w:tc>
        <w:tc>
          <w:tcPr>
            <w:tcW w:w="1134" w:type="dxa"/>
          </w:tcPr>
          <w:p w:rsidR="004168A8" w:rsidRDefault="004168A8">
            <w:pPr>
              <w:pStyle w:val="ConsPlusNormal"/>
              <w:jc w:val="center"/>
            </w:pPr>
            <w:r>
              <w:t>15,000</w:t>
            </w:r>
          </w:p>
        </w:tc>
        <w:tc>
          <w:tcPr>
            <w:tcW w:w="1134" w:type="dxa"/>
          </w:tcPr>
          <w:p w:rsidR="004168A8" w:rsidRDefault="004168A8">
            <w:pPr>
              <w:pStyle w:val="ConsPlusNormal"/>
              <w:jc w:val="center"/>
            </w:pPr>
            <w:r>
              <w:t>85,000</w:t>
            </w:r>
          </w:p>
        </w:tc>
        <w:tc>
          <w:tcPr>
            <w:tcW w:w="1134" w:type="dxa"/>
          </w:tcPr>
          <w:p w:rsidR="004168A8" w:rsidRDefault="004168A8">
            <w:pPr>
              <w:pStyle w:val="ConsPlusNormal"/>
              <w:jc w:val="center"/>
            </w:pPr>
            <w:r>
              <w:t>40,500</w:t>
            </w:r>
          </w:p>
        </w:tc>
      </w:tr>
      <w:tr w:rsidR="004168A8">
        <w:tc>
          <w:tcPr>
            <w:tcW w:w="510" w:type="dxa"/>
            <w:vMerge w:val="restart"/>
          </w:tcPr>
          <w:p w:rsidR="004168A8" w:rsidRDefault="004168A8">
            <w:pPr>
              <w:pStyle w:val="ConsPlusNormal"/>
              <w:jc w:val="center"/>
            </w:pPr>
            <w:r>
              <w:t>11.</w:t>
            </w:r>
          </w:p>
        </w:tc>
        <w:tc>
          <w:tcPr>
            <w:tcW w:w="1814" w:type="dxa"/>
            <w:vMerge w:val="restart"/>
          </w:tcPr>
          <w:p w:rsidR="004168A8" w:rsidRDefault="004168A8">
            <w:pPr>
              <w:pStyle w:val="ConsPlusNormal"/>
            </w:pPr>
            <w:r>
              <w:t>Магарамкентский район</w:t>
            </w:r>
          </w:p>
        </w:tc>
        <w:tc>
          <w:tcPr>
            <w:tcW w:w="3515" w:type="dxa"/>
            <w:tcBorders>
              <w:bottom w:val="nil"/>
            </w:tcBorders>
          </w:tcPr>
          <w:p w:rsidR="004168A8" w:rsidRDefault="004168A8">
            <w:pPr>
              <w:pStyle w:val="ConsPlusNormal"/>
            </w:pPr>
            <w:r>
              <w:t>реконструкция автомобильной - дороги от федеральной автомобильной дороги "Кавказ" к с. Сенгеровский, км 0 - км 4</w:t>
            </w:r>
          </w:p>
        </w:tc>
        <w:tc>
          <w:tcPr>
            <w:tcW w:w="1247" w:type="dxa"/>
            <w:tcBorders>
              <w:bottom w:val="nil"/>
            </w:tcBorders>
          </w:tcPr>
          <w:p w:rsidR="004168A8" w:rsidRDefault="004168A8">
            <w:pPr>
              <w:pStyle w:val="ConsPlusNormal"/>
              <w:jc w:val="center"/>
            </w:pPr>
            <w:r>
              <w:t>19,389</w:t>
            </w:r>
          </w:p>
        </w:tc>
        <w:tc>
          <w:tcPr>
            <w:tcW w:w="1134" w:type="dxa"/>
            <w:tcBorders>
              <w:bottom w:val="nil"/>
            </w:tcBorders>
          </w:tcPr>
          <w:p w:rsidR="004168A8" w:rsidRDefault="004168A8">
            <w:pPr>
              <w:pStyle w:val="ConsPlusNormal"/>
              <w:jc w:val="center"/>
            </w:pPr>
            <w:r>
              <w:t>19,389</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автомобильной дороги Куллар - Яруквалар на участке км 0 - км 3,8</w:t>
            </w:r>
          </w:p>
        </w:tc>
        <w:tc>
          <w:tcPr>
            <w:tcW w:w="1247" w:type="dxa"/>
            <w:tcBorders>
              <w:top w:val="nil"/>
            </w:tcBorders>
          </w:tcPr>
          <w:p w:rsidR="004168A8" w:rsidRDefault="004168A8">
            <w:pPr>
              <w:pStyle w:val="ConsPlusNormal"/>
              <w:jc w:val="center"/>
            </w:pPr>
            <w:r>
              <w:t>153,083</w:t>
            </w:r>
          </w:p>
        </w:tc>
        <w:tc>
          <w:tcPr>
            <w:tcW w:w="1134" w:type="dxa"/>
            <w:tcBorders>
              <w:top w:val="nil"/>
            </w:tcBorders>
          </w:tcPr>
          <w:p w:rsidR="004168A8" w:rsidRDefault="004168A8">
            <w:pPr>
              <w:pStyle w:val="ConsPlusNormal"/>
              <w:jc w:val="center"/>
            </w:pPr>
            <w:r>
              <w:t>40,000</w:t>
            </w:r>
          </w:p>
        </w:tc>
        <w:tc>
          <w:tcPr>
            <w:tcW w:w="1134" w:type="dxa"/>
            <w:tcBorders>
              <w:top w:val="nil"/>
            </w:tcBorders>
          </w:tcPr>
          <w:p w:rsidR="004168A8" w:rsidRDefault="004168A8">
            <w:pPr>
              <w:pStyle w:val="ConsPlusNormal"/>
              <w:jc w:val="center"/>
            </w:pPr>
            <w:r>
              <w:t>65,000</w:t>
            </w:r>
          </w:p>
        </w:tc>
        <w:tc>
          <w:tcPr>
            <w:tcW w:w="1134" w:type="dxa"/>
            <w:tcBorders>
              <w:top w:val="nil"/>
            </w:tcBorders>
          </w:tcPr>
          <w:p w:rsidR="004168A8" w:rsidRDefault="004168A8">
            <w:pPr>
              <w:pStyle w:val="ConsPlusNormal"/>
              <w:jc w:val="center"/>
            </w:pPr>
            <w:r>
              <w:t>48,083</w:t>
            </w:r>
          </w:p>
        </w:tc>
      </w:tr>
      <w:tr w:rsidR="004168A8">
        <w:tc>
          <w:tcPr>
            <w:tcW w:w="510" w:type="dxa"/>
          </w:tcPr>
          <w:p w:rsidR="004168A8" w:rsidRDefault="004168A8">
            <w:pPr>
              <w:pStyle w:val="ConsPlusNormal"/>
              <w:jc w:val="center"/>
            </w:pPr>
            <w:r>
              <w:t>12.</w:t>
            </w:r>
          </w:p>
        </w:tc>
        <w:tc>
          <w:tcPr>
            <w:tcW w:w="1814" w:type="dxa"/>
          </w:tcPr>
          <w:p w:rsidR="004168A8" w:rsidRDefault="004168A8">
            <w:pPr>
              <w:pStyle w:val="ConsPlusNormal"/>
            </w:pPr>
            <w:r>
              <w:t>Город Махачкала</w:t>
            </w:r>
          </w:p>
        </w:tc>
        <w:tc>
          <w:tcPr>
            <w:tcW w:w="3515" w:type="dxa"/>
          </w:tcPr>
          <w:p w:rsidR="004168A8" w:rsidRDefault="004168A8">
            <w:pPr>
              <w:pStyle w:val="ConsPlusNormal"/>
            </w:pPr>
            <w:r>
              <w:t>строительство автомобильных подъездов к мечети им. Пророка Исы</w:t>
            </w:r>
          </w:p>
        </w:tc>
        <w:tc>
          <w:tcPr>
            <w:tcW w:w="1247" w:type="dxa"/>
          </w:tcPr>
          <w:p w:rsidR="004168A8" w:rsidRDefault="004168A8">
            <w:pPr>
              <w:pStyle w:val="ConsPlusNormal"/>
              <w:jc w:val="center"/>
            </w:pPr>
            <w:r>
              <w:t>40,000</w:t>
            </w:r>
          </w:p>
        </w:tc>
        <w:tc>
          <w:tcPr>
            <w:tcW w:w="1134" w:type="dxa"/>
          </w:tcPr>
          <w:p w:rsidR="004168A8" w:rsidRDefault="004168A8">
            <w:pPr>
              <w:pStyle w:val="ConsPlusNormal"/>
              <w:jc w:val="center"/>
            </w:pPr>
            <w:r>
              <w:t>5,000</w:t>
            </w:r>
          </w:p>
        </w:tc>
        <w:tc>
          <w:tcPr>
            <w:tcW w:w="1134" w:type="dxa"/>
          </w:tcPr>
          <w:p w:rsidR="004168A8" w:rsidRDefault="004168A8">
            <w:pPr>
              <w:pStyle w:val="ConsPlusNormal"/>
              <w:jc w:val="center"/>
            </w:pPr>
            <w:r>
              <w:t>10,000</w:t>
            </w:r>
          </w:p>
        </w:tc>
        <w:tc>
          <w:tcPr>
            <w:tcW w:w="1134" w:type="dxa"/>
          </w:tcPr>
          <w:p w:rsidR="004168A8" w:rsidRDefault="004168A8">
            <w:pPr>
              <w:pStyle w:val="ConsPlusNormal"/>
              <w:jc w:val="center"/>
            </w:pPr>
            <w:r>
              <w:t>25,000</w:t>
            </w:r>
          </w:p>
        </w:tc>
      </w:tr>
      <w:tr w:rsidR="004168A8">
        <w:tc>
          <w:tcPr>
            <w:tcW w:w="510" w:type="dxa"/>
          </w:tcPr>
          <w:p w:rsidR="004168A8" w:rsidRDefault="004168A8">
            <w:pPr>
              <w:pStyle w:val="ConsPlusNormal"/>
              <w:jc w:val="center"/>
            </w:pPr>
            <w:r>
              <w:t>13.</w:t>
            </w:r>
          </w:p>
        </w:tc>
        <w:tc>
          <w:tcPr>
            <w:tcW w:w="1814" w:type="dxa"/>
          </w:tcPr>
          <w:p w:rsidR="004168A8" w:rsidRDefault="004168A8">
            <w:pPr>
              <w:pStyle w:val="ConsPlusNormal"/>
            </w:pPr>
            <w:r>
              <w:t>Ногайский район</w:t>
            </w:r>
          </w:p>
        </w:tc>
        <w:tc>
          <w:tcPr>
            <w:tcW w:w="3515" w:type="dxa"/>
          </w:tcPr>
          <w:p w:rsidR="004168A8" w:rsidRDefault="004168A8">
            <w:pPr>
              <w:pStyle w:val="ConsPlusNormal"/>
            </w:pPr>
            <w:r>
              <w:t>реконструкция автомобильной дороги Карагас - Уй-Салган на участке км 0 - км 14</w:t>
            </w:r>
          </w:p>
        </w:tc>
        <w:tc>
          <w:tcPr>
            <w:tcW w:w="1247" w:type="dxa"/>
          </w:tcPr>
          <w:p w:rsidR="004168A8" w:rsidRDefault="004168A8">
            <w:pPr>
              <w:pStyle w:val="ConsPlusNormal"/>
              <w:jc w:val="center"/>
            </w:pPr>
            <w:r>
              <w:t>145,000</w:t>
            </w:r>
          </w:p>
        </w:tc>
        <w:tc>
          <w:tcPr>
            <w:tcW w:w="1134" w:type="dxa"/>
          </w:tcPr>
          <w:p w:rsidR="004168A8" w:rsidRDefault="004168A8">
            <w:pPr>
              <w:pStyle w:val="ConsPlusNormal"/>
              <w:jc w:val="center"/>
            </w:pPr>
            <w:r>
              <w:t>35,000</w:t>
            </w:r>
          </w:p>
        </w:tc>
        <w:tc>
          <w:tcPr>
            <w:tcW w:w="1134" w:type="dxa"/>
          </w:tcPr>
          <w:p w:rsidR="004168A8" w:rsidRDefault="004168A8">
            <w:pPr>
              <w:pStyle w:val="ConsPlusNormal"/>
              <w:jc w:val="center"/>
            </w:pPr>
            <w:r>
              <w:t>50,000</w:t>
            </w:r>
          </w:p>
        </w:tc>
        <w:tc>
          <w:tcPr>
            <w:tcW w:w="1134" w:type="dxa"/>
          </w:tcPr>
          <w:p w:rsidR="004168A8" w:rsidRDefault="004168A8">
            <w:pPr>
              <w:pStyle w:val="ConsPlusNormal"/>
              <w:jc w:val="center"/>
            </w:pPr>
            <w:r>
              <w:t>60,000</w:t>
            </w:r>
          </w:p>
        </w:tc>
      </w:tr>
      <w:tr w:rsidR="004168A8">
        <w:tc>
          <w:tcPr>
            <w:tcW w:w="510" w:type="dxa"/>
          </w:tcPr>
          <w:p w:rsidR="004168A8" w:rsidRDefault="004168A8">
            <w:pPr>
              <w:pStyle w:val="ConsPlusNormal"/>
              <w:jc w:val="center"/>
            </w:pPr>
            <w:r>
              <w:t>14.</w:t>
            </w:r>
          </w:p>
        </w:tc>
        <w:tc>
          <w:tcPr>
            <w:tcW w:w="1814" w:type="dxa"/>
          </w:tcPr>
          <w:p w:rsidR="004168A8" w:rsidRDefault="004168A8">
            <w:pPr>
              <w:pStyle w:val="ConsPlusNormal"/>
            </w:pPr>
            <w:r>
              <w:t>Рутульский район</w:t>
            </w:r>
          </w:p>
        </w:tc>
        <w:tc>
          <w:tcPr>
            <w:tcW w:w="3515" w:type="dxa"/>
          </w:tcPr>
          <w:p w:rsidR="004168A8" w:rsidRDefault="004168A8">
            <w:pPr>
              <w:pStyle w:val="ConsPlusNormal"/>
            </w:pPr>
            <w:r>
              <w:t>строительство автомобильной дороги от автомобильной дороги Джинных - Мухах до госграницы с Республикой Азербайджан на участке Мухах - госграница Азербайджана</w:t>
            </w:r>
          </w:p>
        </w:tc>
        <w:tc>
          <w:tcPr>
            <w:tcW w:w="1247" w:type="dxa"/>
          </w:tcPr>
          <w:p w:rsidR="004168A8" w:rsidRDefault="004168A8">
            <w:pPr>
              <w:pStyle w:val="ConsPlusNormal"/>
              <w:jc w:val="center"/>
            </w:pPr>
            <w:r>
              <w:t>160,000</w:t>
            </w:r>
          </w:p>
        </w:tc>
        <w:tc>
          <w:tcPr>
            <w:tcW w:w="1134" w:type="dxa"/>
          </w:tcPr>
          <w:p w:rsidR="004168A8" w:rsidRDefault="004168A8">
            <w:pPr>
              <w:pStyle w:val="ConsPlusNormal"/>
              <w:jc w:val="center"/>
            </w:pPr>
            <w:r>
              <w:t>20,000</w:t>
            </w:r>
          </w:p>
        </w:tc>
        <w:tc>
          <w:tcPr>
            <w:tcW w:w="1134" w:type="dxa"/>
          </w:tcPr>
          <w:p w:rsidR="004168A8" w:rsidRDefault="004168A8">
            <w:pPr>
              <w:pStyle w:val="ConsPlusNormal"/>
              <w:jc w:val="center"/>
            </w:pPr>
            <w:r>
              <w:t>50,000</w:t>
            </w:r>
          </w:p>
        </w:tc>
        <w:tc>
          <w:tcPr>
            <w:tcW w:w="1134" w:type="dxa"/>
          </w:tcPr>
          <w:p w:rsidR="004168A8" w:rsidRDefault="004168A8">
            <w:pPr>
              <w:pStyle w:val="ConsPlusNormal"/>
              <w:jc w:val="center"/>
            </w:pPr>
            <w:r>
              <w:t>90,000</w:t>
            </w:r>
          </w:p>
        </w:tc>
      </w:tr>
      <w:tr w:rsidR="004168A8">
        <w:tc>
          <w:tcPr>
            <w:tcW w:w="510" w:type="dxa"/>
            <w:vMerge w:val="restart"/>
          </w:tcPr>
          <w:p w:rsidR="004168A8" w:rsidRDefault="004168A8">
            <w:pPr>
              <w:pStyle w:val="ConsPlusNormal"/>
              <w:jc w:val="center"/>
            </w:pPr>
            <w:r>
              <w:t>15.</w:t>
            </w:r>
          </w:p>
        </w:tc>
        <w:tc>
          <w:tcPr>
            <w:tcW w:w="1814" w:type="dxa"/>
            <w:vMerge w:val="restart"/>
          </w:tcPr>
          <w:p w:rsidR="004168A8" w:rsidRDefault="004168A8">
            <w:pPr>
              <w:pStyle w:val="ConsPlusNormal"/>
            </w:pPr>
            <w:r>
              <w:t>Сергокалинский район</w:t>
            </w:r>
          </w:p>
        </w:tc>
        <w:tc>
          <w:tcPr>
            <w:tcW w:w="3515" w:type="dxa"/>
            <w:tcBorders>
              <w:bottom w:val="nil"/>
            </w:tcBorders>
          </w:tcPr>
          <w:p w:rsidR="004168A8" w:rsidRDefault="004168A8">
            <w:pPr>
              <w:pStyle w:val="ConsPlusNormal"/>
            </w:pPr>
            <w:r>
              <w:t>реконструкция автомобильной дороги от автомобильной дороги Ванашимахи - Нижнее Мулебки до с. Бурдеки в обход с. Нижнее Махарги, км 0 - км 6</w:t>
            </w:r>
          </w:p>
        </w:tc>
        <w:tc>
          <w:tcPr>
            <w:tcW w:w="1247" w:type="dxa"/>
            <w:tcBorders>
              <w:bottom w:val="nil"/>
            </w:tcBorders>
          </w:tcPr>
          <w:p w:rsidR="004168A8" w:rsidRDefault="004168A8">
            <w:pPr>
              <w:pStyle w:val="ConsPlusNormal"/>
              <w:jc w:val="center"/>
            </w:pPr>
            <w:r>
              <w:t>92,755</w:t>
            </w:r>
          </w:p>
        </w:tc>
        <w:tc>
          <w:tcPr>
            <w:tcW w:w="1134" w:type="dxa"/>
            <w:tcBorders>
              <w:bottom w:val="nil"/>
            </w:tcBorders>
          </w:tcPr>
          <w:p w:rsidR="004168A8" w:rsidRDefault="004168A8">
            <w:pPr>
              <w:pStyle w:val="ConsPlusNormal"/>
              <w:jc w:val="center"/>
            </w:pPr>
            <w:r>
              <w:t>30,000</w:t>
            </w:r>
          </w:p>
        </w:tc>
        <w:tc>
          <w:tcPr>
            <w:tcW w:w="1134" w:type="dxa"/>
            <w:tcBorders>
              <w:bottom w:val="nil"/>
            </w:tcBorders>
          </w:tcPr>
          <w:p w:rsidR="004168A8" w:rsidRDefault="004168A8">
            <w:pPr>
              <w:pStyle w:val="ConsPlusNormal"/>
              <w:jc w:val="center"/>
            </w:pPr>
            <w:r>
              <w:t>35,000</w:t>
            </w:r>
          </w:p>
        </w:tc>
        <w:tc>
          <w:tcPr>
            <w:tcW w:w="1134" w:type="dxa"/>
            <w:tcBorders>
              <w:bottom w:val="nil"/>
            </w:tcBorders>
          </w:tcPr>
          <w:p w:rsidR="004168A8" w:rsidRDefault="004168A8">
            <w:pPr>
              <w:pStyle w:val="ConsPlusNormal"/>
              <w:jc w:val="center"/>
            </w:pPr>
            <w:r>
              <w:t>27,755</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автомобильной дороги Бурдеки - Мургук, км 0 - км 7</w:t>
            </w:r>
          </w:p>
        </w:tc>
        <w:tc>
          <w:tcPr>
            <w:tcW w:w="1247" w:type="dxa"/>
            <w:tcBorders>
              <w:top w:val="nil"/>
            </w:tcBorders>
          </w:tcPr>
          <w:p w:rsidR="004168A8" w:rsidRDefault="004168A8">
            <w:pPr>
              <w:pStyle w:val="ConsPlusNormal"/>
              <w:jc w:val="center"/>
            </w:pPr>
            <w:r>
              <w:t>81,069</w:t>
            </w:r>
          </w:p>
        </w:tc>
        <w:tc>
          <w:tcPr>
            <w:tcW w:w="1134" w:type="dxa"/>
            <w:tcBorders>
              <w:top w:val="nil"/>
            </w:tcBorders>
          </w:tcPr>
          <w:p w:rsidR="004168A8" w:rsidRDefault="004168A8">
            <w:pPr>
              <w:pStyle w:val="ConsPlusNormal"/>
              <w:jc w:val="center"/>
            </w:pPr>
            <w:r>
              <w:t>60,000</w:t>
            </w:r>
          </w:p>
        </w:tc>
        <w:tc>
          <w:tcPr>
            <w:tcW w:w="1134" w:type="dxa"/>
            <w:tcBorders>
              <w:top w:val="nil"/>
            </w:tcBorders>
          </w:tcPr>
          <w:p w:rsidR="004168A8" w:rsidRDefault="004168A8">
            <w:pPr>
              <w:pStyle w:val="ConsPlusNormal"/>
              <w:jc w:val="center"/>
            </w:pPr>
            <w:r>
              <w:t>21,069</w:t>
            </w: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16.</w:t>
            </w:r>
          </w:p>
        </w:tc>
        <w:tc>
          <w:tcPr>
            <w:tcW w:w="1814" w:type="dxa"/>
          </w:tcPr>
          <w:p w:rsidR="004168A8" w:rsidRDefault="004168A8">
            <w:pPr>
              <w:pStyle w:val="ConsPlusNormal"/>
            </w:pPr>
            <w:r>
              <w:t>Тляратинский район</w:t>
            </w:r>
          </w:p>
        </w:tc>
        <w:tc>
          <w:tcPr>
            <w:tcW w:w="3515" w:type="dxa"/>
          </w:tcPr>
          <w:p w:rsidR="004168A8" w:rsidRDefault="004168A8">
            <w:pPr>
              <w:pStyle w:val="ConsPlusNormal"/>
            </w:pPr>
            <w:r>
              <w:t>строительство моста на 1 км автомобильной дороги Анцух - Хидиб</w:t>
            </w:r>
          </w:p>
        </w:tc>
        <w:tc>
          <w:tcPr>
            <w:tcW w:w="1247" w:type="dxa"/>
          </w:tcPr>
          <w:p w:rsidR="004168A8" w:rsidRDefault="004168A8">
            <w:pPr>
              <w:pStyle w:val="ConsPlusNormal"/>
              <w:jc w:val="center"/>
            </w:pPr>
            <w:r>
              <w:t>55,000</w:t>
            </w:r>
          </w:p>
        </w:tc>
        <w:tc>
          <w:tcPr>
            <w:tcW w:w="1134" w:type="dxa"/>
          </w:tcPr>
          <w:p w:rsidR="004168A8" w:rsidRDefault="004168A8">
            <w:pPr>
              <w:pStyle w:val="ConsPlusNormal"/>
              <w:jc w:val="center"/>
            </w:pPr>
            <w:r>
              <w:t>35,000</w:t>
            </w:r>
          </w:p>
        </w:tc>
        <w:tc>
          <w:tcPr>
            <w:tcW w:w="1134" w:type="dxa"/>
          </w:tcPr>
          <w:p w:rsidR="004168A8" w:rsidRDefault="004168A8">
            <w:pPr>
              <w:pStyle w:val="ConsPlusNormal"/>
              <w:jc w:val="center"/>
            </w:pPr>
            <w:r>
              <w:t>20,000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17.</w:t>
            </w:r>
          </w:p>
        </w:tc>
        <w:tc>
          <w:tcPr>
            <w:tcW w:w="1814" w:type="dxa"/>
          </w:tcPr>
          <w:p w:rsidR="004168A8" w:rsidRDefault="004168A8">
            <w:pPr>
              <w:pStyle w:val="ConsPlusNormal"/>
            </w:pPr>
            <w:r>
              <w:t>Унцукульский район</w:t>
            </w:r>
          </w:p>
        </w:tc>
        <w:tc>
          <w:tcPr>
            <w:tcW w:w="3515" w:type="dxa"/>
          </w:tcPr>
          <w:p w:rsidR="004168A8" w:rsidRDefault="004168A8">
            <w:pPr>
              <w:pStyle w:val="ConsPlusNormal"/>
            </w:pPr>
            <w:r>
              <w:t xml:space="preserve">строительство автомобильной дороги к с. Аракани от </w:t>
            </w:r>
            <w:r>
              <w:lastRenderedPageBreak/>
              <w:t>автомобильной дороги Араканская площадка - Унцукуль - Сагринский мост</w:t>
            </w:r>
          </w:p>
        </w:tc>
        <w:tc>
          <w:tcPr>
            <w:tcW w:w="1247" w:type="dxa"/>
          </w:tcPr>
          <w:p w:rsidR="004168A8" w:rsidRDefault="004168A8">
            <w:pPr>
              <w:pStyle w:val="ConsPlusNormal"/>
              <w:jc w:val="center"/>
            </w:pPr>
            <w:r>
              <w:lastRenderedPageBreak/>
              <w:t>8,846</w:t>
            </w:r>
          </w:p>
        </w:tc>
        <w:tc>
          <w:tcPr>
            <w:tcW w:w="1134" w:type="dxa"/>
          </w:tcPr>
          <w:p w:rsidR="004168A8" w:rsidRDefault="004168A8">
            <w:pPr>
              <w:pStyle w:val="ConsPlusNormal"/>
              <w:jc w:val="center"/>
            </w:pPr>
            <w:r>
              <w:t>8,846</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lastRenderedPageBreak/>
              <w:t>18.</w:t>
            </w:r>
          </w:p>
        </w:tc>
        <w:tc>
          <w:tcPr>
            <w:tcW w:w="1814" w:type="dxa"/>
          </w:tcPr>
          <w:p w:rsidR="004168A8" w:rsidRDefault="004168A8">
            <w:pPr>
              <w:pStyle w:val="ConsPlusNormal"/>
            </w:pPr>
            <w:r>
              <w:t>Хасавюртовский район</w:t>
            </w:r>
          </w:p>
        </w:tc>
        <w:tc>
          <w:tcPr>
            <w:tcW w:w="3515" w:type="dxa"/>
          </w:tcPr>
          <w:p w:rsidR="004168A8" w:rsidRDefault="004168A8">
            <w:pPr>
              <w:pStyle w:val="ConsPlusNormal"/>
            </w:pPr>
            <w:r>
              <w:t>реконструкция мостового перехода на 25 км автомобильной дороги Хасавюрт - Адильотар - Сулевкент</w:t>
            </w:r>
          </w:p>
        </w:tc>
        <w:tc>
          <w:tcPr>
            <w:tcW w:w="1247" w:type="dxa"/>
          </w:tcPr>
          <w:p w:rsidR="004168A8" w:rsidRDefault="004168A8">
            <w:pPr>
              <w:pStyle w:val="ConsPlusNormal"/>
              <w:jc w:val="center"/>
            </w:pPr>
            <w:r>
              <w:t>47,000</w:t>
            </w:r>
          </w:p>
        </w:tc>
        <w:tc>
          <w:tcPr>
            <w:tcW w:w="1134" w:type="dxa"/>
          </w:tcPr>
          <w:p w:rsidR="004168A8" w:rsidRDefault="004168A8">
            <w:pPr>
              <w:pStyle w:val="ConsPlusNormal"/>
              <w:jc w:val="center"/>
            </w:pPr>
            <w:r>
              <w:t>5,000</w:t>
            </w:r>
          </w:p>
        </w:tc>
        <w:tc>
          <w:tcPr>
            <w:tcW w:w="1134" w:type="dxa"/>
          </w:tcPr>
          <w:p w:rsidR="004168A8" w:rsidRDefault="004168A8">
            <w:pPr>
              <w:pStyle w:val="ConsPlusNormal"/>
              <w:jc w:val="center"/>
            </w:pPr>
            <w:r>
              <w:t>12,000</w:t>
            </w:r>
          </w:p>
        </w:tc>
        <w:tc>
          <w:tcPr>
            <w:tcW w:w="1134" w:type="dxa"/>
          </w:tcPr>
          <w:p w:rsidR="004168A8" w:rsidRDefault="004168A8">
            <w:pPr>
              <w:pStyle w:val="ConsPlusNormal"/>
              <w:jc w:val="center"/>
            </w:pPr>
            <w:r>
              <w:t>30,000</w:t>
            </w:r>
          </w:p>
        </w:tc>
      </w:tr>
      <w:tr w:rsidR="004168A8">
        <w:tc>
          <w:tcPr>
            <w:tcW w:w="510" w:type="dxa"/>
          </w:tcPr>
          <w:p w:rsidR="004168A8" w:rsidRDefault="004168A8">
            <w:pPr>
              <w:pStyle w:val="ConsPlusNormal"/>
              <w:jc w:val="center"/>
            </w:pPr>
            <w:r>
              <w:t>19.</w:t>
            </w:r>
          </w:p>
        </w:tc>
        <w:tc>
          <w:tcPr>
            <w:tcW w:w="1814" w:type="dxa"/>
          </w:tcPr>
          <w:p w:rsidR="004168A8" w:rsidRDefault="004168A8">
            <w:pPr>
              <w:pStyle w:val="ConsPlusNormal"/>
            </w:pPr>
            <w:r>
              <w:t>Хунзахский район</w:t>
            </w:r>
          </w:p>
        </w:tc>
        <w:tc>
          <w:tcPr>
            <w:tcW w:w="3515" w:type="dxa"/>
          </w:tcPr>
          <w:p w:rsidR="004168A8" w:rsidRDefault="004168A8">
            <w:pPr>
              <w:pStyle w:val="ConsPlusNormal"/>
            </w:pPr>
            <w:r>
              <w:t>реконструкция автомобильной дороги на участке Гоцатль Малый - Кахикал - Уздалросо через с. Тагада</w:t>
            </w:r>
          </w:p>
        </w:tc>
        <w:tc>
          <w:tcPr>
            <w:tcW w:w="1247" w:type="dxa"/>
          </w:tcPr>
          <w:p w:rsidR="004168A8" w:rsidRDefault="004168A8">
            <w:pPr>
              <w:pStyle w:val="ConsPlusNormal"/>
              <w:jc w:val="center"/>
            </w:pPr>
            <w:r>
              <w:t>170,250</w:t>
            </w:r>
          </w:p>
        </w:tc>
        <w:tc>
          <w:tcPr>
            <w:tcW w:w="1134" w:type="dxa"/>
          </w:tcPr>
          <w:p w:rsidR="004168A8" w:rsidRDefault="004168A8">
            <w:pPr>
              <w:pStyle w:val="ConsPlusNormal"/>
              <w:jc w:val="center"/>
            </w:pPr>
            <w:r>
              <w:t>30,000</w:t>
            </w:r>
          </w:p>
        </w:tc>
        <w:tc>
          <w:tcPr>
            <w:tcW w:w="1134" w:type="dxa"/>
          </w:tcPr>
          <w:p w:rsidR="004168A8" w:rsidRDefault="004168A8">
            <w:pPr>
              <w:pStyle w:val="ConsPlusNormal"/>
              <w:jc w:val="center"/>
            </w:pPr>
            <w:r>
              <w:t>50,000</w:t>
            </w:r>
          </w:p>
        </w:tc>
        <w:tc>
          <w:tcPr>
            <w:tcW w:w="1134" w:type="dxa"/>
          </w:tcPr>
          <w:p w:rsidR="004168A8" w:rsidRDefault="004168A8">
            <w:pPr>
              <w:pStyle w:val="ConsPlusNormal"/>
              <w:jc w:val="center"/>
            </w:pPr>
            <w:r>
              <w:t>90,250</w:t>
            </w:r>
          </w:p>
        </w:tc>
      </w:tr>
      <w:tr w:rsidR="004168A8">
        <w:tc>
          <w:tcPr>
            <w:tcW w:w="510" w:type="dxa"/>
          </w:tcPr>
          <w:p w:rsidR="004168A8" w:rsidRDefault="004168A8">
            <w:pPr>
              <w:pStyle w:val="ConsPlusNormal"/>
              <w:jc w:val="center"/>
            </w:pPr>
            <w:r>
              <w:t>20.</w:t>
            </w:r>
          </w:p>
        </w:tc>
        <w:tc>
          <w:tcPr>
            <w:tcW w:w="1814" w:type="dxa"/>
          </w:tcPr>
          <w:p w:rsidR="004168A8" w:rsidRDefault="004168A8">
            <w:pPr>
              <w:pStyle w:val="ConsPlusNormal"/>
            </w:pPr>
            <w:r>
              <w:t>Цумадинский район</w:t>
            </w:r>
          </w:p>
        </w:tc>
        <w:tc>
          <w:tcPr>
            <w:tcW w:w="3515" w:type="dxa"/>
          </w:tcPr>
          <w:p w:rsidR="004168A8" w:rsidRDefault="004168A8">
            <w:pPr>
              <w:pStyle w:val="ConsPlusNormal"/>
            </w:pPr>
            <w:r>
              <w:t>строительство автомобильной дороги Нижнее Хваршини - Верхнее Хваршини</w:t>
            </w:r>
          </w:p>
        </w:tc>
        <w:tc>
          <w:tcPr>
            <w:tcW w:w="1247" w:type="dxa"/>
          </w:tcPr>
          <w:p w:rsidR="004168A8" w:rsidRDefault="004168A8">
            <w:pPr>
              <w:pStyle w:val="ConsPlusNormal"/>
              <w:jc w:val="center"/>
            </w:pPr>
            <w:r>
              <w:t>54,500</w:t>
            </w:r>
          </w:p>
        </w:tc>
        <w:tc>
          <w:tcPr>
            <w:tcW w:w="1134" w:type="dxa"/>
          </w:tcPr>
          <w:p w:rsidR="004168A8" w:rsidRDefault="004168A8">
            <w:pPr>
              <w:pStyle w:val="ConsPlusNormal"/>
              <w:jc w:val="center"/>
            </w:pPr>
            <w:r>
              <w:t>15,000</w:t>
            </w:r>
          </w:p>
        </w:tc>
        <w:tc>
          <w:tcPr>
            <w:tcW w:w="1134" w:type="dxa"/>
          </w:tcPr>
          <w:p w:rsidR="004168A8" w:rsidRDefault="004168A8">
            <w:pPr>
              <w:pStyle w:val="ConsPlusNormal"/>
              <w:jc w:val="center"/>
            </w:pPr>
            <w:r>
              <w:t>9,500</w:t>
            </w:r>
          </w:p>
        </w:tc>
        <w:tc>
          <w:tcPr>
            <w:tcW w:w="1134" w:type="dxa"/>
          </w:tcPr>
          <w:p w:rsidR="004168A8" w:rsidRDefault="004168A8">
            <w:pPr>
              <w:pStyle w:val="ConsPlusNormal"/>
              <w:jc w:val="center"/>
            </w:pPr>
            <w:r>
              <w:t>30,000</w:t>
            </w:r>
          </w:p>
        </w:tc>
      </w:tr>
      <w:tr w:rsidR="004168A8">
        <w:tc>
          <w:tcPr>
            <w:tcW w:w="510" w:type="dxa"/>
          </w:tcPr>
          <w:p w:rsidR="004168A8" w:rsidRDefault="004168A8">
            <w:pPr>
              <w:pStyle w:val="ConsPlusNormal"/>
              <w:jc w:val="center"/>
            </w:pPr>
            <w:r>
              <w:t>21.</w:t>
            </w:r>
          </w:p>
        </w:tc>
        <w:tc>
          <w:tcPr>
            <w:tcW w:w="1814" w:type="dxa"/>
          </w:tcPr>
          <w:p w:rsidR="004168A8" w:rsidRDefault="004168A8">
            <w:pPr>
              <w:pStyle w:val="ConsPlusNormal"/>
            </w:pPr>
            <w:r>
              <w:t>Цунтинский район</w:t>
            </w:r>
          </w:p>
        </w:tc>
        <w:tc>
          <w:tcPr>
            <w:tcW w:w="3515" w:type="dxa"/>
          </w:tcPr>
          <w:p w:rsidR="004168A8" w:rsidRDefault="004168A8">
            <w:pPr>
              <w:pStyle w:val="ConsPlusNormal"/>
            </w:pPr>
            <w:r>
              <w:t>строительство автомобильной дороги Бежта - Кидеро - Ретлоб в обход с. Мокок</w:t>
            </w:r>
          </w:p>
        </w:tc>
        <w:tc>
          <w:tcPr>
            <w:tcW w:w="1247" w:type="dxa"/>
          </w:tcPr>
          <w:p w:rsidR="004168A8" w:rsidRDefault="004168A8">
            <w:pPr>
              <w:pStyle w:val="ConsPlusNormal"/>
              <w:jc w:val="center"/>
            </w:pPr>
            <w:r>
              <w:t>95,000</w:t>
            </w:r>
          </w:p>
        </w:tc>
        <w:tc>
          <w:tcPr>
            <w:tcW w:w="1134" w:type="dxa"/>
          </w:tcPr>
          <w:p w:rsidR="004168A8" w:rsidRDefault="004168A8">
            <w:pPr>
              <w:pStyle w:val="ConsPlusNormal"/>
              <w:jc w:val="center"/>
            </w:pPr>
            <w:r>
              <w:t>25,000</w:t>
            </w:r>
          </w:p>
        </w:tc>
        <w:tc>
          <w:tcPr>
            <w:tcW w:w="1134" w:type="dxa"/>
          </w:tcPr>
          <w:p w:rsidR="004168A8" w:rsidRDefault="004168A8">
            <w:pPr>
              <w:pStyle w:val="ConsPlusNormal"/>
              <w:jc w:val="center"/>
            </w:pPr>
            <w:r>
              <w:t>25,000</w:t>
            </w:r>
          </w:p>
        </w:tc>
        <w:tc>
          <w:tcPr>
            <w:tcW w:w="1134" w:type="dxa"/>
          </w:tcPr>
          <w:p w:rsidR="004168A8" w:rsidRDefault="004168A8">
            <w:pPr>
              <w:pStyle w:val="ConsPlusNormal"/>
              <w:jc w:val="center"/>
            </w:pPr>
            <w:r>
              <w:t>45,000</w:t>
            </w:r>
          </w:p>
        </w:tc>
      </w:tr>
      <w:tr w:rsidR="004168A8">
        <w:tc>
          <w:tcPr>
            <w:tcW w:w="510" w:type="dxa"/>
            <w:vMerge w:val="restart"/>
          </w:tcPr>
          <w:p w:rsidR="004168A8" w:rsidRDefault="004168A8">
            <w:pPr>
              <w:pStyle w:val="ConsPlusNormal"/>
              <w:jc w:val="center"/>
            </w:pPr>
            <w:r>
              <w:t>22.</w:t>
            </w:r>
          </w:p>
        </w:tc>
        <w:tc>
          <w:tcPr>
            <w:tcW w:w="1814" w:type="dxa"/>
            <w:vMerge w:val="restart"/>
          </w:tcPr>
          <w:p w:rsidR="004168A8" w:rsidRDefault="004168A8">
            <w:pPr>
              <w:pStyle w:val="ConsPlusNormal"/>
            </w:pPr>
            <w:r>
              <w:t>Чародинский район</w:t>
            </w:r>
          </w:p>
        </w:tc>
        <w:tc>
          <w:tcPr>
            <w:tcW w:w="3515" w:type="dxa"/>
            <w:tcBorders>
              <w:bottom w:val="nil"/>
            </w:tcBorders>
          </w:tcPr>
          <w:p w:rsidR="004168A8" w:rsidRDefault="004168A8">
            <w:pPr>
              <w:pStyle w:val="ConsPlusNormal"/>
            </w:pPr>
            <w:r>
              <w:t>строительство мостового перехода на км 21 автомобильной дороги Цуриб - Арчиб</w:t>
            </w:r>
          </w:p>
        </w:tc>
        <w:tc>
          <w:tcPr>
            <w:tcW w:w="1247" w:type="dxa"/>
            <w:tcBorders>
              <w:bottom w:val="nil"/>
            </w:tcBorders>
          </w:tcPr>
          <w:p w:rsidR="004168A8" w:rsidRDefault="004168A8">
            <w:pPr>
              <w:pStyle w:val="ConsPlusNormal"/>
              <w:jc w:val="center"/>
            </w:pPr>
            <w:r>
              <w:t>87,981</w:t>
            </w:r>
          </w:p>
        </w:tc>
        <w:tc>
          <w:tcPr>
            <w:tcW w:w="1134" w:type="dxa"/>
            <w:tcBorders>
              <w:bottom w:val="nil"/>
            </w:tcBorders>
          </w:tcPr>
          <w:p w:rsidR="004168A8" w:rsidRDefault="004168A8">
            <w:pPr>
              <w:pStyle w:val="ConsPlusNormal"/>
              <w:jc w:val="center"/>
            </w:pPr>
            <w:r>
              <w:t>30,000</w:t>
            </w:r>
          </w:p>
        </w:tc>
        <w:tc>
          <w:tcPr>
            <w:tcW w:w="1134" w:type="dxa"/>
            <w:tcBorders>
              <w:bottom w:val="nil"/>
            </w:tcBorders>
          </w:tcPr>
          <w:p w:rsidR="004168A8" w:rsidRDefault="004168A8">
            <w:pPr>
              <w:pStyle w:val="ConsPlusNormal"/>
              <w:jc w:val="center"/>
            </w:pPr>
            <w:r>
              <w:t>57,981</w:t>
            </w: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реконструкция автомобильной дороги Цуриб - Гочоб, км 0 - км 11</w:t>
            </w:r>
          </w:p>
        </w:tc>
        <w:tc>
          <w:tcPr>
            <w:tcW w:w="1247" w:type="dxa"/>
            <w:tcBorders>
              <w:top w:val="nil"/>
              <w:bottom w:val="nil"/>
            </w:tcBorders>
          </w:tcPr>
          <w:p w:rsidR="004168A8" w:rsidRDefault="004168A8">
            <w:pPr>
              <w:pStyle w:val="ConsPlusNormal"/>
              <w:jc w:val="center"/>
            </w:pPr>
            <w:r>
              <w:t>225,500</w:t>
            </w:r>
          </w:p>
        </w:tc>
        <w:tc>
          <w:tcPr>
            <w:tcW w:w="1134" w:type="dxa"/>
            <w:tcBorders>
              <w:top w:val="nil"/>
              <w:bottom w:val="nil"/>
            </w:tcBorders>
          </w:tcPr>
          <w:p w:rsidR="004168A8" w:rsidRDefault="004168A8">
            <w:pPr>
              <w:pStyle w:val="ConsPlusNormal"/>
              <w:jc w:val="center"/>
            </w:pPr>
            <w:r>
              <w:t>60,000</w:t>
            </w:r>
          </w:p>
        </w:tc>
        <w:tc>
          <w:tcPr>
            <w:tcW w:w="1134" w:type="dxa"/>
            <w:tcBorders>
              <w:top w:val="nil"/>
              <w:bottom w:val="nil"/>
            </w:tcBorders>
          </w:tcPr>
          <w:p w:rsidR="004168A8" w:rsidRDefault="004168A8">
            <w:pPr>
              <w:pStyle w:val="ConsPlusNormal"/>
              <w:jc w:val="center"/>
            </w:pPr>
            <w:r>
              <w:t>65,000</w:t>
            </w:r>
          </w:p>
        </w:tc>
        <w:tc>
          <w:tcPr>
            <w:tcW w:w="1134" w:type="dxa"/>
            <w:tcBorders>
              <w:top w:val="nil"/>
              <w:bottom w:val="nil"/>
            </w:tcBorders>
          </w:tcPr>
          <w:p w:rsidR="004168A8" w:rsidRDefault="004168A8">
            <w:pPr>
              <w:pStyle w:val="ConsPlusNormal"/>
              <w:jc w:val="center"/>
            </w:pPr>
            <w:r>
              <w:t>100,500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реконструкция мостового перехода на 13 км автомобильной дороги Магар - Гилиб</w:t>
            </w:r>
          </w:p>
        </w:tc>
        <w:tc>
          <w:tcPr>
            <w:tcW w:w="1247" w:type="dxa"/>
            <w:tcBorders>
              <w:top w:val="nil"/>
            </w:tcBorders>
          </w:tcPr>
          <w:p w:rsidR="004168A8" w:rsidRDefault="004168A8">
            <w:pPr>
              <w:pStyle w:val="ConsPlusNormal"/>
              <w:jc w:val="center"/>
            </w:pPr>
            <w:r>
              <w:t>35,000</w:t>
            </w:r>
          </w:p>
        </w:tc>
        <w:tc>
          <w:tcPr>
            <w:tcW w:w="1134" w:type="dxa"/>
            <w:tcBorders>
              <w:top w:val="nil"/>
            </w:tcBorders>
          </w:tcPr>
          <w:p w:rsidR="004168A8" w:rsidRDefault="004168A8">
            <w:pPr>
              <w:pStyle w:val="ConsPlusNormal"/>
              <w:jc w:val="center"/>
            </w:pPr>
            <w:r>
              <w:t>5,000</w:t>
            </w:r>
          </w:p>
        </w:tc>
        <w:tc>
          <w:tcPr>
            <w:tcW w:w="1134"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jc w:val="center"/>
            </w:pPr>
            <w:r>
              <w:t>15,000</w:t>
            </w:r>
          </w:p>
        </w:tc>
      </w:tr>
      <w:tr w:rsidR="004168A8">
        <w:tc>
          <w:tcPr>
            <w:tcW w:w="510" w:type="dxa"/>
          </w:tcPr>
          <w:p w:rsidR="004168A8" w:rsidRDefault="004168A8">
            <w:pPr>
              <w:pStyle w:val="ConsPlusNormal"/>
              <w:jc w:val="center"/>
            </w:pPr>
            <w:r>
              <w:t>23.</w:t>
            </w:r>
          </w:p>
        </w:tc>
        <w:tc>
          <w:tcPr>
            <w:tcW w:w="1814" w:type="dxa"/>
          </w:tcPr>
          <w:p w:rsidR="004168A8" w:rsidRDefault="004168A8">
            <w:pPr>
              <w:pStyle w:val="ConsPlusNormal"/>
            </w:pPr>
            <w:r>
              <w:t>Шамильский район</w:t>
            </w:r>
          </w:p>
        </w:tc>
        <w:tc>
          <w:tcPr>
            <w:tcW w:w="3515" w:type="dxa"/>
          </w:tcPr>
          <w:p w:rsidR="004168A8" w:rsidRDefault="004168A8">
            <w:pPr>
              <w:pStyle w:val="ConsPlusNormal"/>
            </w:pPr>
            <w:r>
              <w:t>реконструкция автомобильной дороги Хебда - Кахиб, км 0 - км 9</w:t>
            </w:r>
          </w:p>
        </w:tc>
        <w:tc>
          <w:tcPr>
            <w:tcW w:w="1247" w:type="dxa"/>
          </w:tcPr>
          <w:p w:rsidR="004168A8" w:rsidRDefault="004168A8">
            <w:pPr>
              <w:pStyle w:val="ConsPlusNormal"/>
              <w:jc w:val="center"/>
            </w:pPr>
            <w:r>
              <w:t>70,000</w:t>
            </w:r>
          </w:p>
        </w:tc>
        <w:tc>
          <w:tcPr>
            <w:tcW w:w="1134" w:type="dxa"/>
          </w:tcPr>
          <w:p w:rsidR="004168A8" w:rsidRDefault="004168A8">
            <w:pPr>
              <w:pStyle w:val="ConsPlusNormal"/>
              <w:jc w:val="center"/>
            </w:pPr>
            <w:r>
              <w:t>5,000</w:t>
            </w:r>
          </w:p>
        </w:tc>
        <w:tc>
          <w:tcPr>
            <w:tcW w:w="1134" w:type="dxa"/>
          </w:tcPr>
          <w:p w:rsidR="004168A8" w:rsidRDefault="004168A8">
            <w:pPr>
              <w:pStyle w:val="ConsPlusNormal"/>
              <w:jc w:val="center"/>
            </w:pPr>
            <w:r>
              <w:t>20,000</w:t>
            </w:r>
          </w:p>
        </w:tc>
        <w:tc>
          <w:tcPr>
            <w:tcW w:w="1134" w:type="dxa"/>
          </w:tcPr>
          <w:p w:rsidR="004168A8" w:rsidRDefault="004168A8">
            <w:pPr>
              <w:pStyle w:val="ConsPlusNormal"/>
              <w:jc w:val="center"/>
            </w:pPr>
            <w:r>
              <w:t>45,000</w:t>
            </w:r>
          </w:p>
        </w:tc>
      </w:tr>
      <w:tr w:rsidR="004168A8">
        <w:tc>
          <w:tcPr>
            <w:tcW w:w="510" w:type="dxa"/>
          </w:tcPr>
          <w:p w:rsidR="004168A8" w:rsidRDefault="004168A8">
            <w:pPr>
              <w:pStyle w:val="ConsPlusNormal"/>
            </w:pPr>
          </w:p>
        </w:tc>
        <w:tc>
          <w:tcPr>
            <w:tcW w:w="1814" w:type="dxa"/>
          </w:tcPr>
          <w:p w:rsidR="004168A8" w:rsidRDefault="004168A8">
            <w:pPr>
              <w:pStyle w:val="ConsPlusNormal"/>
            </w:pPr>
            <w:r>
              <w:t>Всего</w:t>
            </w:r>
          </w:p>
        </w:tc>
        <w:tc>
          <w:tcPr>
            <w:tcW w:w="3515" w:type="dxa"/>
          </w:tcPr>
          <w:p w:rsidR="004168A8" w:rsidRDefault="004168A8">
            <w:pPr>
              <w:pStyle w:val="ConsPlusNormal"/>
            </w:pPr>
          </w:p>
        </w:tc>
        <w:tc>
          <w:tcPr>
            <w:tcW w:w="1247" w:type="dxa"/>
          </w:tcPr>
          <w:p w:rsidR="004168A8" w:rsidRDefault="004168A8">
            <w:pPr>
              <w:pStyle w:val="ConsPlusNormal"/>
              <w:jc w:val="center"/>
            </w:pPr>
            <w:r>
              <w:t>3665,355</w:t>
            </w:r>
          </w:p>
        </w:tc>
        <w:tc>
          <w:tcPr>
            <w:tcW w:w="1134" w:type="dxa"/>
          </w:tcPr>
          <w:p w:rsidR="004168A8" w:rsidRDefault="004168A8">
            <w:pPr>
              <w:pStyle w:val="ConsPlusNormal"/>
              <w:jc w:val="center"/>
            </w:pPr>
            <w:r>
              <w:t>932,161</w:t>
            </w:r>
          </w:p>
        </w:tc>
        <w:tc>
          <w:tcPr>
            <w:tcW w:w="1134" w:type="dxa"/>
          </w:tcPr>
          <w:p w:rsidR="004168A8" w:rsidRDefault="004168A8">
            <w:pPr>
              <w:pStyle w:val="ConsPlusNormal"/>
              <w:jc w:val="center"/>
            </w:pPr>
            <w:r>
              <w:t>1221,642</w:t>
            </w:r>
          </w:p>
        </w:tc>
        <w:tc>
          <w:tcPr>
            <w:tcW w:w="1134" w:type="dxa"/>
          </w:tcPr>
          <w:p w:rsidR="004168A8" w:rsidRDefault="004168A8">
            <w:pPr>
              <w:pStyle w:val="ConsPlusNormal"/>
              <w:jc w:val="center"/>
            </w:pPr>
            <w:r>
              <w:t>1511,552</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6</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3" w:name="P6369"/>
      <w:bookmarkEnd w:id="13"/>
      <w:r>
        <w:t>ПЕРЕЧЕНЬ</w:t>
      </w:r>
    </w:p>
    <w:p w:rsidR="004168A8" w:rsidRDefault="004168A8">
      <w:pPr>
        <w:pStyle w:val="ConsPlusNormal"/>
        <w:jc w:val="center"/>
      </w:pPr>
      <w:r>
        <w:t>ОБЪЕКТОВ СТРОИТЕЛЬСТВА, РЕКОНСТРУКЦИИ И РЕМОНТА</w:t>
      </w:r>
    </w:p>
    <w:p w:rsidR="004168A8" w:rsidRDefault="004168A8">
      <w:pPr>
        <w:pStyle w:val="ConsPlusNormal"/>
        <w:jc w:val="center"/>
      </w:pPr>
      <w:r>
        <w:t>АВТОМОБИЛЬНЫХ ДОРОГ, НАПРАВЛЕННЫХ НА ПРИРОСТ КОЛИЧЕСТВА</w:t>
      </w:r>
    </w:p>
    <w:p w:rsidR="004168A8" w:rsidRDefault="004168A8">
      <w:pPr>
        <w:pStyle w:val="ConsPlusNormal"/>
        <w:jc w:val="center"/>
      </w:pPr>
      <w:r>
        <w:t>СЕЛЬСКИХ НАСЕЛЕННЫХ ПУНКТОВ, ОБЕСПЕЧЕННЫХ ПОСТОЯННОЙ</w:t>
      </w:r>
    </w:p>
    <w:p w:rsidR="004168A8" w:rsidRDefault="004168A8">
      <w:pPr>
        <w:pStyle w:val="ConsPlusNormal"/>
        <w:jc w:val="center"/>
      </w:pPr>
      <w:r>
        <w:t>КРУГЛОГОДИЧНОЙ СВЯЗЬЮ С СЕТЬЮ АВТОМОБИЛЬНЫХ ДОРОГ ОБЩЕГО</w:t>
      </w:r>
    </w:p>
    <w:p w:rsidR="004168A8" w:rsidRDefault="004168A8">
      <w:pPr>
        <w:pStyle w:val="ConsPlusNormal"/>
        <w:jc w:val="center"/>
      </w:pPr>
      <w:r>
        <w:t>ПОЛЬЗОВАНИЯ ПО ДОРОГАМ С ТВЕРДЫМ ПОКРЫТИЕМ</w:t>
      </w:r>
    </w:p>
    <w:p w:rsidR="004168A8" w:rsidRDefault="004168A8">
      <w:pPr>
        <w:pStyle w:val="ConsPlusNormal"/>
        <w:jc w:val="center"/>
      </w:pPr>
      <w:r>
        <w:t>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515"/>
        <w:gridCol w:w="1247"/>
        <w:gridCol w:w="1134"/>
        <w:gridCol w:w="1134"/>
        <w:gridCol w:w="1134"/>
      </w:tblGrid>
      <w:tr w:rsidR="004168A8">
        <w:tc>
          <w:tcPr>
            <w:tcW w:w="510" w:type="dxa"/>
          </w:tcPr>
          <w:p w:rsidR="004168A8" w:rsidRDefault="004168A8">
            <w:pPr>
              <w:pStyle w:val="ConsPlusNormal"/>
              <w:jc w:val="center"/>
            </w:pPr>
            <w:r>
              <w:t>N п/п</w:t>
            </w:r>
          </w:p>
        </w:tc>
        <w:tc>
          <w:tcPr>
            <w:tcW w:w="1814" w:type="dxa"/>
          </w:tcPr>
          <w:p w:rsidR="004168A8" w:rsidRDefault="004168A8">
            <w:pPr>
              <w:pStyle w:val="ConsPlusNormal"/>
              <w:jc w:val="center"/>
            </w:pPr>
            <w:r>
              <w:t>Районы (территориальное расположение)</w:t>
            </w:r>
          </w:p>
        </w:tc>
        <w:tc>
          <w:tcPr>
            <w:tcW w:w="3515" w:type="dxa"/>
          </w:tcPr>
          <w:p w:rsidR="004168A8" w:rsidRDefault="004168A8">
            <w:pPr>
              <w:pStyle w:val="ConsPlusNormal"/>
              <w:jc w:val="center"/>
            </w:pPr>
            <w:r>
              <w:t>Наименование объектов</w:t>
            </w:r>
          </w:p>
        </w:tc>
        <w:tc>
          <w:tcPr>
            <w:tcW w:w="1247" w:type="dxa"/>
          </w:tcPr>
          <w:p w:rsidR="004168A8" w:rsidRDefault="004168A8">
            <w:pPr>
              <w:pStyle w:val="ConsPlusNormal"/>
              <w:jc w:val="center"/>
            </w:pPr>
            <w:r>
              <w:t>Всего на период 2018-2020 годов</w:t>
            </w:r>
          </w:p>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c>
          <w:tcPr>
            <w:tcW w:w="1134" w:type="dxa"/>
          </w:tcPr>
          <w:p w:rsidR="004168A8" w:rsidRDefault="004168A8">
            <w:pPr>
              <w:pStyle w:val="ConsPlusNormal"/>
              <w:jc w:val="center"/>
            </w:pPr>
            <w:r>
              <w:t>2020 год</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jc w:val="center"/>
            </w:pPr>
            <w:r>
              <w:t>2</w:t>
            </w:r>
          </w:p>
        </w:tc>
        <w:tc>
          <w:tcPr>
            <w:tcW w:w="3515" w:type="dxa"/>
          </w:tcPr>
          <w:p w:rsidR="004168A8" w:rsidRDefault="004168A8">
            <w:pPr>
              <w:pStyle w:val="ConsPlusNormal"/>
              <w:jc w:val="center"/>
            </w:pPr>
            <w:r>
              <w:t>3</w:t>
            </w:r>
          </w:p>
        </w:tc>
        <w:tc>
          <w:tcPr>
            <w:tcW w:w="1247" w:type="dxa"/>
          </w:tcPr>
          <w:p w:rsidR="004168A8" w:rsidRDefault="004168A8">
            <w:pPr>
              <w:pStyle w:val="ConsPlusNormal"/>
              <w:jc w:val="center"/>
            </w:pPr>
            <w:r>
              <w:t>4</w:t>
            </w:r>
          </w:p>
        </w:tc>
        <w:tc>
          <w:tcPr>
            <w:tcW w:w="1134" w:type="dxa"/>
          </w:tcPr>
          <w:p w:rsidR="004168A8" w:rsidRDefault="004168A8">
            <w:pPr>
              <w:pStyle w:val="ConsPlusNormal"/>
              <w:jc w:val="center"/>
            </w:pPr>
            <w:r>
              <w:t>5</w:t>
            </w:r>
          </w:p>
        </w:tc>
        <w:tc>
          <w:tcPr>
            <w:tcW w:w="1134" w:type="dxa"/>
          </w:tcPr>
          <w:p w:rsidR="004168A8" w:rsidRDefault="004168A8">
            <w:pPr>
              <w:pStyle w:val="ConsPlusNormal"/>
              <w:jc w:val="center"/>
            </w:pPr>
            <w:r>
              <w:t>6</w:t>
            </w:r>
          </w:p>
        </w:tc>
        <w:tc>
          <w:tcPr>
            <w:tcW w:w="1134" w:type="dxa"/>
          </w:tcPr>
          <w:p w:rsidR="004168A8" w:rsidRDefault="004168A8">
            <w:pPr>
              <w:pStyle w:val="ConsPlusNormal"/>
              <w:jc w:val="center"/>
            </w:pPr>
            <w:r>
              <w:t>7</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pPr>
            <w:r>
              <w:t>Бабаюртовский район</w:t>
            </w:r>
          </w:p>
        </w:tc>
        <w:tc>
          <w:tcPr>
            <w:tcW w:w="3515" w:type="dxa"/>
          </w:tcPr>
          <w:p w:rsidR="004168A8" w:rsidRDefault="004168A8">
            <w:pPr>
              <w:pStyle w:val="ConsPlusNormal"/>
            </w:pPr>
            <w:r>
              <w:t>реконструкция подъезда к СПК "Баракат" от ФАД Астрахань - Махачкала через СПК "Мазада", км 0 - км 6,3</w:t>
            </w:r>
          </w:p>
        </w:tc>
        <w:tc>
          <w:tcPr>
            <w:tcW w:w="1247" w:type="dxa"/>
          </w:tcPr>
          <w:p w:rsidR="004168A8" w:rsidRDefault="004168A8">
            <w:pPr>
              <w:pStyle w:val="ConsPlusNormal"/>
              <w:jc w:val="center"/>
            </w:pPr>
            <w:r>
              <w:t>47,800</w:t>
            </w:r>
          </w:p>
        </w:tc>
        <w:tc>
          <w:tcPr>
            <w:tcW w:w="1134" w:type="dxa"/>
          </w:tcPr>
          <w:p w:rsidR="004168A8" w:rsidRDefault="004168A8">
            <w:pPr>
              <w:pStyle w:val="ConsPlusNormal"/>
              <w:jc w:val="center"/>
            </w:pPr>
            <w:r>
              <w:t>22,800</w:t>
            </w:r>
          </w:p>
        </w:tc>
        <w:tc>
          <w:tcPr>
            <w:tcW w:w="1134" w:type="dxa"/>
          </w:tcPr>
          <w:p w:rsidR="004168A8" w:rsidRDefault="004168A8">
            <w:pPr>
              <w:pStyle w:val="ConsPlusNormal"/>
              <w:jc w:val="center"/>
            </w:pPr>
            <w:r>
              <w:t>25,000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w:t>
            </w:r>
          </w:p>
        </w:tc>
        <w:tc>
          <w:tcPr>
            <w:tcW w:w="1814" w:type="dxa"/>
          </w:tcPr>
          <w:p w:rsidR="004168A8" w:rsidRDefault="004168A8">
            <w:pPr>
              <w:pStyle w:val="ConsPlusNormal"/>
            </w:pPr>
            <w:r>
              <w:t>Сулейман-Стальский район</w:t>
            </w:r>
          </w:p>
        </w:tc>
        <w:tc>
          <w:tcPr>
            <w:tcW w:w="3515" w:type="dxa"/>
          </w:tcPr>
          <w:p w:rsidR="004168A8" w:rsidRDefault="004168A8">
            <w:pPr>
              <w:pStyle w:val="ConsPlusNormal"/>
            </w:pPr>
            <w:r>
              <w:t>реконструкция подъезда от автомобильной дороги Касумкент - Уллугатаг к с. Юхари-Картас, км 0 - км 7</w:t>
            </w:r>
          </w:p>
        </w:tc>
        <w:tc>
          <w:tcPr>
            <w:tcW w:w="1247" w:type="dxa"/>
          </w:tcPr>
          <w:p w:rsidR="004168A8" w:rsidRDefault="004168A8">
            <w:pPr>
              <w:pStyle w:val="ConsPlusNormal"/>
              <w:jc w:val="center"/>
            </w:pPr>
            <w:r>
              <w:t>30,000</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30,000</w:t>
            </w:r>
          </w:p>
        </w:tc>
      </w:tr>
      <w:tr w:rsidR="004168A8">
        <w:tc>
          <w:tcPr>
            <w:tcW w:w="510" w:type="dxa"/>
          </w:tcPr>
          <w:p w:rsidR="004168A8" w:rsidRDefault="004168A8">
            <w:pPr>
              <w:pStyle w:val="ConsPlusNormal"/>
              <w:jc w:val="center"/>
            </w:pPr>
            <w:r>
              <w:t>3.</w:t>
            </w:r>
          </w:p>
        </w:tc>
        <w:tc>
          <w:tcPr>
            <w:tcW w:w="1814" w:type="dxa"/>
          </w:tcPr>
          <w:p w:rsidR="004168A8" w:rsidRDefault="004168A8">
            <w:pPr>
              <w:pStyle w:val="ConsPlusNormal"/>
            </w:pPr>
            <w:r>
              <w:t>Табасаранский район</w:t>
            </w:r>
          </w:p>
        </w:tc>
        <w:tc>
          <w:tcPr>
            <w:tcW w:w="3515" w:type="dxa"/>
          </w:tcPr>
          <w:p w:rsidR="004168A8" w:rsidRDefault="004168A8">
            <w:pPr>
              <w:pStyle w:val="ConsPlusNormal"/>
            </w:pPr>
            <w:r>
              <w:t>реконструкция автомобильной дороги Марага - Верхнее Марага</w:t>
            </w:r>
          </w:p>
        </w:tc>
        <w:tc>
          <w:tcPr>
            <w:tcW w:w="1247" w:type="dxa"/>
          </w:tcPr>
          <w:p w:rsidR="004168A8" w:rsidRDefault="004168A8">
            <w:pPr>
              <w:pStyle w:val="ConsPlusNormal"/>
              <w:jc w:val="center"/>
            </w:pPr>
            <w:r>
              <w:t>63,337</w:t>
            </w:r>
          </w:p>
        </w:tc>
        <w:tc>
          <w:tcPr>
            <w:tcW w:w="1134" w:type="dxa"/>
          </w:tcPr>
          <w:p w:rsidR="004168A8" w:rsidRDefault="004168A8">
            <w:pPr>
              <w:pStyle w:val="ConsPlusNormal"/>
              <w:jc w:val="center"/>
            </w:pPr>
            <w:r>
              <w:t>5,000</w:t>
            </w:r>
          </w:p>
        </w:tc>
        <w:tc>
          <w:tcPr>
            <w:tcW w:w="1134" w:type="dxa"/>
          </w:tcPr>
          <w:p w:rsidR="004168A8" w:rsidRDefault="004168A8">
            <w:pPr>
              <w:pStyle w:val="ConsPlusNormal"/>
              <w:jc w:val="center"/>
            </w:pPr>
            <w:r>
              <w:t>23,337</w:t>
            </w:r>
          </w:p>
        </w:tc>
        <w:tc>
          <w:tcPr>
            <w:tcW w:w="1134" w:type="dxa"/>
          </w:tcPr>
          <w:p w:rsidR="004168A8" w:rsidRDefault="004168A8">
            <w:pPr>
              <w:pStyle w:val="ConsPlusNormal"/>
              <w:jc w:val="center"/>
            </w:pPr>
            <w:r>
              <w:t>35,000</w:t>
            </w:r>
          </w:p>
        </w:tc>
      </w:tr>
      <w:tr w:rsidR="004168A8">
        <w:tc>
          <w:tcPr>
            <w:tcW w:w="510" w:type="dxa"/>
            <w:vMerge w:val="restart"/>
          </w:tcPr>
          <w:p w:rsidR="004168A8" w:rsidRDefault="004168A8">
            <w:pPr>
              <w:pStyle w:val="ConsPlusNormal"/>
              <w:jc w:val="center"/>
            </w:pPr>
            <w:r>
              <w:t>4.</w:t>
            </w:r>
          </w:p>
        </w:tc>
        <w:tc>
          <w:tcPr>
            <w:tcW w:w="1814" w:type="dxa"/>
            <w:vMerge w:val="restart"/>
          </w:tcPr>
          <w:p w:rsidR="004168A8" w:rsidRDefault="004168A8">
            <w:pPr>
              <w:pStyle w:val="ConsPlusNormal"/>
            </w:pPr>
            <w:r>
              <w:t>Тляратинский район</w:t>
            </w:r>
          </w:p>
        </w:tc>
        <w:tc>
          <w:tcPr>
            <w:tcW w:w="3515" w:type="dxa"/>
            <w:tcBorders>
              <w:bottom w:val="nil"/>
            </w:tcBorders>
          </w:tcPr>
          <w:p w:rsidR="004168A8" w:rsidRDefault="004168A8">
            <w:pPr>
              <w:pStyle w:val="ConsPlusNormal"/>
            </w:pPr>
            <w:r>
              <w:t>реконструкция автомобильной дороги Ланда - Шидиб, км 0 - км 5</w:t>
            </w:r>
          </w:p>
        </w:tc>
        <w:tc>
          <w:tcPr>
            <w:tcW w:w="1247" w:type="dxa"/>
            <w:tcBorders>
              <w:bottom w:val="nil"/>
            </w:tcBorders>
          </w:tcPr>
          <w:p w:rsidR="004168A8" w:rsidRDefault="004168A8">
            <w:pPr>
              <w:pStyle w:val="ConsPlusNormal"/>
              <w:jc w:val="center"/>
            </w:pPr>
            <w:r>
              <w:t>24,140</w:t>
            </w:r>
          </w:p>
        </w:tc>
        <w:tc>
          <w:tcPr>
            <w:tcW w:w="1134" w:type="dxa"/>
            <w:tcBorders>
              <w:bottom w:val="nil"/>
            </w:tcBorders>
          </w:tcPr>
          <w:p w:rsidR="004168A8" w:rsidRDefault="004168A8">
            <w:pPr>
              <w:pStyle w:val="ConsPlusNormal"/>
              <w:jc w:val="center"/>
            </w:pPr>
            <w:r>
              <w:t>14,140</w:t>
            </w:r>
          </w:p>
        </w:tc>
        <w:tc>
          <w:tcPr>
            <w:tcW w:w="1134" w:type="dxa"/>
            <w:tcBorders>
              <w:bottom w:val="nil"/>
            </w:tcBorders>
          </w:tcPr>
          <w:p w:rsidR="004168A8" w:rsidRDefault="004168A8">
            <w:pPr>
              <w:pStyle w:val="ConsPlusNormal"/>
              <w:jc w:val="center"/>
            </w:pPr>
            <w:r>
              <w:t>10,000</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строительство автомобильной дороги Начада - Жажада, км 0 - км 1,5</w:t>
            </w:r>
          </w:p>
        </w:tc>
        <w:tc>
          <w:tcPr>
            <w:tcW w:w="1247" w:type="dxa"/>
            <w:tcBorders>
              <w:top w:val="nil"/>
            </w:tcBorders>
          </w:tcPr>
          <w:p w:rsidR="004168A8" w:rsidRDefault="004168A8">
            <w:pPr>
              <w:pStyle w:val="ConsPlusNormal"/>
              <w:jc w:val="center"/>
            </w:pPr>
            <w:r>
              <w:t>5,660</w:t>
            </w:r>
          </w:p>
        </w:tc>
        <w:tc>
          <w:tcPr>
            <w:tcW w:w="1134" w:type="dxa"/>
            <w:tcBorders>
              <w:top w:val="nil"/>
            </w:tcBorders>
          </w:tcPr>
          <w:p w:rsidR="004168A8" w:rsidRDefault="004168A8">
            <w:pPr>
              <w:pStyle w:val="ConsPlusNormal"/>
              <w:jc w:val="center"/>
            </w:pPr>
            <w:r>
              <w:t>5,660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5.</w:t>
            </w:r>
          </w:p>
        </w:tc>
        <w:tc>
          <w:tcPr>
            <w:tcW w:w="1814" w:type="dxa"/>
          </w:tcPr>
          <w:p w:rsidR="004168A8" w:rsidRDefault="004168A8">
            <w:pPr>
              <w:pStyle w:val="ConsPlusNormal"/>
            </w:pPr>
            <w:r>
              <w:t>Цумадинский район</w:t>
            </w:r>
          </w:p>
        </w:tc>
        <w:tc>
          <w:tcPr>
            <w:tcW w:w="3515" w:type="dxa"/>
          </w:tcPr>
          <w:p w:rsidR="004168A8" w:rsidRDefault="004168A8">
            <w:pPr>
              <w:pStyle w:val="ConsPlusNormal"/>
            </w:pPr>
            <w:r>
              <w:t>строительство автомобильной дороги Агвали - Шаури - Кидеро до с. Хварши, км 5 - км 9</w:t>
            </w:r>
          </w:p>
        </w:tc>
        <w:tc>
          <w:tcPr>
            <w:tcW w:w="1247" w:type="dxa"/>
          </w:tcPr>
          <w:p w:rsidR="004168A8" w:rsidRDefault="004168A8">
            <w:pPr>
              <w:pStyle w:val="ConsPlusNormal"/>
              <w:jc w:val="center"/>
            </w:pPr>
            <w:r>
              <w:t>28,585</w:t>
            </w:r>
          </w:p>
        </w:tc>
        <w:tc>
          <w:tcPr>
            <w:tcW w:w="1134" w:type="dxa"/>
          </w:tcPr>
          <w:p w:rsidR="004168A8" w:rsidRDefault="004168A8">
            <w:pPr>
              <w:pStyle w:val="ConsPlusNormal"/>
              <w:jc w:val="center"/>
            </w:pPr>
            <w:r>
              <w:t>8,000</w:t>
            </w:r>
          </w:p>
        </w:tc>
        <w:tc>
          <w:tcPr>
            <w:tcW w:w="1134" w:type="dxa"/>
          </w:tcPr>
          <w:p w:rsidR="004168A8" w:rsidRDefault="004168A8">
            <w:pPr>
              <w:pStyle w:val="ConsPlusNormal"/>
              <w:jc w:val="center"/>
            </w:pPr>
            <w:r>
              <w:t>20,585</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6.</w:t>
            </w:r>
          </w:p>
        </w:tc>
        <w:tc>
          <w:tcPr>
            <w:tcW w:w="1814" w:type="dxa"/>
          </w:tcPr>
          <w:p w:rsidR="004168A8" w:rsidRDefault="004168A8">
            <w:pPr>
              <w:pStyle w:val="ConsPlusNormal"/>
            </w:pPr>
            <w:r>
              <w:t>Хунзахский район</w:t>
            </w:r>
          </w:p>
        </w:tc>
        <w:tc>
          <w:tcPr>
            <w:tcW w:w="3515" w:type="dxa"/>
          </w:tcPr>
          <w:p w:rsidR="004168A8" w:rsidRDefault="004168A8">
            <w:pPr>
              <w:pStyle w:val="ConsPlusNormal"/>
            </w:pPr>
            <w:r>
              <w:t>реконструкция подъезда к с. Мочох от автомобильной дороги Грозный - Ботлих - Хунзах - Араканская площадка, км 0 - км 5</w:t>
            </w:r>
          </w:p>
        </w:tc>
        <w:tc>
          <w:tcPr>
            <w:tcW w:w="1247" w:type="dxa"/>
          </w:tcPr>
          <w:p w:rsidR="004168A8" w:rsidRDefault="004168A8">
            <w:pPr>
              <w:pStyle w:val="ConsPlusNormal"/>
              <w:jc w:val="center"/>
            </w:pPr>
            <w:r>
              <w:t>13,035</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13,035</w:t>
            </w:r>
          </w:p>
        </w:tc>
      </w:tr>
      <w:tr w:rsidR="004168A8">
        <w:tc>
          <w:tcPr>
            <w:tcW w:w="510" w:type="dxa"/>
          </w:tcPr>
          <w:p w:rsidR="004168A8" w:rsidRDefault="004168A8">
            <w:pPr>
              <w:pStyle w:val="ConsPlusNormal"/>
            </w:pPr>
          </w:p>
        </w:tc>
        <w:tc>
          <w:tcPr>
            <w:tcW w:w="1814" w:type="dxa"/>
          </w:tcPr>
          <w:p w:rsidR="004168A8" w:rsidRDefault="004168A8">
            <w:pPr>
              <w:pStyle w:val="ConsPlusNormal"/>
            </w:pPr>
            <w:r>
              <w:t>Всего</w:t>
            </w:r>
          </w:p>
        </w:tc>
        <w:tc>
          <w:tcPr>
            <w:tcW w:w="3515" w:type="dxa"/>
          </w:tcPr>
          <w:p w:rsidR="004168A8" w:rsidRDefault="004168A8">
            <w:pPr>
              <w:pStyle w:val="ConsPlusNormal"/>
            </w:pPr>
          </w:p>
        </w:tc>
        <w:tc>
          <w:tcPr>
            <w:tcW w:w="1247" w:type="dxa"/>
          </w:tcPr>
          <w:p w:rsidR="004168A8" w:rsidRDefault="004168A8">
            <w:pPr>
              <w:pStyle w:val="ConsPlusNormal"/>
              <w:jc w:val="center"/>
            </w:pPr>
            <w:r>
              <w:t>212,557</w:t>
            </w:r>
          </w:p>
        </w:tc>
        <w:tc>
          <w:tcPr>
            <w:tcW w:w="1134" w:type="dxa"/>
          </w:tcPr>
          <w:p w:rsidR="004168A8" w:rsidRDefault="004168A8">
            <w:pPr>
              <w:pStyle w:val="ConsPlusNormal"/>
              <w:jc w:val="center"/>
            </w:pPr>
            <w:r>
              <w:t>55,600</w:t>
            </w:r>
          </w:p>
        </w:tc>
        <w:tc>
          <w:tcPr>
            <w:tcW w:w="1134" w:type="dxa"/>
          </w:tcPr>
          <w:p w:rsidR="004168A8" w:rsidRDefault="004168A8">
            <w:pPr>
              <w:pStyle w:val="ConsPlusNormal"/>
              <w:jc w:val="center"/>
            </w:pPr>
            <w:r>
              <w:t>78,922</w:t>
            </w:r>
          </w:p>
        </w:tc>
        <w:tc>
          <w:tcPr>
            <w:tcW w:w="1134" w:type="dxa"/>
          </w:tcPr>
          <w:p w:rsidR="004168A8" w:rsidRDefault="004168A8">
            <w:pPr>
              <w:pStyle w:val="ConsPlusNormal"/>
              <w:jc w:val="center"/>
            </w:pPr>
            <w:r>
              <w:t>78,035</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7</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lastRenderedPageBreak/>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4" w:name="P6459"/>
      <w:bookmarkEnd w:id="14"/>
      <w:r>
        <w:t>ПЕРЕЧЕНЬ</w:t>
      </w:r>
    </w:p>
    <w:p w:rsidR="004168A8" w:rsidRDefault="004168A8">
      <w:pPr>
        <w:pStyle w:val="ConsPlusNormal"/>
        <w:jc w:val="center"/>
      </w:pPr>
      <w:r>
        <w:t>ОБЪЕКТОВ НА ДОРОГАХ ОБЩЕГО ПОЛЬЗОВАНИЯ РЕСПУБЛИКАНСКОГО</w:t>
      </w:r>
    </w:p>
    <w:p w:rsidR="004168A8" w:rsidRDefault="004168A8">
      <w:pPr>
        <w:pStyle w:val="ConsPlusNormal"/>
        <w:jc w:val="center"/>
      </w:pPr>
      <w:r>
        <w:t>И МЕЖМУНИЦИПАЛЬНОГО ЗНАЧЕНИЯ, НАМЕЧЕННЫХ К РЕМОНТУ</w:t>
      </w:r>
    </w:p>
    <w:p w:rsidR="004168A8" w:rsidRDefault="004168A8">
      <w:pPr>
        <w:pStyle w:val="ConsPlusNormal"/>
        <w:jc w:val="center"/>
      </w:pPr>
      <w:r>
        <w:t>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515"/>
        <w:gridCol w:w="1247"/>
        <w:gridCol w:w="1134"/>
        <w:gridCol w:w="1134"/>
        <w:gridCol w:w="1134"/>
      </w:tblGrid>
      <w:tr w:rsidR="004168A8">
        <w:tc>
          <w:tcPr>
            <w:tcW w:w="510" w:type="dxa"/>
          </w:tcPr>
          <w:p w:rsidR="004168A8" w:rsidRDefault="004168A8">
            <w:pPr>
              <w:pStyle w:val="ConsPlusNormal"/>
              <w:jc w:val="center"/>
            </w:pPr>
            <w:r>
              <w:t>N п/п</w:t>
            </w:r>
          </w:p>
        </w:tc>
        <w:tc>
          <w:tcPr>
            <w:tcW w:w="1814" w:type="dxa"/>
          </w:tcPr>
          <w:p w:rsidR="004168A8" w:rsidRDefault="004168A8">
            <w:pPr>
              <w:pStyle w:val="ConsPlusNormal"/>
              <w:jc w:val="center"/>
            </w:pPr>
            <w:r>
              <w:t>Районы и города (территориальное расположение)</w:t>
            </w:r>
          </w:p>
        </w:tc>
        <w:tc>
          <w:tcPr>
            <w:tcW w:w="3515" w:type="dxa"/>
          </w:tcPr>
          <w:p w:rsidR="004168A8" w:rsidRDefault="004168A8">
            <w:pPr>
              <w:pStyle w:val="ConsPlusNormal"/>
              <w:jc w:val="center"/>
            </w:pPr>
            <w:r>
              <w:t>Наименование объектов</w:t>
            </w:r>
          </w:p>
        </w:tc>
        <w:tc>
          <w:tcPr>
            <w:tcW w:w="1247" w:type="dxa"/>
          </w:tcPr>
          <w:p w:rsidR="004168A8" w:rsidRDefault="004168A8">
            <w:pPr>
              <w:pStyle w:val="ConsPlusNormal"/>
              <w:jc w:val="center"/>
            </w:pPr>
            <w:r>
              <w:t>Всего на период 2018-2020 годов</w:t>
            </w:r>
          </w:p>
        </w:tc>
        <w:tc>
          <w:tcPr>
            <w:tcW w:w="1134" w:type="dxa"/>
          </w:tcPr>
          <w:p w:rsidR="004168A8" w:rsidRDefault="004168A8">
            <w:pPr>
              <w:pStyle w:val="ConsPlusNormal"/>
              <w:jc w:val="center"/>
            </w:pPr>
            <w:r>
              <w:t>2018 год</w:t>
            </w:r>
          </w:p>
        </w:tc>
        <w:tc>
          <w:tcPr>
            <w:tcW w:w="1134" w:type="dxa"/>
          </w:tcPr>
          <w:p w:rsidR="004168A8" w:rsidRDefault="004168A8">
            <w:pPr>
              <w:pStyle w:val="ConsPlusNormal"/>
              <w:jc w:val="center"/>
            </w:pPr>
            <w:r>
              <w:t>2019 год</w:t>
            </w:r>
          </w:p>
        </w:tc>
        <w:tc>
          <w:tcPr>
            <w:tcW w:w="1134" w:type="dxa"/>
          </w:tcPr>
          <w:p w:rsidR="004168A8" w:rsidRDefault="004168A8">
            <w:pPr>
              <w:pStyle w:val="ConsPlusNormal"/>
              <w:jc w:val="center"/>
            </w:pPr>
            <w:r>
              <w:t>2020 год</w:t>
            </w:r>
          </w:p>
        </w:tc>
      </w:tr>
      <w:tr w:rsidR="004168A8">
        <w:tc>
          <w:tcPr>
            <w:tcW w:w="510" w:type="dxa"/>
          </w:tcPr>
          <w:p w:rsidR="004168A8" w:rsidRDefault="004168A8">
            <w:pPr>
              <w:pStyle w:val="ConsPlusNormal"/>
              <w:jc w:val="center"/>
            </w:pPr>
            <w:r>
              <w:t>1</w:t>
            </w:r>
          </w:p>
        </w:tc>
        <w:tc>
          <w:tcPr>
            <w:tcW w:w="1814" w:type="dxa"/>
          </w:tcPr>
          <w:p w:rsidR="004168A8" w:rsidRDefault="004168A8">
            <w:pPr>
              <w:pStyle w:val="ConsPlusNormal"/>
              <w:jc w:val="center"/>
            </w:pPr>
            <w:r>
              <w:t>2</w:t>
            </w:r>
          </w:p>
        </w:tc>
        <w:tc>
          <w:tcPr>
            <w:tcW w:w="3515" w:type="dxa"/>
          </w:tcPr>
          <w:p w:rsidR="004168A8" w:rsidRDefault="004168A8">
            <w:pPr>
              <w:pStyle w:val="ConsPlusNormal"/>
              <w:jc w:val="center"/>
            </w:pPr>
            <w:r>
              <w:t>3</w:t>
            </w:r>
          </w:p>
        </w:tc>
        <w:tc>
          <w:tcPr>
            <w:tcW w:w="1247" w:type="dxa"/>
          </w:tcPr>
          <w:p w:rsidR="004168A8" w:rsidRDefault="004168A8">
            <w:pPr>
              <w:pStyle w:val="ConsPlusNormal"/>
              <w:jc w:val="center"/>
            </w:pPr>
            <w:r>
              <w:t>4</w:t>
            </w:r>
          </w:p>
        </w:tc>
        <w:tc>
          <w:tcPr>
            <w:tcW w:w="1134" w:type="dxa"/>
          </w:tcPr>
          <w:p w:rsidR="004168A8" w:rsidRDefault="004168A8">
            <w:pPr>
              <w:pStyle w:val="ConsPlusNormal"/>
              <w:jc w:val="center"/>
            </w:pPr>
            <w:r>
              <w:t>5</w:t>
            </w:r>
          </w:p>
        </w:tc>
        <w:tc>
          <w:tcPr>
            <w:tcW w:w="1134" w:type="dxa"/>
          </w:tcPr>
          <w:p w:rsidR="004168A8" w:rsidRDefault="004168A8">
            <w:pPr>
              <w:pStyle w:val="ConsPlusNormal"/>
              <w:jc w:val="center"/>
            </w:pPr>
            <w:r>
              <w:t>6</w:t>
            </w:r>
          </w:p>
        </w:tc>
        <w:tc>
          <w:tcPr>
            <w:tcW w:w="1134" w:type="dxa"/>
          </w:tcPr>
          <w:p w:rsidR="004168A8" w:rsidRDefault="004168A8">
            <w:pPr>
              <w:pStyle w:val="ConsPlusNormal"/>
              <w:jc w:val="center"/>
            </w:pPr>
            <w:r>
              <w:t>7</w:t>
            </w:r>
          </w:p>
        </w:tc>
      </w:tr>
      <w:tr w:rsidR="004168A8">
        <w:tc>
          <w:tcPr>
            <w:tcW w:w="510" w:type="dxa"/>
            <w:vMerge w:val="restart"/>
          </w:tcPr>
          <w:p w:rsidR="004168A8" w:rsidRDefault="004168A8">
            <w:pPr>
              <w:pStyle w:val="ConsPlusNormal"/>
              <w:jc w:val="center"/>
            </w:pPr>
            <w:r>
              <w:t>1.</w:t>
            </w:r>
          </w:p>
        </w:tc>
        <w:tc>
          <w:tcPr>
            <w:tcW w:w="1814" w:type="dxa"/>
            <w:vMerge w:val="restart"/>
          </w:tcPr>
          <w:p w:rsidR="004168A8" w:rsidRDefault="004168A8">
            <w:pPr>
              <w:pStyle w:val="ConsPlusNormal"/>
            </w:pPr>
            <w:r>
              <w:t>Акушинский район</w:t>
            </w:r>
          </w:p>
        </w:tc>
        <w:tc>
          <w:tcPr>
            <w:tcW w:w="3515" w:type="dxa"/>
            <w:tcBorders>
              <w:bottom w:val="nil"/>
            </w:tcBorders>
          </w:tcPr>
          <w:p w:rsidR="004168A8" w:rsidRDefault="004168A8">
            <w:pPr>
              <w:pStyle w:val="ConsPlusNormal"/>
            </w:pPr>
            <w:r>
              <w:t>автомобильная дорога Леваши - Акуша - Уркарах - Маджалис - Мамедкала, км 20,8 - км 26</w:t>
            </w:r>
          </w:p>
        </w:tc>
        <w:tc>
          <w:tcPr>
            <w:tcW w:w="1247" w:type="dxa"/>
            <w:tcBorders>
              <w:bottom w:val="nil"/>
            </w:tcBorders>
          </w:tcPr>
          <w:p w:rsidR="004168A8" w:rsidRDefault="004168A8">
            <w:pPr>
              <w:pStyle w:val="ConsPlusNormal"/>
              <w:jc w:val="center"/>
            </w:pPr>
            <w:r>
              <w:t>46,000</w:t>
            </w:r>
          </w:p>
        </w:tc>
        <w:tc>
          <w:tcPr>
            <w:tcW w:w="1134" w:type="dxa"/>
            <w:tcBorders>
              <w:bottom w:val="nil"/>
            </w:tcBorders>
          </w:tcPr>
          <w:p w:rsidR="004168A8" w:rsidRDefault="004168A8">
            <w:pPr>
              <w:pStyle w:val="ConsPlusNormal"/>
              <w:jc w:val="center"/>
            </w:pPr>
            <w:r>
              <w:t>46,000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Цудахар - Акуша на участках км 7 - км 8, км 16 - км 17</w:t>
            </w:r>
          </w:p>
        </w:tc>
        <w:tc>
          <w:tcPr>
            <w:tcW w:w="1247" w:type="dxa"/>
            <w:tcBorders>
              <w:top w:val="nil"/>
              <w:bottom w:val="nil"/>
            </w:tcBorders>
          </w:tcPr>
          <w:p w:rsidR="004168A8" w:rsidRDefault="004168A8">
            <w:pPr>
              <w:pStyle w:val="ConsPlusNormal"/>
              <w:jc w:val="center"/>
            </w:pPr>
            <w:r>
              <w:t>16,000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16,000</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Леваши - Акуша - Уркарах - Маджалис - Мамедкала, км 26 - км 27, км 30 - км 33</w:t>
            </w:r>
          </w:p>
        </w:tc>
        <w:tc>
          <w:tcPr>
            <w:tcW w:w="1247" w:type="dxa"/>
            <w:tcBorders>
              <w:top w:val="nil"/>
            </w:tcBorders>
          </w:tcPr>
          <w:p w:rsidR="004168A8" w:rsidRDefault="004168A8">
            <w:pPr>
              <w:pStyle w:val="ConsPlusNormal"/>
              <w:jc w:val="center"/>
            </w:pPr>
            <w:r>
              <w:t>25,000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25,000</w:t>
            </w:r>
          </w:p>
        </w:tc>
      </w:tr>
      <w:tr w:rsidR="004168A8">
        <w:tc>
          <w:tcPr>
            <w:tcW w:w="510" w:type="dxa"/>
          </w:tcPr>
          <w:p w:rsidR="004168A8" w:rsidRDefault="004168A8">
            <w:pPr>
              <w:pStyle w:val="ConsPlusNormal"/>
              <w:jc w:val="center"/>
            </w:pPr>
            <w:r>
              <w:t>2.</w:t>
            </w:r>
          </w:p>
        </w:tc>
        <w:tc>
          <w:tcPr>
            <w:tcW w:w="1814" w:type="dxa"/>
          </w:tcPr>
          <w:p w:rsidR="004168A8" w:rsidRDefault="004168A8">
            <w:pPr>
              <w:pStyle w:val="ConsPlusNormal"/>
            </w:pPr>
            <w:r>
              <w:t>Ахтынский район</w:t>
            </w:r>
          </w:p>
        </w:tc>
        <w:tc>
          <w:tcPr>
            <w:tcW w:w="3515" w:type="dxa"/>
          </w:tcPr>
          <w:p w:rsidR="004168A8" w:rsidRDefault="004168A8">
            <w:pPr>
              <w:pStyle w:val="ConsPlusNormal"/>
            </w:pPr>
            <w:r>
              <w:t>автомобильная дорога Магарамкент - Ахты - Рутул, км 82 (ремонт подпорной стенки)</w:t>
            </w:r>
          </w:p>
        </w:tc>
        <w:tc>
          <w:tcPr>
            <w:tcW w:w="1247" w:type="dxa"/>
          </w:tcPr>
          <w:p w:rsidR="004168A8" w:rsidRDefault="004168A8">
            <w:pPr>
              <w:pStyle w:val="ConsPlusNormal"/>
              <w:jc w:val="center"/>
            </w:pPr>
            <w:r>
              <w:t>30,000</w:t>
            </w:r>
          </w:p>
        </w:tc>
        <w:tc>
          <w:tcPr>
            <w:tcW w:w="1134" w:type="dxa"/>
          </w:tcPr>
          <w:p w:rsidR="004168A8" w:rsidRDefault="004168A8">
            <w:pPr>
              <w:pStyle w:val="ConsPlusNormal"/>
            </w:pPr>
          </w:p>
        </w:tc>
        <w:tc>
          <w:tcPr>
            <w:tcW w:w="1134" w:type="dxa"/>
          </w:tcPr>
          <w:p w:rsidR="004168A8" w:rsidRDefault="004168A8">
            <w:pPr>
              <w:pStyle w:val="ConsPlusNormal"/>
              <w:jc w:val="center"/>
            </w:pPr>
            <w:r>
              <w:t>15,000</w:t>
            </w:r>
          </w:p>
        </w:tc>
        <w:tc>
          <w:tcPr>
            <w:tcW w:w="1134" w:type="dxa"/>
          </w:tcPr>
          <w:p w:rsidR="004168A8" w:rsidRDefault="004168A8">
            <w:pPr>
              <w:pStyle w:val="ConsPlusNormal"/>
              <w:jc w:val="center"/>
            </w:pPr>
            <w:r>
              <w:t>15,000</w:t>
            </w:r>
          </w:p>
        </w:tc>
      </w:tr>
      <w:tr w:rsidR="004168A8">
        <w:tc>
          <w:tcPr>
            <w:tcW w:w="510" w:type="dxa"/>
            <w:vMerge w:val="restart"/>
          </w:tcPr>
          <w:p w:rsidR="004168A8" w:rsidRDefault="004168A8">
            <w:pPr>
              <w:pStyle w:val="ConsPlusNormal"/>
              <w:jc w:val="center"/>
            </w:pPr>
            <w:r>
              <w:t>3.</w:t>
            </w:r>
          </w:p>
        </w:tc>
        <w:tc>
          <w:tcPr>
            <w:tcW w:w="1814" w:type="dxa"/>
            <w:vMerge w:val="restart"/>
          </w:tcPr>
          <w:p w:rsidR="004168A8" w:rsidRDefault="004168A8">
            <w:pPr>
              <w:pStyle w:val="ConsPlusNormal"/>
            </w:pPr>
            <w:r>
              <w:t>Бабаюртовский район</w:t>
            </w:r>
          </w:p>
        </w:tc>
        <w:tc>
          <w:tcPr>
            <w:tcW w:w="3515" w:type="dxa"/>
            <w:tcBorders>
              <w:bottom w:val="nil"/>
            </w:tcBorders>
          </w:tcPr>
          <w:p w:rsidR="004168A8" w:rsidRDefault="004168A8">
            <w:pPr>
              <w:pStyle w:val="ConsPlusNormal"/>
            </w:pPr>
            <w:r>
              <w:t xml:space="preserve">автомобильная дорога Бабаюрт - Гребенская, км 32 - км 39 (на </w:t>
            </w:r>
            <w:r>
              <w:lastRenderedPageBreak/>
              <w:t>участке км 36 - км 39)</w:t>
            </w:r>
          </w:p>
        </w:tc>
        <w:tc>
          <w:tcPr>
            <w:tcW w:w="1247" w:type="dxa"/>
            <w:tcBorders>
              <w:bottom w:val="nil"/>
            </w:tcBorders>
          </w:tcPr>
          <w:p w:rsidR="004168A8" w:rsidRDefault="004168A8">
            <w:pPr>
              <w:pStyle w:val="ConsPlusNormal"/>
              <w:jc w:val="center"/>
            </w:pPr>
            <w:r>
              <w:lastRenderedPageBreak/>
              <w:t>223,000</w:t>
            </w:r>
          </w:p>
        </w:tc>
        <w:tc>
          <w:tcPr>
            <w:tcW w:w="1134" w:type="dxa"/>
            <w:tcBorders>
              <w:bottom w:val="nil"/>
            </w:tcBorders>
          </w:tcPr>
          <w:p w:rsidR="004168A8" w:rsidRDefault="004168A8">
            <w:pPr>
              <w:pStyle w:val="ConsPlusNormal"/>
              <w:jc w:val="center"/>
            </w:pPr>
            <w:r>
              <w:t>30,000</w:t>
            </w:r>
          </w:p>
        </w:tc>
        <w:tc>
          <w:tcPr>
            <w:tcW w:w="1134" w:type="dxa"/>
            <w:tcBorders>
              <w:bottom w:val="nil"/>
            </w:tcBorders>
          </w:tcPr>
          <w:p w:rsidR="004168A8" w:rsidRDefault="004168A8">
            <w:pPr>
              <w:pStyle w:val="ConsPlusNormal"/>
              <w:jc w:val="center"/>
            </w:pPr>
            <w:r>
              <w:t>96,500</w:t>
            </w:r>
          </w:p>
        </w:tc>
        <w:tc>
          <w:tcPr>
            <w:tcW w:w="1134" w:type="dxa"/>
            <w:tcBorders>
              <w:bottom w:val="nil"/>
            </w:tcBorders>
          </w:tcPr>
          <w:p w:rsidR="004168A8" w:rsidRDefault="004168A8">
            <w:pPr>
              <w:pStyle w:val="ConsPlusNormal"/>
              <w:jc w:val="center"/>
            </w:pPr>
            <w:r>
              <w:t>96,500</w:t>
            </w: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Татаюрт - Новая Коса на участке км 0 - км 8</w:t>
            </w:r>
          </w:p>
        </w:tc>
        <w:tc>
          <w:tcPr>
            <w:tcW w:w="1247" w:type="dxa"/>
            <w:tcBorders>
              <w:top w:val="nil"/>
              <w:bottom w:val="nil"/>
            </w:tcBorders>
          </w:tcPr>
          <w:p w:rsidR="004168A8" w:rsidRDefault="004168A8">
            <w:pPr>
              <w:pStyle w:val="ConsPlusNormal"/>
              <w:jc w:val="center"/>
            </w:pPr>
            <w:r>
              <w:t>22,000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22,000</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Качалай - Караузек - Туршунай на участке км 7 - км 14</w:t>
            </w:r>
          </w:p>
        </w:tc>
        <w:tc>
          <w:tcPr>
            <w:tcW w:w="1247" w:type="dxa"/>
            <w:tcBorders>
              <w:top w:val="nil"/>
            </w:tcBorders>
          </w:tcPr>
          <w:p w:rsidR="004168A8" w:rsidRDefault="004168A8">
            <w:pPr>
              <w:pStyle w:val="ConsPlusNormal"/>
              <w:jc w:val="center"/>
            </w:pPr>
            <w:r>
              <w:t>21,000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21,000</w:t>
            </w:r>
          </w:p>
        </w:tc>
      </w:tr>
      <w:tr w:rsidR="004168A8">
        <w:tc>
          <w:tcPr>
            <w:tcW w:w="510" w:type="dxa"/>
            <w:vMerge w:val="restart"/>
          </w:tcPr>
          <w:p w:rsidR="004168A8" w:rsidRDefault="004168A8">
            <w:pPr>
              <w:pStyle w:val="ConsPlusNormal"/>
              <w:jc w:val="center"/>
            </w:pPr>
            <w:r>
              <w:t>4.</w:t>
            </w:r>
          </w:p>
        </w:tc>
        <w:tc>
          <w:tcPr>
            <w:tcW w:w="1814" w:type="dxa"/>
            <w:vMerge w:val="restart"/>
          </w:tcPr>
          <w:p w:rsidR="004168A8" w:rsidRDefault="004168A8">
            <w:pPr>
              <w:pStyle w:val="ConsPlusNormal"/>
            </w:pPr>
            <w:r>
              <w:t>Буйнакский район</w:t>
            </w:r>
          </w:p>
        </w:tc>
        <w:tc>
          <w:tcPr>
            <w:tcW w:w="3515" w:type="dxa"/>
            <w:tcBorders>
              <w:bottom w:val="nil"/>
            </w:tcBorders>
          </w:tcPr>
          <w:p w:rsidR="004168A8" w:rsidRDefault="004168A8">
            <w:pPr>
              <w:pStyle w:val="ConsPlusNormal"/>
            </w:pPr>
            <w:r>
              <w:t>автомобильная дорога Махачкала - Буйнакск - Леваши - Верхний Гуниб на участке км 31,5 - км 37</w:t>
            </w:r>
          </w:p>
        </w:tc>
        <w:tc>
          <w:tcPr>
            <w:tcW w:w="1247" w:type="dxa"/>
            <w:tcBorders>
              <w:bottom w:val="nil"/>
            </w:tcBorders>
          </w:tcPr>
          <w:p w:rsidR="004168A8" w:rsidRDefault="004168A8">
            <w:pPr>
              <w:pStyle w:val="ConsPlusNormal"/>
              <w:jc w:val="center"/>
            </w:pPr>
            <w:r>
              <w:t>28,000</w:t>
            </w:r>
          </w:p>
        </w:tc>
        <w:tc>
          <w:tcPr>
            <w:tcW w:w="1134" w:type="dxa"/>
            <w:tcBorders>
              <w:bottom w:val="nil"/>
            </w:tcBorders>
          </w:tcPr>
          <w:p w:rsidR="004168A8" w:rsidRDefault="004168A8">
            <w:pPr>
              <w:pStyle w:val="ConsPlusNormal"/>
              <w:jc w:val="center"/>
            </w:pPr>
            <w:r>
              <w:t>28,000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Буйнакск - Леваши - Верхний Гуниб на участке км 42 - км 46</w:t>
            </w:r>
          </w:p>
        </w:tc>
        <w:tc>
          <w:tcPr>
            <w:tcW w:w="1247" w:type="dxa"/>
            <w:tcBorders>
              <w:top w:val="nil"/>
              <w:bottom w:val="nil"/>
            </w:tcBorders>
          </w:tcPr>
          <w:p w:rsidR="004168A8" w:rsidRDefault="004168A8">
            <w:pPr>
              <w:pStyle w:val="ConsPlusNormal"/>
              <w:jc w:val="center"/>
            </w:pPr>
            <w:r>
              <w:t>40,000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40,000</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Махачкала - Буйнакск - Леваши - Верхний Гуниб на участке км 53 - км 57</w:t>
            </w:r>
          </w:p>
        </w:tc>
        <w:tc>
          <w:tcPr>
            <w:tcW w:w="1247" w:type="dxa"/>
            <w:tcBorders>
              <w:top w:val="nil"/>
            </w:tcBorders>
          </w:tcPr>
          <w:p w:rsidR="004168A8" w:rsidRDefault="004168A8">
            <w:pPr>
              <w:pStyle w:val="ConsPlusNormal"/>
              <w:jc w:val="center"/>
            </w:pPr>
            <w:r>
              <w:t>42,000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42,000</w:t>
            </w:r>
          </w:p>
        </w:tc>
      </w:tr>
      <w:tr w:rsidR="004168A8">
        <w:tc>
          <w:tcPr>
            <w:tcW w:w="510" w:type="dxa"/>
          </w:tcPr>
          <w:p w:rsidR="004168A8" w:rsidRDefault="004168A8">
            <w:pPr>
              <w:pStyle w:val="ConsPlusNormal"/>
              <w:jc w:val="center"/>
            </w:pPr>
            <w:r>
              <w:t>5.</w:t>
            </w:r>
          </w:p>
        </w:tc>
        <w:tc>
          <w:tcPr>
            <w:tcW w:w="1814" w:type="dxa"/>
          </w:tcPr>
          <w:p w:rsidR="004168A8" w:rsidRDefault="004168A8">
            <w:pPr>
              <w:pStyle w:val="ConsPlusNormal"/>
            </w:pPr>
            <w:r>
              <w:t>Гергебильский район</w:t>
            </w:r>
          </w:p>
        </w:tc>
        <w:tc>
          <w:tcPr>
            <w:tcW w:w="3515" w:type="dxa"/>
          </w:tcPr>
          <w:p w:rsidR="004168A8" w:rsidRDefault="004168A8">
            <w:pPr>
              <w:pStyle w:val="ConsPlusNormal"/>
            </w:pPr>
            <w:r>
              <w:t>автомобильная дорога Мамраш - Ташкапур - Араканский мост на участке км 184 - км 198</w:t>
            </w:r>
          </w:p>
        </w:tc>
        <w:tc>
          <w:tcPr>
            <w:tcW w:w="1247" w:type="dxa"/>
          </w:tcPr>
          <w:p w:rsidR="004168A8" w:rsidRDefault="004168A8">
            <w:pPr>
              <w:pStyle w:val="ConsPlusNormal"/>
              <w:jc w:val="center"/>
            </w:pPr>
            <w:r>
              <w:t>98,000</w:t>
            </w:r>
          </w:p>
        </w:tc>
        <w:tc>
          <w:tcPr>
            <w:tcW w:w="1134" w:type="dxa"/>
          </w:tcPr>
          <w:p w:rsidR="004168A8" w:rsidRDefault="004168A8">
            <w:pPr>
              <w:pStyle w:val="ConsPlusNormal"/>
            </w:pPr>
          </w:p>
        </w:tc>
        <w:tc>
          <w:tcPr>
            <w:tcW w:w="1134" w:type="dxa"/>
          </w:tcPr>
          <w:p w:rsidR="004168A8" w:rsidRDefault="004168A8">
            <w:pPr>
              <w:pStyle w:val="ConsPlusNormal"/>
              <w:jc w:val="center"/>
            </w:pPr>
            <w:r>
              <w:t>49,000</w:t>
            </w:r>
          </w:p>
        </w:tc>
        <w:tc>
          <w:tcPr>
            <w:tcW w:w="1134" w:type="dxa"/>
          </w:tcPr>
          <w:p w:rsidR="004168A8" w:rsidRDefault="004168A8">
            <w:pPr>
              <w:pStyle w:val="ConsPlusNormal"/>
              <w:jc w:val="center"/>
            </w:pPr>
            <w:r>
              <w:t>49,000</w:t>
            </w:r>
          </w:p>
        </w:tc>
      </w:tr>
      <w:tr w:rsidR="004168A8">
        <w:tc>
          <w:tcPr>
            <w:tcW w:w="510" w:type="dxa"/>
            <w:vMerge w:val="restart"/>
          </w:tcPr>
          <w:p w:rsidR="004168A8" w:rsidRDefault="004168A8">
            <w:pPr>
              <w:pStyle w:val="ConsPlusNormal"/>
              <w:jc w:val="center"/>
            </w:pPr>
            <w:r>
              <w:t>6.</w:t>
            </w:r>
          </w:p>
        </w:tc>
        <w:tc>
          <w:tcPr>
            <w:tcW w:w="1814" w:type="dxa"/>
            <w:vMerge w:val="restart"/>
          </w:tcPr>
          <w:p w:rsidR="004168A8" w:rsidRDefault="004168A8">
            <w:pPr>
              <w:pStyle w:val="ConsPlusNormal"/>
            </w:pPr>
            <w:r>
              <w:t>Гумбетовский район</w:t>
            </w:r>
          </w:p>
        </w:tc>
        <w:tc>
          <w:tcPr>
            <w:tcW w:w="3515" w:type="dxa"/>
            <w:tcBorders>
              <w:bottom w:val="nil"/>
            </w:tcBorders>
          </w:tcPr>
          <w:p w:rsidR="004168A8" w:rsidRDefault="004168A8">
            <w:pPr>
              <w:pStyle w:val="ConsPlusNormal"/>
            </w:pPr>
            <w:r>
              <w:t>автомобильная дорога Мехельта - Гагатли, км 0 - км 4 (на участке км 0 - км 2)</w:t>
            </w:r>
          </w:p>
        </w:tc>
        <w:tc>
          <w:tcPr>
            <w:tcW w:w="1247" w:type="dxa"/>
            <w:tcBorders>
              <w:bottom w:val="nil"/>
            </w:tcBorders>
          </w:tcPr>
          <w:p w:rsidR="004168A8" w:rsidRDefault="004168A8">
            <w:pPr>
              <w:pStyle w:val="ConsPlusNormal"/>
              <w:jc w:val="center"/>
            </w:pPr>
            <w:r>
              <w:t>32,000</w:t>
            </w:r>
          </w:p>
        </w:tc>
        <w:tc>
          <w:tcPr>
            <w:tcW w:w="1134" w:type="dxa"/>
            <w:tcBorders>
              <w:bottom w:val="nil"/>
            </w:tcBorders>
          </w:tcPr>
          <w:p w:rsidR="004168A8" w:rsidRDefault="004168A8">
            <w:pPr>
              <w:pStyle w:val="ConsPlusNormal"/>
              <w:jc w:val="center"/>
            </w:pPr>
            <w:r>
              <w:t>16,000</w:t>
            </w:r>
          </w:p>
        </w:tc>
        <w:tc>
          <w:tcPr>
            <w:tcW w:w="1134" w:type="dxa"/>
            <w:tcBorders>
              <w:bottom w:val="nil"/>
            </w:tcBorders>
          </w:tcPr>
          <w:p w:rsidR="004168A8" w:rsidRDefault="004168A8">
            <w:pPr>
              <w:pStyle w:val="ConsPlusNormal"/>
              <w:jc w:val="center"/>
            </w:pPr>
            <w:r>
              <w:t>16,000</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Араканская площадка - Унцукуль - Сагринский мост, км 48 (восстановление подпорной стены)</w:t>
            </w:r>
          </w:p>
        </w:tc>
        <w:tc>
          <w:tcPr>
            <w:tcW w:w="1247" w:type="dxa"/>
            <w:tcBorders>
              <w:top w:val="nil"/>
            </w:tcBorders>
          </w:tcPr>
          <w:p w:rsidR="004168A8" w:rsidRDefault="004168A8">
            <w:pPr>
              <w:pStyle w:val="ConsPlusNormal"/>
              <w:jc w:val="center"/>
            </w:pPr>
            <w:r>
              <w:t>17,000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17,000</w:t>
            </w: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7.</w:t>
            </w:r>
          </w:p>
        </w:tc>
        <w:tc>
          <w:tcPr>
            <w:tcW w:w="1814" w:type="dxa"/>
            <w:vMerge w:val="restart"/>
          </w:tcPr>
          <w:p w:rsidR="004168A8" w:rsidRDefault="004168A8">
            <w:pPr>
              <w:pStyle w:val="ConsPlusNormal"/>
            </w:pPr>
            <w:r>
              <w:t>Гунибский район</w:t>
            </w:r>
          </w:p>
        </w:tc>
        <w:tc>
          <w:tcPr>
            <w:tcW w:w="3515" w:type="dxa"/>
            <w:tcBorders>
              <w:bottom w:val="nil"/>
            </w:tcBorders>
          </w:tcPr>
          <w:p w:rsidR="004168A8" w:rsidRDefault="004168A8">
            <w:pPr>
              <w:pStyle w:val="ConsPlusNormal"/>
            </w:pPr>
            <w:r>
              <w:t xml:space="preserve">автомобильная дорога Махачкала - </w:t>
            </w:r>
            <w:r>
              <w:lastRenderedPageBreak/>
              <w:t>Буйнакск - Леваши - Верхний Гуниб на участке км 144,2 - км 152</w:t>
            </w:r>
          </w:p>
        </w:tc>
        <w:tc>
          <w:tcPr>
            <w:tcW w:w="1247" w:type="dxa"/>
            <w:tcBorders>
              <w:bottom w:val="nil"/>
            </w:tcBorders>
          </w:tcPr>
          <w:p w:rsidR="004168A8" w:rsidRDefault="004168A8">
            <w:pPr>
              <w:pStyle w:val="ConsPlusNormal"/>
              <w:jc w:val="center"/>
            </w:pPr>
            <w:r>
              <w:lastRenderedPageBreak/>
              <w:t>2,400</w:t>
            </w:r>
          </w:p>
        </w:tc>
        <w:tc>
          <w:tcPr>
            <w:tcW w:w="1134" w:type="dxa"/>
            <w:tcBorders>
              <w:bottom w:val="nil"/>
            </w:tcBorders>
          </w:tcPr>
          <w:p w:rsidR="004168A8" w:rsidRDefault="004168A8">
            <w:pPr>
              <w:pStyle w:val="ConsPlusNormal"/>
              <w:jc w:val="center"/>
            </w:pPr>
            <w:r>
              <w:t>2,400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Буйнакск - Леваши - Верхний Гуниб на участке км 136 - км 143</w:t>
            </w:r>
          </w:p>
        </w:tc>
        <w:tc>
          <w:tcPr>
            <w:tcW w:w="1247" w:type="dxa"/>
            <w:tcBorders>
              <w:top w:val="nil"/>
              <w:bottom w:val="nil"/>
            </w:tcBorders>
          </w:tcPr>
          <w:p w:rsidR="004168A8" w:rsidRDefault="004168A8">
            <w:pPr>
              <w:pStyle w:val="ConsPlusNormal"/>
              <w:jc w:val="center"/>
            </w:pPr>
            <w:r>
              <w:t>48,500</w:t>
            </w:r>
          </w:p>
        </w:tc>
        <w:tc>
          <w:tcPr>
            <w:tcW w:w="1134" w:type="dxa"/>
            <w:tcBorders>
              <w:top w:val="nil"/>
              <w:bottom w:val="nil"/>
            </w:tcBorders>
          </w:tcPr>
          <w:p w:rsidR="004168A8" w:rsidRDefault="004168A8">
            <w:pPr>
              <w:pStyle w:val="ConsPlusNormal"/>
              <w:jc w:val="center"/>
            </w:pPr>
            <w:r>
              <w:t>48,500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Буйнакск - Леваши - Верхний Гуниб на участке км 128 - км 132</w:t>
            </w:r>
          </w:p>
        </w:tc>
        <w:tc>
          <w:tcPr>
            <w:tcW w:w="1247" w:type="dxa"/>
            <w:tcBorders>
              <w:top w:val="nil"/>
              <w:bottom w:val="nil"/>
            </w:tcBorders>
          </w:tcPr>
          <w:p w:rsidR="004168A8" w:rsidRDefault="004168A8">
            <w:pPr>
              <w:pStyle w:val="ConsPlusNormal"/>
              <w:jc w:val="center"/>
            </w:pPr>
            <w:r>
              <w:t>32,000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32,000</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Гуниб - Кумух на участке км 26 - км 33</w:t>
            </w:r>
          </w:p>
        </w:tc>
        <w:tc>
          <w:tcPr>
            <w:tcW w:w="1247" w:type="dxa"/>
            <w:tcBorders>
              <w:top w:val="nil"/>
            </w:tcBorders>
          </w:tcPr>
          <w:p w:rsidR="004168A8" w:rsidRDefault="004168A8">
            <w:pPr>
              <w:pStyle w:val="ConsPlusNormal"/>
              <w:jc w:val="center"/>
            </w:pPr>
            <w:r>
              <w:t>28,000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28,000</w:t>
            </w:r>
          </w:p>
        </w:tc>
      </w:tr>
      <w:tr w:rsidR="004168A8">
        <w:tc>
          <w:tcPr>
            <w:tcW w:w="510" w:type="dxa"/>
          </w:tcPr>
          <w:p w:rsidR="004168A8" w:rsidRDefault="004168A8">
            <w:pPr>
              <w:pStyle w:val="ConsPlusNormal"/>
              <w:jc w:val="center"/>
            </w:pPr>
            <w:r>
              <w:t>8.</w:t>
            </w:r>
          </w:p>
        </w:tc>
        <w:tc>
          <w:tcPr>
            <w:tcW w:w="1814" w:type="dxa"/>
          </w:tcPr>
          <w:p w:rsidR="004168A8" w:rsidRDefault="004168A8">
            <w:pPr>
              <w:pStyle w:val="ConsPlusNormal"/>
            </w:pPr>
            <w:r>
              <w:t>Дахадаевский район</w:t>
            </w:r>
          </w:p>
        </w:tc>
        <w:tc>
          <w:tcPr>
            <w:tcW w:w="3515" w:type="dxa"/>
          </w:tcPr>
          <w:p w:rsidR="004168A8" w:rsidRDefault="004168A8">
            <w:pPr>
              <w:pStyle w:val="ConsPlusNormal"/>
            </w:pPr>
            <w:r>
              <w:t>автомобильная дорога Леваши - Акуша - Уркарах - Маджалис - Мамедкала, км 100 - км 105</w:t>
            </w:r>
          </w:p>
        </w:tc>
        <w:tc>
          <w:tcPr>
            <w:tcW w:w="1247" w:type="dxa"/>
          </w:tcPr>
          <w:p w:rsidR="004168A8" w:rsidRDefault="004168A8">
            <w:pPr>
              <w:pStyle w:val="ConsPlusNormal"/>
              <w:jc w:val="center"/>
            </w:pPr>
            <w:r>
              <w:t>17,500</w:t>
            </w:r>
          </w:p>
        </w:tc>
        <w:tc>
          <w:tcPr>
            <w:tcW w:w="1134" w:type="dxa"/>
          </w:tcPr>
          <w:p w:rsidR="004168A8" w:rsidRDefault="004168A8">
            <w:pPr>
              <w:pStyle w:val="ConsPlusNormal"/>
              <w:jc w:val="center"/>
            </w:pPr>
            <w:r>
              <w:t>17,500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9.</w:t>
            </w:r>
          </w:p>
        </w:tc>
        <w:tc>
          <w:tcPr>
            <w:tcW w:w="1814" w:type="dxa"/>
          </w:tcPr>
          <w:p w:rsidR="004168A8" w:rsidRDefault="004168A8">
            <w:pPr>
              <w:pStyle w:val="ConsPlusNormal"/>
            </w:pPr>
            <w:r>
              <w:t>Дербентский район</w:t>
            </w:r>
          </w:p>
        </w:tc>
        <w:tc>
          <w:tcPr>
            <w:tcW w:w="3515" w:type="dxa"/>
          </w:tcPr>
          <w:p w:rsidR="004168A8" w:rsidRDefault="004168A8">
            <w:pPr>
              <w:pStyle w:val="ConsPlusNormal"/>
            </w:pPr>
            <w:r>
              <w:t>автомобильная дорога Дербент - Хучни - Хив на участке км 13 - км 16</w:t>
            </w:r>
          </w:p>
        </w:tc>
        <w:tc>
          <w:tcPr>
            <w:tcW w:w="1247" w:type="dxa"/>
          </w:tcPr>
          <w:p w:rsidR="004168A8" w:rsidRDefault="004168A8">
            <w:pPr>
              <w:pStyle w:val="ConsPlusNormal"/>
              <w:jc w:val="center"/>
            </w:pPr>
            <w:r>
              <w:t>25,000</w:t>
            </w:r>
          </w:p>
        </w:tc>
        <w:tc>
          <w:tcPr>
            <w:tcW w:w="1134" w:type="dxa"/>
          </w:tcPr>
          <w:p w:rsidR="004168A8" w:rsidRDefault="004168A8">
            <w:pPr>
              <w:pStyle w:val="ConsPlusNormal"/>
            </w:pPr>
          </w:p>
        </w:tc>
        <w:tc>
          <w:tcPr>
            <w:tcW w:w="1134" w:type="dxa"/>
          </w:tcPr>
          <w:p w:rsidR="004168A8" w:rsidRDefault="004168A8">
            <w:pPr>
              <w:pStyle w:val="ConsPlusNormal"/>
              <w:jc w:val="center"/>
            </w:pPr>
            <w:r>
              <w:t>25,000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10.</w:t>
            </w:r>
          </w:p>
        </w:tc>
        <w:tc>
          <w:tcPr>
            <w:tcW w:w="1814" w:type="dxa"/>
          </w:tcPr>
          <w:p w:rsidR="004168A8" w:rsidRDefault="004168A8">
            <w:pPr>
              <w:pStyle w:val="ConsPlusNormal"/>
            </w:pPr>
            <w:r>
              <w:t>Докузпаринский район</w:t>
            </w:r>
          </w:p>
        </w:tc>
        <w:tc>
          <w:tcPr>
            <w:tcW w:w="3515" w:type="dxa"/>
          </w:tcPr>
          <w:p w:rsidR="004168A8" w:rsidRDefault="004168A8">
            <w:pPr>
              <w:pStyle w:val="ConsPlusNormal"/>
            </w:pPr>
            <w:r>
              <w:t>автомобильная дорога Магарамкент - Ахты - Рутул на участке км 51 - км 54</w:t>
            </w:r>
          </w:p>
        </w:tc>
        <w:tc>
          <w:tcPr>
            <w:tcW w:w="1247" w:type="dxa"/>
          </w:tcPr>
          <w:p w:rsidR="004168A8" w:rsidRDefault="004168A8">
            <w:pPr>
              <w:pStyle w:val="ConsPlusNormal"/>
              <w:jc w:val="center"/>
            </w:pPr>
            <w:r>
              <w:t>35,000</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35,000</w:t>
            </w:r>
          </w:p>
        </w:tc>
      </w:tr>
      <w:tr w:rsidR="004168A8">
        <w:tc>
          <w:tcPr>
            <w:tcW w:w="510" w:type="dxa"/>
            <w:vMerge w:val="restart"/>
          </w:tcPr>
          <w:p w:rsidR="004168A8" w:rsidRDefault="004168A8">
            <w:pPr>
              <w:pStyle w:val="ConsPlusNormal"/>
              <w:jc w:val="center"/>
            </w:pPr>
            <w:r>
              <w:t>11.</w:t>
            </w:r>
          </w:p>
        </w:tc>
        <w:tc>
          <w:tcPr>
            <w:tcW w:w="1814" w:type="dxa"/>
            <w:vMerge w:val="restart"/>
          </w:tcPr>
          <w:p w:rsidR="004168A8" w:rsidRDefault="004168A8">
            <w:pPr>
              <w:pStyle w:val="ConsPlusNormal"/>
            </w:pPr>
            <w:r>
              <w:t>Казбековский район</w:t>
            </w:r>
          </w:p>
        </w:tc>
        <w:tc>
          <w:tcPr>
            <w:tcW w:w="3515" w:type="dxa"/>
            <w:tcBorders>
              <w:bottom w:val="nil"/>
            </w:tcBorders>
          </w:tcPr>
          <w:p w:rsidR="004168A8" w:rsidRDefault="004168A8">
            <w:pPr>
              <w:pStyle w:val="ConsPlusNormal"/>
            </w:pPr>
            <w:r>
              <w:t>автомобильная дорога Хасавюрт - Тлох, км 24 (оползневый участок)</w:t>
            </w:r>
          </w:p>
        </w:tc>
        <w:tc>
          <w:tcPr>
            <w:tcW w:w="1247" w:type="dxa"/>
            <w:tcBorders>
              <w:bottom w:val="nil"/>
            </w:tcBorders>
          </w:tcPr>
          <w:p w:rsidR="004168A8" w:rsidRDefault="004168A8">
            <w:pPr>
              <w:pStyle w:val="ConsPlusNormal"/>
              <w:jc w:val="center"/>
            </w:pPr>
            <w:r>
              <w:t>6,500</w:t>
            </w:r>
          </w:p>
        </w:tc>
        <w:tc>
          <w:tcPr>
            <w:tcW w:w="1134" w:type="dxa"/>
            <w:tcBorders>
              <w:bottom w:val="nil"/>
            </w:tcBorders>
          </w:tcPr>
          <w:p w:rsidR="004168A8" w:rsidRDefault="004168A8">
            <w:pPr>
              <w:pStyle w:val="ConsPlusNormal"/>
              <w:jc w:val="center"/>
            </w:pPr>
            <w:r>
              <w:t>6,500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Хасавюрт - Тлох на участке км 26 - км 33 (участок км 26 - км 28)</w:t>
            </w:r>
          </w:p>
        </w:tc>
        <w:tc>
          <w:tcPr>
            <w:tcW w:w="1247" w:type="dxa"/>
            <w:tcBorders>
              <w:top w:val="nil"/>
              <w:bottom w:val="nil"/>
            </w:tcBorders>
          </w:tcPr>
          <w:p w:rsidR="004168A8" w:rsidRDefault="004168A8">
            <w:pPr>
              <w:pStyle w:val="ConsPlusNormal"/>
              <w:jc w:val="center"/>
            </w:pPr>
            <w:r>
              <w:t>56,000</w:t>
            </w:r>
          </w:p>
        </w:tc>
        <w:tc>
          <w:tcPr>
            <w:tcW w:w="1134" w:type="dxa"/>
            <w:tcBorders>
              <w:top w:val="nil"/>
              <w:bottom w:val="nil"/>
            </w:tcBorders>
          </w:tcPr>
          <w:p w:rsidR="004168A8" w:rsidRDefault="004168A8">
            <w:pPr>
              <w:pStyle w:val="ConsPlusNormal"/>
              <w:jc w:val="center"/>
            </w:pPr>
            <w:r>
              <w:t>16,000</w:t>
            </w:r>
          </w:p>
        </w:tc>
        <w:tc>
          <w:tcPr>
            <w:tcW w:w="1134" w:type="dxa"/>
            <w:tcBorders>
              <w:top w:val="nil"/>
              <w:bottom w:val="nil"/>
            </w:tcBorders>
          </w:tcPr>
          <w:p w:rsidR="004168A8" w:rsidRDefault="004168A8">
            <w:pPr>
              <w:pStyle w:val="ConsPlusNormal"/>
              <w:jc w:val="center"/>
            </w:pPr>
            <w:r>
              <w:t>40,000</w:t>
            </w:r>
          </w:p>
        </w:tc>
        <w:tc>
          <w:tcPr>
            <w:tcW w:w="1134" w:type="dxa"/>
            <w:tcBorders>
              <w:top w:val="nil"/>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Хасавюрт - Тлох на участке км 10 - км 15</w:t>
            </w:r>
          </w:p>
        </w:tc>
        <w:tc>
          <w:tcPr>
            <w:tcW w:w="1247" w:type="dxa"/>
            <w:tcBorders>
              <w:top w:val="nil"/>
              <w:bottom w:val="nil"/>
            </w:tcBorders>
          </w:tcPr>
          <w:p w:rsidR="004168A8" w:rsidRDefault="004168A8">
            <w:pPr>
              <w:pStyle w:val="ConsPlusNormal"/>
              <w:jc w:val="center"/>
            </w:pPr>
            <w:r>
              <w:t>50,000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50,000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 xml:space="preserve">автомобильная дорога Дылым - </w:t>
            </w:r>
            <w:r>
              <w:lastRenderedPageBreak/>
              <w:t>Инчха - Миатли на участке км 10 - км 13</w:t>
            </w:r>
          </w:p>
        </w:tc>
        <w:tc>
          <w:tcPr>
            <w:tcW w:w="1247" w:type="dxa"/>
            <w:tcBorders>
              <w:top w:val="nil"/>
            </w:tcBorders>
          </w:tcPr>
          <w:p w:rsidR="004168A8" w:rsidRDefault="004168A8">
            <w:pPr>
              <w:pStyle w:val="ConsPlusNormal"/>
              <w:jc w:val="center"/>
            </w:pPr>
            <w:r>
              <w:lastRenderedPageBreak/>
              <w:t>21,000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21,000</w:t>
            </w:r>
          </w:p>
        </w:tc>
      </w:tr>
      <w:tr w:rsidR="004168A8">
        <w:tc>
          <w:tcPr>
            <w:tcW w:w="510" w:type="dxa"/>
          </w:tcPr>
          <w:p w:rsidR="004168A8" w:rsidRDefault="004168A8">
            <w:pPr>
              <w:pStyle w:val="ConsPlusNormal"/>
              <w:jc w:val="center"/>
            </w:pPr>
            <w:r>
              <w:lastRenderedPageBreak/>
              <w:t>12.</w:t>
            </w:r>
          </w:p>
        </w:tc>
        <w:tc>
          <w:tcPr>
            <w:tcW w:w="1814" w:type="dxa"/>
          </w:tcPr>
          <w:p w:rsidR="004168A8" w:rsidRDefault="004168A8">
            <w:pPr>
              <w:pStyle w:val="ConsPlusNormal"/>
            </w:pPr>
            <w:r>
              <w:t>Кайтагский район</w:t>
            </w:r>
          </w:p>
        </w:tc>
        <w:tc>
          <w:tcPr>
            <w:tcW w:w="3515" w:type="dxa"/>
          </w:tcPr>
          <w:p w:rsidR="004168A8" w:rsidRDefault="004168A8">
            <w:pPr>
              <w:pStyle w:val="ConsPlusNormal"/>
            </w:pPr>
            <w:r>
              <w:t>автомобильная дорога Леваши - Акуша - Уркарах - Маджалис - Мамедкала на участке км 141 - км 146,9</w:t>
            </w:r>
          </w:p>
        </w:tc>
        <w:tc>
          <w:tcPr>
            <w:tcW w:w="1247" w:type="dxa"/>
          </w:tcPr>
          <w:p w:rsidR="004168A8" w:rsidRDefault="004168A8">
            <w:pPr>
              <w:pStyle w:val="ConsPlusNormal"/>
              <w:jc w:val="center"/>
            </w:pPr>
            <w:r>
              <w:t>35,000</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35,000</w:t>
            </w:r>
          </w:p>
        </w:tc>
      </w:tr>
      <w:tr w:rsidR="004168A8">
        <w:tc>
          <w:tcPr>
            <w:tcW w:w="510" w:type="dxa"/>
          </w:tcPr>
          <w:p w:rsidR="004168A8" w:rsidRDefault="004168A8">
            <w:pPr>
              <w:pStyle w:val="ConsPlusNormal"/>
              <w:jc w:val="center"/>
            </w:pPr>
            <w:r>
              <w:t>13.</w:t>
            </w:r>
          </w:p>
        </w:tc>
        <w:tc>
          <w:tcPr>
            <w:tcW w:w="1814" w:type="dxa"/>
          </w:tcPr>
          <w:p w:rsidR="004168A8" w:rsidRDefault="004168A8">
            <w:pPr>
              <w:pStyle w:val="ConsPlusNormal"/>
            </w:pPr>
            <w:r>
              <w:t>Каякентский район</w:t>
            </w:r>
          </w:p>
        </w:tc>
        <w:tc>
          <w:tcPr>
            <w:tcW w:w="3515" w:type="dxa"/>
          </w:tcPr>
          <w:p w:rsidR="004168A8" w:rsidRDefault="004168A8">
            <w:pPr>
              <w:pStyle w:val="ConsPlusNormal"/>
            </w:pPr>
            <w:r>
              <w:t>подъезд от ФАД "Кавказ" к курорту "Каякент" на участке км 4 - км 6,1</w:t>
            </w:r>
          </w:p>
        </w:tc>
        <w:tc>
          <w:tcPr>
            <w:tcW w:w="1247" w:type="dxa"/>
          </w:tcPr>
          <w:p w:rsidR="004168A8" w:rsidRDefault="004168A8">
            <w:pPr>
              <w:pStyle w:val="ConsPlusNormal"/>
              <w:jc w:val="center"/>
            </w:pPr>
            <w:r>
              <w:t>15,000</w:t>
            </w:r>
          </w:p>
        </w:tc>
        <w:tc>
          <w:tcPr>
            <w:tcW w:w="1134" w:type="dxa"/>
          </w:tcPr>
          <w:p w:rsidR="004168A8" w:rsidRDefault="004168A8">
            <w:pPr>
              <w:pStyle w:val="ConsPlusNormal"/>
            </w:pPr>
          </w:p>
        </w:tc>
        <w:tc>
          <w:tcPr>
            <w:tcW w:w="1134" w:type="dxa"/>
          </w:tcPr>
          <w:p w:rsidR="004168A8" w:rsidRDefault="004168A8">
            <w:pPr>
              <w:pStyle w:val="ConsPlusNormal"/>
              <w:jc w:val="center"/>
            </w:pPr>
            <w:r>
              <w:t>15,000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14.</w:t>
            </w:r>
          </w:p>
        </w:tc>
        <w:tc>
          <w:tcPr>
            <w:tcW w:w="1814" w:type="dxa"/>
          </w:tcPr>
          <w:p w:rsidR="004168A8" w:rsidRDefault="004168A8">
            <w:pPr>
              <w:pStyle w:val="ConsPlusNormal"/>
            </w:pPr>
            <w:r>
              <w:t>Карабудахкентский район</w:t>
            </w:r>
          </w:p>
        </w:tc>
        <w:tc>
          <w:tcPr>
            <w:tcW w:w="3515" w:type="dxa"/>
          </w:tcPr>
          <w:p w:rsidR="004168A8" w:rsidRDefault="004168A8">
            <w:pPr>
              <w:pStyle w:val="ConsPlusNormal"/>
            </w:pPr>
            <w:r>
              <w:t>автомобильная дорога Манас - Сергокала - Первомайское на участке км 23 - км 29</w:t>
            </w:r>
          </w:p>
        </w:tc>
        <w:tc>
          <w:tcPr>
            <w:tcW w:w="1247" w:type="dxa"/>
          </w:tcPr>
          <w:p w:rsidR="004168A8" w:rsidRDefault="004168A8">
            <w:pPr>
              <w:pStyle w:val="ConsPlusNormal"/>
              <w:jc w:val="center"/>
            </w:pPr>
            <w:r>
              <w:t>42,000</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42,000</w:t>
            </w:r>
          </w:p>
        </w:tc>
      </w:tr>
      <w:tr w:rsidR="004168A8">
        <w:tc>
          <w:tcPr>
            <w:tcW w:w="510" w:type="dxa"/>
          </w:tcPr>
          <w:p w:rsidR="004168A8" w:rsidRDefault="004168A8">
            <w:pPr>
              <w:pStyle w:val="ConsPlusNormal"/>
              <w:jc w:val="center"/>
            </w:pPr>
            <w:r>
              <w:t>15.</w:t>
            </w:r>
          </w:p>
        </w:tc>
        <w:tc>
          <w:tcPr>
            <w:tcW w:w="1814" w:type="dxa"/>
          </w:tcPr>
          <w:p w:rsidR="004168A8" w:rsidRDefault="004168A8">
            <w:pPr>
              <w:pStyle w:val="ConsPlusNormal"/>
            </w:pPr>
            <w:r>
              <w:t>Город Каспийск</w:t>
            </w:r>
          </w:p>
        </w:tc>
        <w:tc>
          <w:tcPr>
            <w:tcW w:w="3515" w:type="dxa"/>
          </w:tcPr>
          <w:p w:rsidR="004168A8" w:rsidRDefault="004168A8">
            <w:pPr>
              <w:pStyle w:val="ConsPlusNormal"/>
            </w:pPr>
            <w:r>
              <w:t>устройство регулируемого перекрестка на автомобильной дороге Махачкала - Аэропорт с подъездом к городу Каспийску</w:t>
            </w:r>
          </w:p>
        </w:tc>
        <w:tc>
          <w:tcPr>
            <w:tcW w:w="1247" w:type="dxa"/>
          </w:tcPr>
          <w:p w:rsidR="004168A8" w:rsidRDefault="004168A8">
            <w:pPr>
              <w:pStyle w:val="ConsPlusNormal"/>
              <w:jc w:val="center"/>
            </w:pPr>
            <w:r>
              <w:t>6,950</w:t>
            </w:r>
          </w:p>
        </w:tc>
        <w:tc>
          <w:tcPr>
            <w:tcW w:w="1134" w:type="dxa"/>
          </w:tcPr>
          <w:p w:rsidR="004168A8" w:rsidRDefault="004168A8">
            <w:pPr>
              <w:pStyle w:val="ConsPlusNormal"/>
            </w:pPr>
          </w:p>
        </w:tc>
        <w:tc>
          <w:tcPr>
            <w:tcW w:w="1134" w:type="dxa"/>
          </w:tcPr>
          <w:p w:rsidR="004168A8" w:rsidRDefault="004168A8">
            <w:pPr>
              <w:pStyle w:val="ConsPlusNormal"/>
              <w:jc w:val="center"/>
            </w:pPr>
            <w:r>
              <w:t>6,950</w:t>
            </w: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16.</w:t>
            </w:r>
          </w:p>
        </w:tc>
        <w:tc>
          <w:tcPr>
            <w:tcW w:w="1814" w:type="dxa"/>
            <w:vMerge w:val="restart"/>
          </w:tcPr>
          <w:p w:rsidR="004168A8" w:rsidRDefault="004168A8">
            <w:pPr>
              <w:pStyle w:val="ConsPlusNormal"/>
            </w:pPr>
            <w:r>
              <w:t>Кизилюртовский район</w:t>
            </w:r>
          </w:p>
        </w:tc>
        <w:tc>
          <w:tcPr>
            <w:tcW w:w="3515" w:type="dxa"/>
            <w:tcBorders>
              <w:bottom w:val="nil"/>
            </w:tcBorders>
          </w:tcPr>
          <w:p w:rsidR="004168A8" w:rsidRDefault="004168A8">
            <w:pPr>
              <w:pStyle w:val="ConsPlusNormal"/>
            </w:pPr>
            <w:r>
              <w:t>автомобильная дорога Кизилюрт - Шамхал-Янги-Юрт - Сулак на участке км 0 - км 6</w:t>
            </w:r>
          </w:p>
        </w:tc>
        <w:tc>
          <w:tcPr>
            <w:tcW w:w="1247" w:type="dxa"/>
            <w:tcBorders>
              <w:bottom w:val="nil"/>
            </w:tcBorders>
          </w:tcPr>
          <w:p w:rsidR="004168A8" w:rsidRDefault="004168A8">
            <w:pPr>
              <w:pStyle w:val="ConsPlusNormal"/>
              <w:jc w:val="center"/>
            </w:pPr>
            <w:r>
              <w:t>5,550</w:t>
            </w:r>
          </w:p>
        </w:tc>
        <w:tc>
          <w:tcPr>
            <w:tcW w:w="1134" w:type="dxa"/>
            <w:tcBorders>
              <w:bottom w:val="nil"/>
            </w:tcBorders>
          </w:tcPr>
          <w:p w:rsidR="004168A8" w:rsidRDefault="004168A8">
            <w:pPr>
              <w:pStyle w:val="ConsPlusNormal"/>
              <w:jc w:val="center"/>
            </w:pPr>
            <w:r>
              <w:t>5,550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Кизилюрт - Шамхалянгюрт - Сулак на участке км 6 - км 14</w:t>
            </w:r>
          </w:p>
        </w:tc>
        <w:tc>
          <w:tcPr>
            <w:tcW w:w="1247" w:type="dxa"/>
            <w:tcBorders>
              <w:top w:val="nil"/>
            </w:tcBorders>
          </w:tcPr>
          <w:p w:rsidR="004168A8" w:rsidRDefault="004168A8">
            <w:pPr>
              <w:pStyle w:val="ConsPlusNormal"/>
              <w:jc w:val="center"/>
            </w:pPr>
            <w:r>
              <w:t>56,000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28,000</w:t>
            </w:r>
          </w:p>
        </w:tc>
        <w:tc>
          <w:tcPr>
            <w:tcW w:w="1134" w:type="dxa"/>
            <w:tcBorders>
              <w:top w:val="nil"/>
            </w:tcBorders>
          </w:tcPr>
          <w:p w:rsidR="004168A8" w:rsidRDefault="004168A8">
            <w:pPr>
              <w:pStyle w:val="ConsPlusNormal"/>
              <w:jc w:val="center"/>
            </w:pPr>
            <w:r>
              <w:t>28,000</w:t>
            </w:r>
          </w:p>
        </w:tc>
      </w:tr>
      <w:tr w:rsidR="004168A8">
        <w:tc>
          <w:tcPr>
            <w:tcW w:w="510" w:type="dxa"/>
          </w:tcPr>
          <w:p w:rsidR="004168A8" w:rsidRDefault="004168A8">
            <w:pPr>
              <w:pStyle w:val="ConsPlusNormal"/>
              <w:jc w:val="center"/>
            </w:pPr>
            <w:r>
              <w:t>17.</w:t>
            </w:r>
          </w:p>
        </w:tc>
        <w:tc>
          <w:tcPr>
            <w:tcW w:w="1814" w:type="dxa"/>
          </w:tcPr>
          <w:p w:rsidR="004168A8" w:rsidRDefault="004168A8">
            <w:pPr>
              <w:pStyle w:val="ConsPlusNormal"/>
            </w:pPr>
            <w:r>
              <w:t>Кизлярский район</w:t>
            </w:r>
          </w:p>
        </w:tc>
        <w:tc>
          <w:tcPr>
            <w:tcW w:w="3515" w:type="dxa"/>
          </w:tcPr>
          <w:p w:rsidR="004168A8" w:rsidRDefault="004168A8">
            <w:pPr>
              <w:pStyle w:val="ConsPlusNormal"/>
            </w:pPr>
            <w:r>
              <w:t>автомобильная дорога Кизляр - Тушиловка - ФАД Астрахань - Махачкала на участке км 17 - км 22</w:t>
            </w:r>
          </w:p>
        </w:tc>
        <w:tc>
          <w:tcPr>
            <w:tcW w:w="1247" w:type="dxa"/>
          </w:tcPr>
          <w:p w:rsidR="004168A8" w:rsidRDefault="004168A8">
            <w:pPr>
              <w:pStyle w:val="ConsPlusNormal"/>
              <w:jc w:val="center"/>
            </w:pPr>
            <w:r>
              <w:t>3,200</w:t>
            </w:r>
          </w:p>
        </w:tc>
        <w:tc>
          <w:tcPr>
            <w:tcW w:w="1134" w:type="dxa"/>
          </w:tcPr>
          <w:p w:rsidR="004168A8" w:rsidRDefault="004168A8">
            <w:pPr>
              <w:pStyle w:val="ConsPlusNormal"/>
              <w:jc w:val="center"/>
            </w:pPr>
            <w:r>
              <w:t>3,200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18.</w:t>
            </w:r>
          </w:p>
        </w:tc>
        <w:tc>
          <w:tcPr>
            <w:tcW w:w="1814" w:type="dxa"/>
          </w:tcPr>
          <w:p w:rsidR="004168A8" w:rsidRDefault="004168A8">
            <w:pPr>
              <w:pStyle w:val="ConsPlusNormal"/>
            </w:pPr>
            <w:r>
              <w:t>Кулинский район</w:t>
            </w:r>
          </w:p>
        </w:tc>
        <w:tc>
          <w:tcPr>
            <w:tcW w:w="3515" w:type="dxa"/>
          </w:tcPr>
          <w:p w:rsidR="004168A8" w:rsidRDefault="004168A8">
            <w:pPr>
              <w:pStyle w:val="ConsPlusNormal"/>
            </w:pPr>
            <w:r>
              <w:t>автомобильная дорога Мамраш - Ташкапур - Араканский мост на участке км 117 - км 120</w:t>
            </w:r>
          </w:p>
        </w:tc>
        <w:tc>
          <w:tcPr>
            <w:tcW w:w="1247" w:type="dxa"/>
          </w:tcPr>
          <w:p w:rsidR="004168A8" w:rsidRDefault="004168A8">
            <w:pPr>
              <w:pStyle w:val="ConsPlusNormal"/>
              <w:jc w:val="center"/>
            </w:pPr>
            <w:r>
              <w:t>21,000</w:t>
            </w:r>
          </w:p>
        </w:tc>
        <w:tc>
          <w:tcPr>
            <w:tcW w:w="1134" w:type="dxa"/>
          </w:tcPr>
          <w:p w:rsidR="004168A8" w:rsidRDefault="004168A8">
            <w:pPr>
              <w:pStyle w:val="ConsPlusNormal"/>
            </w:pPr>
          </w:p>
        </w:tc>
        <w:tc>
          <w:tcPr>
            <w:tcW w:w="1134" w:type="dxa"/>
          </w:tcPr>
          <w:p w:rsidR="004168A8" w:rsidRDefault="004168A8">
            <w:pPr>
              <w:pStyle w:val="ConsPlusNormal"/>
            </w:pPr>
          </w:p>
        </w:tc>
        <w:tc>
          <w:tcPr>
            <w:tcW w:w="1134" w:type="dxa"/>
          </w:tcPr>
          <w:p w:rsidR="004168A8" w:rsidRDefault="004168A8">
            <w:pPr>
              <w:pStyle w:val="ConsPlusNormal"/>
              <w:jc w:val="center"/>
            </w:pPr>
            <w:r>
              <w:t>21,000</w:t>
            </w:r>
          </w:p>
        </w:tc>
      </w:tr>
      <w:tr w:rsidR="004168A8">
        <w:tc>
          <w:tcPr>
            <w:tcW w:w="510" w:type="dxa"/>
          </w:tcPr>
          <w:p w:rsidR="004168A8" w:rsidRDefault="004168A8">
            <w:pPr>
              <w:pStyle w:val="ConsPlusNormal"/>
              <w:jc w:val="center"/>
            </w:pPr>
            <w:r>
              <w:lastRenderedPageBreak/>
              <w:t>19.</w:t>
            </w:r>
          </w:p>
        </w:tc>
        <w:tc>
          <w:tcPr>
            <w:tcW w:w="1814" w:type="dxa"/>
          </w:tcPr>
          <w:p w:rsidR="004168A8" w:rsidRDefault="004168A8">
            <w:pPr>
              <w:pStyle w:val="ConsPlusNormal"/>
            </w:pPr>
            <w:r>
              <w:t>Кумторкалинский район</w:t>
            </w:r>
          </w:p>
        </w:tc>
        <w:tc>
          <w:tcPr>
            <w:tcW w:w="3515" w:type="dxa"/>
          </w:tcPr>
          <w:p w:rsidR="004168A8" w:rsidRDefault="004168A8">
            <w:pPr>
              <w:pStyle w:val="ConsPlusNormal"/>
            </w:pPr>
            <w:r>
              <w:t>автомобильная дорога ФАД "Кавказ" - Алмало - Шамхал-Янги-Юрт на участке км 13 - км 17</w:t>
            </w:r>
          </w:p>
        </w:tc>
        <w:tc>
          <w:tcPr>
            <w:tcW w:w="1247" w:type="dxa"/>
          </w:tcPr>
          <w:p w:rsidR="004168A8" w:rsidRDefault="004168A8">
            <w:pPr>
              <w:pStyle w:val="ConsPlusNormal"/>
              <w:jc w:val="center"/>
            </w:pPr>
            <w:r>
              <w:t>13,000</w:t>
            </w:r>
          </w:p>
        </w:tc>
        <w:tc>
          <w:tcPr>
            <w:tcW w:w="1134" w:type="dxa"/>
          </w:tcPr>
          <w:p w:rsidR="004168A8" w:rsidRDefault="004168A8">
            <w:pPr>
              <w:pStyle w:val="ConsPlusNormal"/>
            </w:pPr>
          </w:p>
        </w:tc>
        <w:tc>
          <w:tcPr>
            <w:tcW w:w="1134" w:type="dxa"/>
          </w:tcPr>
          <w:p w:rsidR="004168A8" w:rsidRDefault="004168A8">
            <w:pPr>
              <w:pStyle w:val="ConsPlusNormal"/>
              <w:jc w:val="center"/>
            </w:pPr>
            <w:r>
              <w:t>13,000</w:t>
            </w: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20.</w:t>
            </w:r>
          </w:p>
        </w:tc>
        <w:tc>
          <w:tcPr>
            <w:tcW w:w="1814" w:type="dxa"/>
            <w:vMerge w:val="restart"/>
          </w:tcPr>
          <w:p w:rsidR="004168A8" w:rsidRDefault="004168A8">
            <w:pPr>
              <w:pStyle w:val="ConsPlusNormal"/>
            </w:pPr>
            <w:r>
              <w:t>Левашинский район</w:t>
            </w:r>
          </w:p>
        </w:tc>
        <w:tc>
          <w:tcPr>
            <w:tcW w:w="3515" w:type="dxa"/>
            <w:tcBorders>
              <w:bottom w:val="nil"/>
            </w:tcBorders>
          </w:tcPr>
          <w:p w:rsidR="004168A8" w:rsidRDefault="004168A8">
            <w:pPr>
              <w:pStyle w:val="ConsPlusNormal"/>
            </w:pPr>
            <w:r>
              <w:t>автомобильная дорога Урма - Губден на участках км 3 - км 5, км 18 - км 20</w:t>
            </w:r>
          </w:p>
        </w:tc>
        <w:tc>
          <w:tcPr>
            <w:tcW w:w="1247" w:type="dxa"/>
            <w:tcBorders>
              <w:bottom w:val="nil"/>
            </w:tcBorders>
          </w:tcPr>
          <w:p w:rsidR="004168A8" w:rsidRDefault="004168A8">
            <w:pPr>
              <w:pStyle w:val="ConsPlusNormal"/>
              <w:jc w:val="center"/>
            </w:pPr>
            <w:r>
              <w:t>32,000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jc w:val="center"/>
            </w:pPr>
            <w:r>
              <w:t>32,000</w:t>
            </w: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Буйнакск - Леваши - Верхний Гуниб на участке км 80 - км 83 (с. Урма)</w:t>
            </w:r>
          </w:p>
        </w:tc>
        <w:tc>
          <w:tcPr>
            <w:tcW w:w="1247" w:type="dxa"/>
            <w:tcBorders>
              <w:top w:val="nil"/>
              <w:bottom w:val="nil"/>
            </w:tcBorders>
          </w:tcPr>
          <w:p w:rsidR="004168A8" w:rsidRDefault="004168A8">
            <w:pPr>
              <w:pStyle w:val="ConsPlusNormal"/>
              <w:jc w:val="center"/>
            </w:pPr>
            <w:r>
              <w:t>25,000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25,000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Махачкала - Буйнакск - Леваши - Верхний Гуниб на участке км 112 (устройство подпорной стенки)</w:t>
            </w:r>
          </w:p>
        </w:tc>
        <w:tc>
          <w:tcPr>
            <w:tcW w:w="1247" w:type="dxa"/>
            <w:tcBorders>
              <w:top w:val="nil"/>
            </w:tcBorders>
          </w:tcPr>
          <w:p w:rsidR="004168A8" w:rsidRDefault="004168A8">
            <w:pPr>
              <w:pStyle w:val="ConsPlusNormal"/>
              <w:jc w:val="center"/>
            </w:pPr>
            <w:r>
              <w:t>35,000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35,000</w:t>
            </w: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21.</w:t>
            </w:r>
          </w:p>
        </w:tc>
        <w:tc>
          <w:tcPr>
            <w:tcW w:w="1814" w:type="dxa"/>
            <w:vMerge w:val="restart"/>
          </w:tcPr>
          <w:p w:rsidR="004168A8" w:rsidRDefault="004168A8">
            <w:pPr>
              <w:pStyle w:val="ConsPlusNormal"/>
            </w:pPr>
            <w:r>
              <w:t>Магарамкентский район</w:t>
            </w:r>
          </w:p>
        </w:tc>
        <w:tc>
          <w:tcPr>
            <w:tcW w:w="3515" w:type="dxa"/>
          </w:tcPr>
          <w:p w:rsidR="004168A8" w:rsidRDefault="004168A8">
            <w:pPr>
              <w:pStyle w:val="ConsPlusNormal"/>
            </w:pPr>
            <w:r>
              <w:t>автомобильная дорога Магарамкент - Ахты - Рутул на участке км 29 - км 40</w:t>
            </w:r>
          </w:p>
        </w:tc>
        <w:tc>
          <w:tcPr>
            <w:tcW w:w="1247" w:type="dxa"/>
          </w:tcPr>
          <w:p w:rsidR="004168A8" w:rsidRDefault="004168A8">
            <w:pPr>
              <w:pStyle w:val="ConsPlusNormal"/>
              <w:jc w:val="center"/>
            </w:pPr>
            <w:r>
              <w:t>259,300</w:t>
            </w:r>
          </w:p>
        </w:tc>
        <w:tc>
          <w:tcPr>
            <w:tcW w:w="1134" w:type="dxa"/>
          </w:tcPr>
          <w:p w:rsidR="004168A8" w:rsidRDefault="004168A8">
            <w:pPr>
              <w:pStyle w:val="ConsPlusNormal"/>
              <w:jc w:val="center"/>
            </w:pPr>
            <w:r>
              <w:t>49,000</w:t>
            </w:r>
          </w:p>
        </w:tc>
        <w:tc>
          <w:tcPr>
            <w:tcW w:w="1134" w:type="dxa"/>
          </w:tcPr>
          <w:p w:rsidR="004168A8" w:rsidRDefault="004168A8">
            <w:pPr>
              <w:pStyle w:val="ConsPlusNormal"/>
              <w:jc w:val="center"/>
            </w:pPr>
            <w:r>
              <w:t>106,000</w:t>
            </w:r>
          </w:p>
        </w:tc>
        <w:tc>
          <w:tcPr>
            <w:tcW w:w="1134" w:type="dxa"/>
          </w:tcPr>
          <w:p w:rsidR="004168A8" w:rsidRDefault="004168A8">
            <w:pPr>
              <w:pStyle w:val="ConsPlusNormal"/>
              <w:jc w:val="center"/>
            </w:pPr>
            <w:r>
              <w:t>104,300</w:t>
            </w:r>
          </w:p>
        </w:tc>
      </w:tr>
      <w:tr w:rsidR="004168A8">
        <w:tc>
          <w:tcPr>
            <w:tcW w:w="510" w:type="dxa"/>
            <w:vMerge/>
          </w:tcPr>
          <w:p w:rsidR="004168A8" w:rsidRDefault="004168A8"/>
        </w:tc>
        <w:tc>
          <w:tcPr>
            <w:tcW w:w="1814" w:type="dxa"/>
            <w:vMerge/>
          </w:tcPr>
          <w:p w:rsidR="004168A8" w:rsidRDefault="004168A8"/>
        </w:tc>
        <w:tc>
          <w:tcPr>
            <w:tcW w:w="3515" w:type="dxa"/>
          </w:tcPr>
          <w:p w:rsidR="004168A8" w:rsidRDefault="004168A8">
            <w:pPr>
              <w:pStyle w:val="ConsPlusNormal"/>
            </w:pPr>
            <w:r>
              <w:t>автомобильная дорога Магарамкент - Ахты - Рутул на участке км 16 - км 18,5</w:t>
            </w:r>
          </w:p>
        </w:tc>
        <w:tc>
          <w:tcPr>
            <w:tcW w:w="1247" w:type="dxa"/>
          </w:tcPr>
          <w:p w:rsidR="004168A8" w:rsidRDefault="004168A8">
            <w:pPr>
              <w:pStyle w:val="ConsPlusNormal"/>
              <w:jc w:val="center"/>
            </w:pPr>
            <w:r>
              <w:t>20,000</w:t>
            </w:r>
          </w:p>
        </w:tc>
        <w:tc>
          <w:tcPr>
            <w:tcW w:w="1134" w:type="dxa"/>
          </w:tcPr>
          <w:p w:rsidR="004168A8" w:rsidRDefault="004168A8">
            <w:pPr>
              <w:pStyle w:val="ConsPlusNormal"/>
              <w:jc w:val="center"/>
            </w:pPr>
            <w:r>
              <w:t>20,000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22.</w:t>
            </w:r>
          </w:p>
        </w:tc>
        <w:tc>
          <w:tcPr>
            <w:tcW w:w="1814" w:type="dxa"/>
          </w:tcPr>
          <w:p w:rsidR="004168A8" w:rsidRDefault="004168A8">
            <w:pPr>
              <w:pStyle w:val="ConsPlusNormal"/>
            </w:pPr>
            <w:r>
              <w:t>Город Махачкала</w:t>
            </w:r>
          </w:p>
        </w:tc>
        <w:tc>
          <w:tcPr>
            <w:tcW w:w="3515" w:type="dxa"/>
          </w:tcPr>
          <w:p w:rsidR="004168A8" w:rsidRDefault="004168A8">
            <w:pPr>
              <w:pStyle w:val="ConsPlusNormal"/>
            </w:pPr>
            <w:r>
              <w:t>капитальный ремонт подъезда к пос. Новый Хушет от автомобильной дороги Махачкала - Каспийск - Аэропорт, км 0 - км 4</w:t>
            </w:r>
          </w:p>
        </w:tc>
        <w:tc>
          <w:tcPr>
            <w:tcW w:w="1247" w:type="dxa"/>
          </w:tcPr>
          <w:p w:rsidR="004168A8" w:rsidRDefault="004168A8">
            <w:pPr>
              <w:pStyle w:val="ConsPlusNormal"/>
              <w:jc w:val="center"/>
            </w:pPr>
            <w:r>
              <w:t>115,000</w:t>
            </w:r>
          </w:p>
        </w:tc>
        <w:tc>
          <w:tcPr>
            <w:tcW w:w="1134" w:type="dxa"/>
          </w:tcPr>
          <w:p w:rsidR="004168A8" w:rsidRDefault="004168A8">
            <w:pPr>
              <w:pStyle w:val="ConsPlusNormal"/>
              <w:jc w:val="center"/>
            </w:pPr>
            <w:r>
              <w:t>15,000</w:t>
            </w:r>
          </w:p>
        </w:tc>
        <w:tc>
          <w:tcPr>
            <w:tcW w:w="1134" w:type="dxa"/>
          </w:tcPr>
          <w:p w:rsidR="004168A8" w:rsidRDefault="004168A8">
            <w:pPr>
              <w:pStyle w:val="ConsPlusNormal"/>
              <w:jc w:val="center"/>
            </w:pPr>
            <w:r>
              <w:t>50,000</w:t>
            </w:r>
          </w:p>
        </w:tc>
        <w:tc>
          <w:tcPr>
            <w:tcW w:w="1134" w:type="dxa"/>
          </w:tcPr>
          <w:p w:rsidR="004168A8" w:rsidRDefault="004168A8">
            <w:pPr>
              <w:pStyle w:val="ConsPlusNormal"/>
              <w:jc w:val="center"/>
            </w:pPr>
            <w:r>
              <w:t>50,000</w:t>
            </w:r>
          </w:p>
        </w:tc>
      </w:tr>
      <w:tr w:rsidR="004168A8">
        <w:tc>
          <w:tcPr>
            <w:tcW w:w="510" w:type="dxa"/>
          </w:tcPr>
          <w:p w:rsidR="004168A8" w:rsidRDefault="004168A8">
            <w:pPr>
              <w:pStyle w:val="ConsPlusNormal"/>
              <w:jc w:val="center"/>
            </w:pPr>
            <w:r>
              <w:t>23.</w:t>
            </w:r>
          </w:p>
        </w:tc>
        <w:tc>
          <w:tcPr>
            <w:tcW w:w="1814" w:type="dxa"/>
          </w:tcPr>
          <w:p w:rsidR="004168A8" w:rsidRDefault="004168A8">
            <w:pPr>
              <w:pStyle w:val="ConsPlusNormal"/>
            </w:pPr>
            <w:r>
              <w:t>Ногайский район</w:t>
            </w:r>
          </w:p>
        </w:tc>
        <w:tc>
          <w:tcPr>
            <w:tcW w:w="3515" w:type="dxa"/>
          </w:tcPr>
          <w:p w:rsidR="004168A8" w:rsidRDefault="004168A8">
            <w:pPr>
              <w:pStyle w:val="ConsPlusNormal"/>
            </w:pPr>
            <w:r>
              <w:t>автомобильная дорога Кизляр - Терекли-Мектеб - граница Ставропольского края на участке км 30 - км 36</w:t>
            </w:r>
          </w:p>
        </w:tc>
        <w:tc>
          <w:tcPr>
            <w:tcW w:w="1247" w:type="dxa"/>
          </w:tcPr>
          <w:p w:rsidR="004168A8" w:rsidRDefault="004168A8">
            <w:pPr>
              <w:pStyle w:val="ConsPlusNormal"/>
              <w:jc w:val="center"/>
            </w:pPr>
            <w:r>
              <w:t>45,000</w:t>
            </w:r>
          </w:p>
        </w:tc>
        <w:tc>
          <w:tcPr>
            <w:tcW w:w="1134" w:type="dxa"/>
          </w:tcPr>
          <w:p w:rsidR="004168A8" w:rsidRDefault="004168A8">
            <w:pPr>
              <w:pStyle w:val="ConsPlusNormal"/>
            </w:pPr>
          </w:p>
        </w:tc>
        <w:tc>
          <w:tcPr>
            <w:tcW w:w="1134" w:type="dxa"/>
          </w:tcPr>
          <w:p w:rsidR="004168A8" w:rsidRDefault="004168A8">
            <w:pPr>
              <w:pStyle w:val="ConsPlusNormal"/>
              <w:jc w:val="center"/>
            </w:pPr>
            <w:r>
              <w:t>45,000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lastRenderedPageBreak/>
              <w:t>24.</w:t>
            </w:r>
          </w:p>
        </w:tc>
        <w:tc>
          <w:tcPr>
            <w:tcW w:w="1814" w:type="dxa"/>
          </w:tcPr>
          <w:p w:rsidR="004168A8" w:rsidRDefault="004168A8">
            <w:pPr>
              <w:pStyle w:val="ConsPlusNormal"/>
            </w:pPr>
            <w:r>
              <w:t>Новолакский район</w:t>
            </w:r>
          </w:p>
        </w:tc>
        <w:tc>
          <w:tcPr>
            <w:tcW w:w="3515" w:type="dxa"/>
          </w:tcPr>
          <w:p w:rsidR="004168A8" w:rsidRDefault="004168A8">
            <w:pPr>
              <w:pStyle w:val="ConsPlusNormal"/>
            </w:pPr>
            <w:r>
              <w:t>автомобильная дорога Хасавюрт - Новолакское на участке км 14 - км 15,6</w:t>
            </w:r>
          </w:p>
        </w:tc>
        <w:tc>
          <w:tcPr>
            <w:tcW w:w="1247" w:type="dxa"/>
          </w:tcPr>
          <w:p w:rsidR="004168A8" w:rsidRDefault="004168A8">
            <w:pPr>
              <w:pStyle w:val="ConsPlusNormal"/>
              <w:jc w:val="center"/>
            </w:pPr>
            <w:r>
              <w:t>16,000</w:t>
            </w:r>
          </w:p>
        </w:tc>
        <w:tc>
          <w:tcPr>
            <w:tcW w:w="1134" w:type="dxa"/>
          </w:tcPr>
          <w:p w:rsidR="004168A8" w:rsidRDefault="004168A8">
            <w:pPr>
              <w:pStyle w:val="ConsPlusNormal"/>
            </w:pPr>
          </w:p>
        </w:tc>
        <w:tc>
          <w:tcPr>
            <w:tcW w:w="1134" w:type="dxa"/>
          </w:tcPr>
          <w:p w:rsidR="004168A8" w:rsidRDefault="004168A8">
            <w:pPr>
              <w:pStyle w:val="ConsPlusNormal"/>
              <w:jc w:val="center"/>
            </w:pPr>
            <w:r>
              <w:t>16,000</w:t>
            </w: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25.</w:t>
            </w:r>
          </w:p>
        </w:tc>
        <w:tc>
          <w:tcPr>
            <w:tcW w:w="1814" w:type="dxa"/>
            <w:vMerge w:val="restart"/>
          </w:tcPr>
          <w:p w:rsidR="004168A8" w:rsidRDefault="004168A8">
            <w:pPr>
              <w:pStyle w:val="ConsPlusNormal"/>
            </w:pPr>
            <w:r>
              <w:t>Сергокалинский район</w:t>
            </w:r>
          </w:p>
        </w:tc>
        <w:tc>
          <w:tcPr>
            <w:tcW w:w="3515" w:type="dxa"/>
            <w:tcBorders>
              <w:bottom w:val="nil"/>
            </w:tcBorders>
          </w:tcPr>
          <w:p w:rsidR="004168A8" w:rsidRDefault="004168A8">
            <w:pPr>
              <w:pStyle w:val="ConsPlusNormal"/>
            </w:pPr>
            <w:r>
              <w:t>автомобильная дорога Леваши - Сергокала на участке км 38 - км 40</w:t>
            </w:r>
          </w:p>
        </w:tc>
        <w:tc>
          <w:tcPr>
            <w:tcW w:w="1247" w:type="dxa"/>
            <w:tcBorders>
              <w:bottom w:val="nil"/>
            </w:tcBorders>
          </w:tcPr>
          <w:p w:rsidR="004168A8" w:rsidRDefault="004168A8">
            <w:pPr>
              <w:pStyle w:val="ConsPlusNormal"/>
              <w:jc w:val="center"/>
            </w:pPr>
            <w:r>
              <w:t>3,210</w:t>
            </w:r>
          </w:p>
        </w:tc>
        <w:tc>
          <w:tcPr>
            <w:tcW w:w="1134" w:type="dxa"/>
            <w:tcBorders>
              <w:bottom w:val="nil"/>
            </w:tcBorders>
          </w:tcPr>
          <w:p w:rsidR="004168A8" w:rsidRDefault="004168A8">
            <w:pPr>
              <w:pStyle w:val="ConsPlusNormal"/>
              <w:jc w:val="center"/>
            </w:pPr>
            <w:r>
              <w:t>3,210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Манас - Сергокала - Первомайское на участке км 59,3 - км 63,3</w:t>
            </w:r>
          </w:p>
        </w:tc>
        <w:tc>
          <w:tcPr>
            <w:tcW w:w="1247" w:type="dxa"/>
            <w:tcBorders>
              <w:top w:val="nil"/>
              <w:bottom w:val="nil"/>
            </w:tcBorders>
          </w:tcPr>
          <w:p w:rsidR="004168A8" w:rsidRDefault="004168A8">
            <w:pPr>
              <w:pStyle w:val="ConsPlusNormal"/>
              <w:jc w:val="center"/>
            </w:pPr>
            <w:r>
              <w:t>21,000</w:t>
            </w:r>
          </w:p>
        </w:tc>
        <w:tc>
          <w:tcPr>
            <w:tcW w:w="1134" w:type="dxa"/>
            <w:tcBorders>
              <w:top w:val="nil"/>
              <w:bottom w:val="nil"/>
            </w:tcBorders>
          </w:tcPr>
          <w:p w:rsidR="004168A8" w:rsidRDefault="004168A8">
            <w:pPr>
              <w:pStyle w:val="ConsPlusNormal"/>
              <w:jc w:val="center"/>
            </w:pPr>
            <w:r>
              <w:t>21,000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Манас - Сергокала - Первомайское км 35 - км 38</w:t>
            </w:r>
          </w:p>
        </w:tc>
        <w:tc>
          <w:tcPr>
            <w:tcW w:w="1247" w:type="dxa"/>
            <w:tcBorders>
              <w:top w:val="nil"/>
            </w:tcBorders>
          </w:tcPr>
          <w:p w:rsidR="004168A8" w:rsidRDefault="004168A8">
            <w:pPr>
              <w:pStyle w:val="ConsPlusNormal"/>
              <w:jc w:val="center"/>
            </w:pPr>
            <w:r>
              <w:t>18,000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18,000</w:t>
            </w: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26.</w:t>
            </w:r>
          </w:p>
        </w:tc>
        <w:tc>
          <w:tcPr>
            <w:tcW w:w="1814" w:type="dxa"/>
            <w:vMerge w:val="restart"/>
          </w:tcPr>
          <w:p w:rsidR="004168A8" w:rsidRDefault="004168A8">
            <w:pPr>
              <w:pStyle w:val="ConsPlusNormal"/>
            </w:pPr>
            <w:r>
              <w:t>Сулейман-Стальский район</w:t>
            </w:r>
          </w:p>
        </w:tc>
        <w:tc>
          <w:tcPr>
            <w:tcW w:w="3515" w:type="dxa"/>
            <w:tcBorders>
              <w:bottom w:val="nil"/>
            </w:tcBorders>
          </w:tcPr>
          <w:p w:rsidR="004168A8" w:rsidRDefault="004168A8">
            <w:pPr>
              <w:pStyle w:val="ConsPlusNormal"/>
            </w:pPr>
            <w:r>
              <w:t>автомобильная дорога Куркент - Карчаг - Сиртич на участке км 9 - км 12</w:t>
            </w:r>
          </w:p>
        </w:tc>
        <w:tc>
          <w:tcPr>
            <w:tcW w:w="1247" w:type="dxa"/>
            <w:tcBorders>
              <w:bottom w:val="nil"/>
            </w:tcBorders>
          </w:tcPr>
          <w:p w:rsidR="004168A8" w:rsidRDefault="004168A8">
            <w:pPr>
              <w:pStyle w:val="ConsPlusNormal"/>
              <w:jc w:val="center"/>
            </w:pPr>
            <w:r>
              <w:t>19,000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jc w:val="center"/>
            </w:pPr>
            <w:r>
              <w:t>19,000</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Мамраш - Ташкапур - Араканский мост на участке км 10 - км 15</w:t>
            </w:r>
          </w:p>
        </w:tc>
        <w:tc>
          <w:tcPr>
            <w:tcW w:w="1247" w:type="dxa"/>
            <w:tcBorders>
              <w:top w:val="nil"/>
            </w:tcBorders>
          </w:tcPr>
          <w:p w:rsidR="004168A8" w:rsidRDefault="004168A8">
            <w:pPr>
              <w:pStyle w:val="ConsPlusNormal"/>
              <w:jc w:val="center"/>
            </w:pPr>
            <w:r>
              <w:t>45,000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45,000</w:t>
            </w:r>
          </w:p>
        </w:tc>
      </w:tr>
      <w:tr w:rsidR="004168A8">
        <w:tc>
          <w:tcPr>
            <w:tcW w:w="510" w:type="dxa"/>
            <w:vMerge w:val="restart"/>
          </w:tcPr>
          <w:p w:rsidR="004168A8" w:rsidRDefault="004168A8">
            <w:pPr>
              <w:pStyle w:val="ConsPlusNormal"/>
              <w:jc w:val="center"/>
            </w:pPr>
            <w:r>
              <w:t>27.</w:t>
            </w:r>
          </w:p>
        </w:tc>
        <w:tc>
          <w:tcPr>
            <w:tcW w:w="1814" w:type="dxa"/>
            <w:vMerge w:val="restart"/>
          </w:tcPr>
          <w:p w:rsidR="004168A8" w:rsidRDefault="004168A8">
            <w:pPr>
              <w:pStyle w:val="ConsPlusNormal"/>
            </w:pPr>
            <w:r>
              <w:t>Табасаранский район</w:t>
            </w:r>
          </w:p>
        </w:tc>
        <w:tc>
          <w:tcPr>
            <w:tcW w:w="3515" w:type="dxa"/>
            <w:tcBorders>
              <w:bottom w:val="nil"/>
            </w:tcBorders>
          </w:tcPr>
          <w:p w:rsidR="004168A8" w:rsidRDefault="004168A8">
            <w:pPr>
              <w:pStyle w:val="ConsPlusNormal"/>
            </w:pPr>
            <w:r>
              <w:t>автомобильная дорога Дербент - Хучни - Хив на участке км 32 - км 44 (км 42 - км 44)</w:t>
            </w:r>
          </w:p>
        </w:tc>
        <w:tc>
          <w:tcPr>
            <w:tcW w:w="1247" w:type="dxa"/>
            <w:tcBorders>
              <w:bottom w:val="nil"/>
            </w:tcBorders>
          </w:tcPr>
          <w:p w:rsidR="004168A8" w:rsidRDefault="004168A8">
            <w:pPr>
              <w:pStyle w:val="ConsPlusNormal"/>
              <w:jc w:val="center"/>
            </w:pPr>
            <w:r>
              <w:t>84,000</w:t>
            </w:r>
          </w:p>
        </w:tc>
        <w:tc>
          <w:tcPr>
            <w:tcW w:w="1134" w:type="dxa"/>
            <w:tcBorders>
              <w:bottom w:val="nil"/>
            </w:tcBorders>
          </w:tcPr>
          <w:p w:rsidR="004168A8" w:rsidRDefault="004168A8">
            <w:pPr>
              <w:pStyle w:val="ConsPlusNormal"/>
              <w:jc w:val="center"/>
            </w:pPr>
            <w:r>
              <w:t>16,000</w:t>
            </w:r>
          </w:p>
        </w:tc>
        <w:tc>
          <w:tcPr>
            <w:tcW w:w="1134" w:type="dxa"/>
            <w:tcBorders>
              <w:bottom w:val="nil"/>
            </w:tcBorders>
          </w:tcPr>
          <w:p w:rsidR="004168A8" w:rsidRDefault="004168A8">
            <w:pPr>
              <w:pStyle w:val="ConsPlusNormal"/>
              <w:jc w:val="center"/>
            </w:pPr>
            <w:r>
              <w:t>34,000</w:t>
            </w:r>
          </w:p>
        </w:tc>
        <w:tc>
          <w:tcPr>
            <w:tcW w:w="1134" w:type="dxa"/>
            <w:tcBorders>
              <w:bottom w:val="nil"/>
            </w:tcBorders>
          </w:tcPr>
          <w:p w:rsidR="004168A8" w:rsidRDefault="004168A8">
            <w:pPr>
              <w:pStyle w:val="ConsPlusNormal"/>
              <w:jc w:val="center"/>
            </w:pPr>
            <w:r>
              <w:t>34,000</w:t>
            </w: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Мамедкала - Хучни на участке км 0 - км 16</w:t>
            </w:r>
          </w:p>
        </w:tc>
        <w:tc>
          <w:tcPr>
            <w:tcW w:w="1247" w:type="dxa"/>
            <w:tcBorders>
              <w:top w:val="nil"/>
              <w:bottom w:val="nil"/>
            </w:tcBorders>
          </w:tcPr>
          <w:p w:rsidR="004168A8" w:rsidRDefault="004168A8">
            <w:pPr>
              <w:pStyle w:val="ConsPlusNormal"/>
              <w:jc w:val="center"/>
            </w:pPr>
            <w:r>
              <w:t>54,211</w:t>
            </w:r>
          </w:p>
        </w:tc>
        <w:tc>
          <w:tcPr>
            <w:tcW w:w="1134" w:type="dxa"/>
            <w:tcBorders>
              <w:top w:val="nil"/>
              <w:bottom w:val="nil"/>
            </w:tcBorders>
          </w:tcPr>
          <w:p w:rsidR="004168A8" w:rsidRDefault="004168A8">
            <w:pPr>
              <w:pStyle w:val="ConsPlusNormal"/>
              <w:jc w:val="center"/>
            </w:pPr>
            <w:r>
              <w:t>54,211</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ФАД "Кавказ" - Сиртич - Татиль на участке км 21,5 - км 25 (км 24 - км 25)</w:t>
            </w:r>
          </w:p>
        </w:tc>
        <w:tc>
          <w:tcPr>
            <w:tcW w:w="1247" w:type="dxa"/>
            <w:tcBorders>
              <w:top w:val="nil"/>
              <w:bottom w:val="nil"/>
            </w:tcBorders>
          </w:tcPr>
          <w:p w:rsidR="004168A8" w:rsidRDefault="004168A8">
            <w:pPr>
              <w:pStyle w:val="ConsPlusNormal"/>
              <w:jc w:val="center"/>
            </w:pPr>
            <w:r>
              <w:t>15,743</w:t>
            </w:r>
          </w:p>
        </w:tc>
        <w:tc>
          <w:tcPr>
            <w:tcW w:w="1134" w:type="dxa"/>
            <w:tcBorders>
              <w:top w:val="nil"/>
              <w:bottom w:val="nil"/>
            </w:tcBorders>
          </w:tcPr>
          <w:p w:rsidR="004168A8" w:rsidRDefault="004168A8">
            <w:pPr>
              <w:pStyle w:val="ConsPlusNormal"/>
              <w:jc w:val="center"/>
            </w:pPr>
            <w:r>
              <w:t>15,743</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ФАД "Кавказ" - Сиртич - Татиль на участке км 39 - км 41</w:t>
            </w:r>
          </w:p>
        </w:tc>
        <w:tc>
          <w:tcPr>
            <w:tcW w:w="1247" w:type="dxa"/>
            <w:tcBorders>
              <w:top w:val="nil"/>
              <w:bottom w:val="nil"/>
            </w:tcBorders>
          </w:tcPr>
          <w:p w:rsidR="004168A8" w:rsidRDefault="004168A8">
            <w:pPr>
              <w:pStyle w:val="ConsPlusNormal"/>
              <w:jc w:val="center"/>
            </w:pPr>
            <w:r>
              <w:t>12,700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12,700</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Куркент - Карчаг - Сиртич на участке км 22 - км 24,6 (с. Сиртич)</w:t>
            </w:r>
          </w:p>
        </w:tc>
        <w:tc>
          <w:tcPr>
            <w:tcW w:w="1247" w:type="dxa"/>
            <w:tcBorders>
              <w:top w:val="nil"/>
            </w:tcBorders>
          </w:tcPr>
          <w:p w:rsidR="004168A8" w:rsidRDefault="004168A8">
            <w:pPr>
              <w:pStyle w:val="ConsPlusNormal"/>
              <w:jc w:val="center"/>
            </w:pPr>
            <w:r>
              <w:t>20,000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20,000</w:t>
            </w:r>
          </w:p>
        </w:tc>
      </w:tr>
      <w:tr w:rsidR="004168A8">
        <w:tc>
          <w:tcPr>
            <w:tcW w:w="510" w:type="dxa"/>
          </w:tcPr>
          <w:p w:rsidR="004168A8" w:rsidRDefault="004168A8">
            <w:pPr>
              <w:pStyle w:val="ConsPlusNormal"/>
              <w:jc w:val="center"/>
            </w:pPr>
            <w:r>
              <w:t>28.</w:t>
            </w:r>
          </w:p>
        </w:tc>
        <w:tc>
          <w:tcPr>
            <w:tcW w:w="1814" w:type="dxa"/>
          </w:tcPr>
          <w:p w:rsidR="004168A8" w:rsidRDefault="004168A8">
            <w:pPr>
              <w:pStyle w:val="ConsPlusNormal"/>
            </w:pPr>
            <w:r>
              <w:t>Тарумовский район</w:t>
            </w:r>
          </w:p>
        </w:tc>
        <w:tc>
          <w:tcPr>
            <w:tcW w:w="3515" w:type="dxa"/>
          </w:tcPr>
          <w:p w:rsidR="004168A8" w:rsidRDefault="004168A8">
            <w:pPr>
              <w:pStyle w:val="ConsPlusNormal"/>
            </w:pPr>
            <w:r>
              <w:t>автомобильная дорога Тарумовка - Арсланбек на участке км 6,5 - км 10</w:t>
            </w:r>
          </w:p>
        </w:tc>
        <w:tc>
          <w:tcPr>
            <w:tcW w:w="1247" w:type="dxa"/>
          </w:tcPr>
          <w:p w:rsidR="004168A8" w:rsidRDefault="004168A8">
            <w:pPr>
              <w:pStyle w:val="ConsPlusNormal"/>
              <w:jc w:val="center"/>
            </w:pPr>
            <w:r>
              <w:t>10,000</w:t>
            </w:r>
          </w:p>
        </w:tc>
        <w:tc>
          <w:tcPr>
            <w:tcW w:w="1134" w:type="dxa"/>
          </w:tcPr>
          <w:p w:rsidR="004168A8" w:rsidRDefault="004168A8">
            <w:pPr>
              <w:pStyle w:val="ConsPlusNormal"/>
            </w:pPr>
          </w:p>
        </w:tc>
        <w:tc>
          <w:tcPr>
            <w:tcW w:w="1134" w:type="dxa"/>
          </w:tcPr>
          <w:p w:rsidR="004168A8" w:rsidRDefault="004168A8">
            <w:pPr>
              <w:pStyle w:val="ConsPlusNormal"/>
              <w:jc w:val="center"/>
            </w:pPr>
            <w:r>
              <w:t>10,000</w:t>
            </w:r>
          </w:p>
        </w:tc>
        <w:tc>
          <w:tcPr>
            <w:tcW w:w="1134" w:type="dxa"/>
          </w:tcPr>
          <w:p w:rsidR="004168A8" w:rsidRDefault="004168A8">
            <w:pPr>
              <w:pStyle w:val="ConsPlusNormal"/>
            </w:pPr>
          </w:p>
        </w:tc>
      </w:tr>
      <w:tr w:rsidR="004168A8">
        <w:tc>
          <w:tcPr>
            <w:tcW w:w="510" w:type="dxa"/>
          </w:tcPr>
          <w:p w:rsidR="004168A8" w:rsidRDefault="004168A8">
            <w:pPr>
              <w:pStyle w:val="ConsPlusNormal"/>
              <w:jc w:val="center"/>
            </w:pPr>
            <w:r>
              <w:t>29.</w:t>
            </w:r>
          </w:p>
        </w:tc>
        <w:tc>
          <w:tcPr>
            <w:tcW w:w="1814" w:type="dxa"/>
          </w:tcPr>
          <w:p w:rsidR="004168A8" w:rsidRDefault="004168A8">
            <w:pPr>
              <w:pStyle w:val="ConsPlusNormal"/>
            </w:pPr>
            <w:r>
              <w:t>Тляратинский район</w:t>
            </w:r>
          </w:p>
        </w:tc>
        <w:tc>
          <w:tcPr>
            <w:tcW w:w="3515" w:type="dxa"/>
          </w:tcPr>
          <w:p w:rsidR="004168A8" w:rsidRDefault="004168A8">
            <w:pPr>
              <w:pStyle w:val="ConsPlusNormal"/>
            </w:pPr>
            <w:r>
              <w:t>автомобильная дорога Анцух - Тлярата (с. Анцух)</w:t>
            </w:r>
          </w:p>
        </w:tc>
        <w:tc>
          <w:tcPr>
            <w:tcW w:w="1247" w:type="dxa"/>
          </w:tcPr>
          <w:p w:rsidR="004168A8" w:rsidRDefault="004168A8">
            <w:pPr>
              <w:pStyle w:val="ConsPlusNormal"/>
              <w:jc w:val="center"/>
            </w:pPr>
            <w:r>
              <w:t>8,600</w:t>
            </w:r>
          </w:p>
        </w:tc>
        <w:tc>
          <w:tcPr>
            <w:tcW w:w="1134" w:type="dxa"/>
          </w:tcPr>
          <w:p w:rsidR="004168A8" w:rsidRDefault="004168A8">
            <w:pPr>
              <w:pStyle w:val="ConsPlusNormal"/>
              <w:jc w:val="center"/>
            </w:pPr>
            <w:r>
              <w:t>8,600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30.</w:t>
            </w:r>
          </w:p>
        </w:tc>
        <w:tc>
          <w:tcPr>
            <w:tcW w:w="1814" w:type="dxa"/>
            <w:vMerge w:val="restart"/>
          </w:tcPr>
          <w:p w:rsidR="004168A8" w:rsidRDefault="004168A8">
            <w:pPr>
              <w:pStyle w:val="ConsPlusNormal"/>
            </w:pPr>
            <w:r>
              <w:t>Унцукульский район</w:t>
            </w:r>
          </w:p>
        </w:tc>
        <w:tc>
          <w:tcPr>
            <w:tcW w:w="3515" w:type="dxa"/>
            <w:tcBorders>
              <w:bottom w:val="nil"/>
            </w:tcBorders>
          </w:tcPr>
          <w:p w:rsidR="004168A8" w:rsidRDefault="004168A8">
            <w:pPr>
              <w:pStyle w:val="ConsPlusNormal"/>
            </w:pPr>
            <w:r>
              <w:t>автомобильная дорога Араканская площадка - Унцукуль - Сагринский мост на участке км 24,6 - км 32,5</w:t>
            </w:r>
          </w:p>
        </w:tc>
        <w:tc>
          <w:tcPr>
            <w:tcW w:w="1247" w:type="dxa"/>
            <w:tcBorders>
              <w:bottom w:val="nil"/>
            </w:tcBorders>
          </w:tcPr>
          <w:p w:rsidR="004168A8" w:rsidRDefault="004168A8">
            <w:pPr>
              <w:pStyle w:val="ConsPlusNormal"/>
              <w:jc w:val="center"/>
            </w:pPr>
            <w:r>
              <w:t>6,200</w:t>
            </w:r>
          </w:p>
        </w:tc>
        <w:tc>
          <w:tcPr>
            <w:tcW w:w="1134" w:type="dxa"/>
            <w:tcBorders>
              <w:bottom w:val="nil"/>
            </w:tcBorders>
          </w:tcPr>
          <w:p w:rsidR="004168A8" w:rsidRDefault="004168A8">
            <w:pPr>
              <w:pStyle w:val="ConsPlusNormal"/>
              <w:jc w:val="center"/>
            </w:pPr>
            <w:r>
              <w:t>6,200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тоннель на 32 км автомобильной дороги Буйнакск - Гимры - Чирката</w:t>
            </w:r>
          </w:p>
        </w:tc>
        <w:tc>
          <w:tcPr>
            <w:tcW w:w="1247" w:type="dxa"/>
            <w:tcBorders>
              <w:top w:val="nil"/>
              <w:bottom w:val="nil"/>
            </w:tcBorders>
          </w:tcPr>
          <w:p w:rsidR="004168A8" w:rsidRDefault="004168A8">
            <w:pPr>
              <w:pStyle w:val="ConsPlusNormal"/>
              <w:jc w:val="center"/>
            </w:pPr>
            <w:r>
              <w:t>14,300</w:t>
            </w:r>
          </w:p>
        </w:tc>
        <w:tc>
          <w:tcPr>
            <w:tcW w:w="1134" w:type="dxa"/>
            <w:tcBorders>
              <w:top w:val="nil"/>
              <w:bottom w:val="nil"/>
            </w:tcBorders>
          </w:tcPr>
          <w:p w:rsidR="004168A8" w:rsidRDefault="004168A8">
            <w:pPr>
              <w:pStyle w:val="ConsPlusNormal"/>
              <w:jc w:val="center"/>
            </w:pPr>
            <w:r>
              <w:t>14,300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Буйнакск - Гимры - Чирката на участке км 26 - км 36 (восстановление водоотвода)</w:t>
            </w:r>
          </w:p>
        </w:tc>
        <w:tc>
          <w:tcPr>
            <w:tcW w:w="1247" w:type="dxa"/>
            <w:tcBorders>
              <w:top w:val="nil"/>
              <w:bottom w:val="nil"/>
            </w:tcBorders>
          </w:tcPr>
          <w:p w:rsidR="004168A8" w:rsidRDefault="004168A8">
            <w:pPr>
              <w:pStyle w:val="ConsPlusNormal"/>
              <w:jc w:val="center"/>
            </w:pPr>
            <w:r>
              <w:t>7,000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7,000</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Буйнакск - Гимры - Чирката на участке км 35 (восстановление полки дороги)</w:t>
            </w:r>
          </w:p>
        </w:tc>
        <w:tc>
          <w:tcPr>
            <w:tcW w:w="1247"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31.</w:t>
            </w:r>
          </w:p>
        </w:tc>
        <w:tc>
          <w:tcPr>
            <w:tcW w:w="1814" w:type="dxa"/>
          </w:tcPr>
          <w:p w:rsidR="004168A8" w:rsidRDefault="004168A8">
            <w:pPr>
              <w:pStyle w:val="ConsPlusNormal"/>
            </w:pPr>
            <w:r>
              <w:t>Город Хасавюрт</w:t>
            </w:r>
          </w:p>
        </w:tc>
        <w:tc>
          <w:tcPr>
            <w:tcW w:w="3515" w:type="dxa"/>
          </w:tcPr>
          <w:p w:rsidR="004168A8" w:rsidRDefault="004168A8">
            <w:pPr>
              <w:pStyle w:val="ConsPlusNormal"/>
            </w:pPr>
            <w:r>
              <w:t>автомобильная дорога Хасавюрт - Бабаюрт на участке км 4 - км 5</w:t>
            </w:r>
          </w:p>
        </w:tc>
        <w:tc>
          <w:tcPr>
            <w:tcW w:w="1247" w:type="dxa"/>
          </w:tcPr>
          <w:p w:rsidR="004168A8" w:rsidRDefault="004168A8">
            <w:pPr>
              <w:pStyle w:val="ConsPlusNormal"/>
              <w:jc w:val="center"/>
            </w:pPr>
            <w:r>
              <w:t>10,000</w:t>
            </w:r>
          </w:p>
        </w:tc>
        <w:tc>
          <w:tcPr>
            <w:tcW w:w="1134" w:type="dxa"/>
          </w:tcPr>
          <w:p w:rsidR="004168A8" w:rsidRDefault="004168A8">
            <w:pPr>
              <w:pStyle w:val="ConsPlusNormal"/>
              <w:jc w:val="center"/>
            </w:pPr>
            <w:r>
              <w:t>10,000</w:t>
            </w:r>
          </w:p>
        </w:tc>
        <w:tc>
          <w:tcPr>
            <w:tcW w:w="1134" w:type="dxa"/>
          </w:tcPr>
          <w:p w:rsidR="004168A8" w:rsidRDefault="004168A8">
            <w:pPr>
              <w:pStyle w:val="ConsPlusNormal"/>
            </w:pP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32.</w:t>
            </w:r>
          </w:p>
        </w:tc>
        <w:tc>
          <w:tcPr>
            <w:tcW w:w="1814" w:type="dxa"/>
            <w:vMerge w:val="restart"/>
          </w:tcPr>
          <w:p w:rsidR="004168A8" w:rsidRDefault="004168A8">
            <w:pPr>
              <w:pStyle w:val="ConsPlusNormal"/>
            </w:pPr>
            <w:r>
              <w:t>Хасавюртовский район</w:t>
            </w:r>
          </w:p>
        </w:tc>
        <w:tc>
          <w:tcPr>
            <w:tcW w:w="3515" w:type="dxa"/>
            <w:tcBorders>
              <w:bottom w:val="nil"/>
            </w:tcBorders>
          </w:tcPr>
          <w:p w:rsidR="004168A8" w:rsidRDefault="004168A8">
            <w:pPr>
              <w:pStyle w:val="ConsPlusNormal"/>
            </w:pPr>
            <w:r>
              <w:t>автомобильная дорога Ботаюрт - Львовское I на участке км 20 - км 33</w:t>
            </w:r>
          </w:p>
        </w:tc>
        <w:tc>
          <w:tcPr>
            <w:tcW w:w="1247" w:type="dxa"/>
            <w:tcBorders>
              <w:bottom w:val="nil"/>
            </w:tcBorders>
          </w:tcPr>
          <w:p w:rsidR="004168A8" w:rsidRDefault="004168A8">
            <w:pPr>
              <w:pStyle w:val="ConsPlusNormal"/>
              <w:jc w:val="center"/>
            </w:pPr>
            <w:r>
              <w:t>213,347</w:t>
            </w:r>
          </w:p>
        </w:tc>
        <w:tc>
          <w:tcPr>
            <w:tcW w:w="1134" w:type="dxa"/>
            <w:tcBorders>
              <w:bottom w:val="nil"/>
            </w:tcBorders>
          </w:tcPr>
          <w:p w:rsidR="004168A8" w:rsidRDefault="004168A8">
            <w:pPr>
              <w:pStyle w:val="ConsPlusNormal"/>
              <w:jc w:val="center"/>
            </w:pPr>
            <w:r>
              <w:t>23,500</w:t>
            </w:r>
          </w:p>
        </w:tc>
        <w:tc>
          <w:tcPr>
            <w:tcW w:w="1134" w:type="dxa"/>
            <w:tcBorders>
              <w:bottom w:val="nil"/>
            </w:tcBorders>
          </w:tcPr>
          <w:p w:rsidR="004168A8" w:rsidRDefault="004168A8">
            <w:pPr>
              <w:pStyle w:val="ConsPlusNormal"/>
              <w:jc w:val="center"/>
            </w:pPr>
            <w:r>
              <w:t>81,000</w:t>
            </w:r>
          </w:p>
        </w:tc>
        <w:tc>
          <w:tcPr>
            <w:tcW w:w="1134" w:type="dxa"/>
            <w:tcBorders>
              <w:bottom w:val="nil"/>
            </w:tcBorders>
          </w:tcPr>
          <w:p w:rsidR="004168A8" w:rsidRDefault="004168A8">
            <w:pPr>
              <w:pStyle w:val="ConsPlusNormal"/>
              <w:jc w:val="center"/>
            </w:pPr>
            <w:r>
              <w:t>108,847</w:t>
            </w: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 xml:space="preserve">автомобильная дорога Хасавюрт - </w:t>
            </w:r>
            <w:r>
              <w:lastRenderedPageBreak/>
              <w:t>Гребенская на участке км 2 - км 4</w:t>
            </w:r>
          </w:p>
        </w:tc>
        <w:tc>
          <w:tcPr>
            <w:tcW w:w="1247" w:type="dxa"/>
            <w:tcBorders>
              <w:top w:val="nil"/>
            </w:tcBorders>
          </w:tcPr>
          <w:p w:rsidR="004168A8" w:rsidRDefault="004168A8">
            <w:pPr>
              <w:pStyle w:val="ConsPlusNormal"/>
              <w:jc w:val="center"/>
            </w:pPr>
            <w:r>
              <w:lastRenderedPageBreak/>
              <w:t>20,000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20,000</w:t>
            </w: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lastRenderedPageBreak/>
              <w:t>33.</w:t>
            </w:r>
          </w:p>
        </w:tc>
        <w:tc>
          <w:tcPr>
            <w:tcW w:w="1814" w:type="dxa"/>
            <w:vMerge w:val="restart"/>
          </w:tcPr>
          <w:p w:rsidR="004168A8" w:rsidRDefault="004168A8">
            <w:pPr>
              <w:pStyle w:val="ConsPlusNormal"/>
            </w:pPr>
            <w:r>
              <w:t>Хивский</w:t>
            </w:r>
          </w:p>
        </w:tc>
        <w:tc>
          <w:tcPr>
            <w:tcW w:w="3515" w:type="dxa"/>
            <w:tcBorders>
              <w:bottom w:val="nil"/>
            </w:tcBorders>
          </w:tcPr>
          <w:p w:rsidR="004168A8" w:rsidRDefault="004168A8">
            <w:pPr>
              <w:pStyle w:val="ConsPlusNormal"/>
            </w:pPr>
            <w:r>
              <w:t>автомобильная дорога Дербент - Хучни - Хив на участке км 66 - км 70</w:t>
            </w:r>
          </w:p>
        </w:tc>
        <w:tc>
          <w:tcPr>
            <w:tcW w:w="1247" w:type="dxa"/>
            <w:tcBorders>
              <w:bottom w:val="nil"/>
            </w:tcBorders>
          </w:tcPr>
          <w:p w:rsidR="004168A8" w:rsidRDefault="004168A8">
            <w:pPr>
              <w:pStyle w:val="ConsPlusNormal"/>
              <w:jc w:val="center"/>
            </w:pPr>
            <w:r>
              <w:t>28,500</w:t>
            </w:r>
          </w:p>
        </w:tc>
        <w:tc>
          <w:tcPr>
            <w:tcW w:w="1134" w:type="dxa"/>
            <w:tcBorders>
              <w:bottom w:val="nil"/>
            </w:tcBorders>
          </w:tcPr>
          <w:p w:rsidR="004168A8" w:rsidRDefault="004168A8">
            <w:pPr>
              <w:pStyle w:val="ConsPlusNormal"/>
              <w:jc w:val="center"/>
            </w:pPr>
            <w:r>
              <w:t>5,000</w:t>
            </w:r>
          </w:p>
        </w:tc>
        <w:tc>
          <w:tcPr>
            <w:tcW w:w="1134" w:type="dxa"/>
            <w:tcBorders>
              <w:bottom w:val="nil"/>
            </w:tcBorders>
          </w:tcPr>
          <w:p w:rsidR="004168A8" w:rsidRDefault="004168A8">
            <w:pPr>
              <w:pStyle w:val="ConsPlusNormal"/>
              <w:jc w:val="center"/>
            </w:pPr>
            <w:r>
              <w:t>23,500</w:t>
            </w: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Мамраш - Ташкапур - Араканский мост на участке км 42 - км 44,5 (с. Лака, с. Хоредж)</w:t>
            </w:r>
          </w:p>
        </w:tc>
        <w:tc>
          <w:tcPr>
            <w:tcW w:w="1247"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jc w:val="center"/>
            </w:pPr>
            <w:r>
              <w:t>15,000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pPr>
          </w:p>
        </w:tc>
      </w:tr>
      <w:tr w:rsidR="004168A8">
        <w:tc>
          <w:tcPr>
            <w:tcW w:w="510" w:type="dxa"/>
            <w:vMerge w:val="restart"/>
          </w:tcPr>
          <w:p w:rsidR="004168A8" w:rsidRDefault="004168A8">
            <w:pPr>
              <w:pStyle w:val="ConsPlusNormal"/>
              <w:jc w:val="center"/>
            </w:pPr>
            <w:r>
              <w:t>34.</w:t>
            </w:r>
          </w:p>
        </w:tc>
        <w:tc>
          <w:tcPr>
            <w:tcW w:w="1814" w:type="dxa"/>
            <w:vMerge w:val="restart"/>
          </w:tcPr>
          <w:p w:rsidR="004168A8" w:rsidRDefault="004168A8">
            <w:pPr>
              <w:pStyle w:val="ConsPlusNormal"/>
            </w:pPr>
            <w:r>
              <w:t>Цунтинский район</w:t>
            </w:r>
          </w:p>
        </w:tc>
        <w:tc>
          <w:tcPr>
            <w:tcW w:w="3515" w:type="dxa"/>
            <w:tcBorders>
              <w:bottom w:val="nil"/>
            </w:tcBorders>
          </w:tcPr>
          <w:p w:rsidR="004168A8" w:rsidRDefault="004168A8">
            <w:pPr>
              <w:pStyle w:val="ConsPlusNormal"/>
            </w:pPr>
            <w:r>
              <w:t>мост на км 62 автомобильной дороги Агвали - Шаури - Кидеро</w:t>
            </w:r>
          </w:p>
        </w:tc>
        <w:tc>
          <w:tcPr>
            <w:tcW w:w="1247" w:type="dxa"/>
            <w:tcBorders>
              <w:bottom w:val="nil"/>
            </w:tcBorders>
          </w:tcPr>
          <w:p w:rsidR="004168A8" w:rsidRDefault="004168A8">
            <w:pPr>
              <w:pStyle w:val="ConsPlusNormal"/>
              <w:jc w:val="center"/>
            </w:pPr>
            <w:r>
              <w:t>3,000</w:t>
            </w:r>
          </w:p>
        </w:tc>
        <w:tc>
          <w:tcPr>
            <w:tcW w:w="1134" w:type="dxa"/>
            <w:tcBorders>
              <w:bottom w:val="nil"/>
            </w:tcBorders>
          </w:tcPr>
          <w:p w:rsidR="004168A8" w:rsidRDefault="004168A8">
            <w:pPr>
              <w:pStyle w:val="ConsPlusNormal"/>
              <w:jc w:val="center"/>
            </w:pPr>
            <w:r>
              <w:t>3,000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Агвали - Шаури - Кидеро на участке км 68 - км 71,2 (с. Кидеро)</w:t>
            </w:r>
          </w:p>
        </w:tc>
        <w:tc>
          <w:tcPr>
            <w:tcW w:w="1247" w:type="dxa"/>
            <w:tcBorders>
              <w:top w:val="nil"/>
            </w:tcBorders>
          </w:tcPr>
          <w:p w:rsidR="004168A8" w:rsidRDefault="004168A8">
            <w:pPr>
              <w:pStyle w:val="ConsPlusNormal"/>
              <w:jc w:val="center"/>
            </w:pPr>
            <w:r>
              <w:t>16,000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16,000</w:t>
            </w: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jc w:val="center"/>
            </w:pPr>
            <w:r>
              <w:t>35.</w:t>
            </w:r>
          </w:p>
        </w:tc>
        <w:tc>
          <w:tcPr>
            <w:tcW w:w="1814" w:type="dxa"/>
          </w:tcPr>
          <w:p w:rsidR="004168A8" w:rsidRDefault="004168A8">
            <w:pPr>
              <w:pStyle w:val="ConsPlusNormal"/>
            </w:pPr>
            <w:r>
              <w:t>Чародинский район</w:t>
            </w:r>
          </w:p>
        </w:tc>
        <w:tc>
          <w:tcPr>
            <w:tcW w:w="3515" w:type="dxa"/>
          </w:tcPr>
          <w:p w:rsidR="004168A8" w:rsidRDefault="004168A8">
            <w:pPr>
              <w:pStyle w:val="ConsPlusNormal"/>
            </w:pPr>
            <w:r>
              <w:t>автомобильная дорога Гуниб - Цуриб на участке км 0 - км 6</w:t>
            </w:r>
          </w:p>
        </w:tc>
        <w:tc>
          <w:tcPr>
            <w:tcW w:w="1247" w:type="dxa"/>
          </w:tcPr>
          <w:p w:rsidR="004168A8" w:rsidRDefault="004168A8">
            <w:pPr>
              <w:pStyle w:val="ConsPlusNormal"/>
              <w:jc w:val="center"/>
            </w:pPr>
            <w:r>
              <w:t>39,046</w:t>
            </w:r>
          </w:p>
        </w:tc>
        <w:tc>
          <w:tcPr>
            <w:tcW w:w="1134" w:type="dxa"/>
          </w:tcPr>
          <w:p w:rsidR="004168A8" w:rsidRDefault="004168A8">
            <w:pPr>
              <w:pStyle w:val="ConsPlusNormal"/>
              <w:jc w:val="center"/>
            </w:pPr>
            <w:r>
              <w:t>13,300</w:t>
            </w:r>
          </w:p>
        </w:tc>
        <w:tc>
          <w:tcPr>
            <w:tcW w:w="1134" w:type="dxa"/>
          </w:tcPr>
          <w:p w:rsidR="004168A8" w:rsidRDefault="004168A8">
            <w:pPr>
              <w:pStyle w:val="ConsPlusNormal"/>
              <w:jc w:val="center"/>
            </w:pPr>
            <w:r>
              <w:t>25,746</w:t>
            </w:r>
          </w:p>
        </w:tc>
        <w:tc>
          <w:tcPr>
            <w:tcW w:w="1134" w:type="dxa"/>
          </w:tcPr>
          <w:p w:rsidR="004168A8" w:rsidRDefault="004168A8">
            <w:pPr>
              <w:pStyle w:val="ConsPlusNormal"/>
            </w:pPr>
          </w:p>
        </w:tc>
      </w:tr>
      <w:tr w:rsidR="004168A8">
        <w:tc>
          <w:tcPr>
            <w:tcW w:w="510" w:type="dxa"/>
            <w:vMerge w:val="restart"/>
          </w:tcPr>
          <w:p w:rsidR="004168A8" w:rsidRDefault="004168A8">
            <w:pPr>
              <w:pStyle w:val="ConsPlusNormal"/>
              <w:jc w:val="center"/>
            </w:pPr>
            <w:r>
              <w:t>36.</w:t>
            </w:r>
          </w:p>
        </w:tc>
        <w:tc>
          <w:tcPr>
            <w:tcW w:w="1814" w:type="dxa"/>
            <w:vMerge w:val="restart"/>
          </w:tcPr>
          <w:p w:rsidR="004168A8" w:rsidRDefault="004168A8">
            <w:pPr>
              <w:pStyle w:val="ConsPlusNormal"/>
            </w:pPr>
            <w:r>
              <w:t>Шамильский район</w:t>
            </w:r>
          </w:p>
        </w:tc>
        <w:tc>
          <w:tcPr>
            <w:tcW w:w="3515" w:type="dxa"/>
            <w:tcBorders>
              <w:bottom w:val="nil"/>
            </w:tcBorders>
          </w:tcPr>
          <w:p w:rsidR="004168A8" w:rsidRDefault="004168A8">
            <w:pPr>
              <w:pStyle w:val="ConsPlusNormal"/>
            </w:pPr>
            <w:r>
              <w:t>автомобильная дорога Гунибское шоссе - Вантляшевский перевал на участке км 20 - км 29</w:t>
            </w:r>
          </w:p>
        </w:tc>
        <w:tc>
          <w:tcPr>
            <w:tcW w:w="1247" w:type="dxa"/>
            <w:tcBorders>
              <w:bottom w:val="nil"/>
            </w:tcBorders>
          </w:tcPr>
          <w:p w:rsidR="004168A8" w:rsidRDefault="004168A8">
            <w:pPr>
              <w:pStyle w:val="ConsPlusNormal"/>
              <w:jc w:val="center"/>
            </w:pPr>
            <w:r>
              <w:t>19,000</w:t>
            </w:r>
          </w:p>
        </w:tc>
        <w:tc>
          <w:tcPr>
            <w:tcW w:w="1134" w:type="dxa"/>
            <w:tcBorders>
              <w:bottom w:val="nil"/>
            </w:tcBorders>
          </w:tcPr>
          <w:p w:rsidR="004168A8" w:rsidRDefault="004168A8">
            <w:pPr>
              <w:pStyle w:val="ConsPlusNormal"/>
              <w:jc w:val="center"/>
            </w:pPr>
            <w:r>
              <w:t>19,000</w:t>
            </w:r>
          </w:p>
        </w:tc>
        <w:tc>
          <w:tcPr>
            <w:tcW w:w="1134" w:type="dxa"/>
            <w:tcBorders>
              <w:bottom w:val="nil"/>
            </w:tcBorders>
          </w:tcPr>
          <w:p w:rsidR="004168A8" w:rsidRDefault="004168A8">
            <w:pPr>
              <w:pStyle w:val="ConsPlusNormal"/>
            </w:pPr>
          </w:p>
        </w:tc>
        <w:tc>
          <w:tcPr>
            <w:tcW w:w="1134" w:type="dxa"/>
            <w:tcBorders>
              <w:bottom w:val="nil"/>
            </w:tcBorders>
          </w:tcPr>
          <w:p w:rsidR="004168A8" w:rsidRDefault="004168A8">
            <w:pPr>
              <w:pStyle w:val="ConsPlusNormal"/>
            </w:pPr>
          </w:p>
        </w:tc>
      </w:tr>
      <w:tr w:rsidR="004168A8">
        <w:tblPrEx>
          <w:tblBorders>
            <w:insideH w:val="nil"/>
          </w:tblBorders>
        </w:tblPrEx>
        <w:tc>
          <w:tcPr>
            <w:tcW w:w="510" w:type="dxa"/>
            <w:vMerge/>
          </w:tcPr>
          <w:p w:rsidR="004168A8" w:rsidRDefault="004168A8"/>
        </w:tc>
        <w:tc>
          <w:tcPr>
            <w:tcW w:w="1814" w:type="dxa"/>
            <w:vMerge/>
          </w:tcPr>
          <w:p w:rsidR="004168A8" w:rsidRDefault="004168A8"/>
        </w:tc>
        <w:tc>
          <w:tcPr>
            <w:tcW w:w="3515" w:type="dxa"/>
            <w:tcBorders>
              <w:top w:val="nil"/>
              <w:bottom w:val="nil"/>
            </w:tcBorders>
          </w:tcPr>
          <w:p w:rsidR="004168A8" w:rsidRDefault="004168A8">
            <w:pPr>
              <w:pStyle w:val="ConsPlusNormal"/>
            </w:pPr>
            <w:r>
              <w:t>автомобильная дорога Гунибское шоссе - Вантляшевский перевал на участке км 54 - км 60</w:t>
            </w:r>
          </w:p>
        </w:tc>
        <w:tc>
          <w:tcPr>
            <w:tcW w:w="1247" w:type="dxa"/>
            <w:tcBorders>
              <w:top w:val="nil"/>
              <w:bottom w:val="nil"/>
            </w:tcBorders>
          </w:tcPr>
          <w:p w:rsidR="004168A8" w:rsidRDefault="004168A8">
            <w:pPr>
              <w:pStyle w:val="ConsPlusNormal"/>
              <w:jc w:val="center"/>
            </w:pPr>
            <w:r>
              <w:t>33,219</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33,219</w:t>
            </w:r>
          </w:p>
        </w:tc>
        <w:tc>
          <w:tcPr>
            <w:tcW w:w="1134" w:type="dxa"/>
            <w:tcBorders>
              <w:top w:val="nil"/>
              <w:bottom w:val="nil"/>
            </w:tcBorders>
          </w:tcPr>
          <w:p w:rsidR="004168A8" w:rsidRDefault="004168A8">
            <w:pPr>
              <w:pStyle w:val="ConsPlusNormal"/>
            </w:pPr>
          </w:p>
        </w:tc>
      </w:tr>
      <w:tr w:rsidR="004168A8">
        <w:tc>
          <w:tcPr>
            <w:tcW w:w="510" w:type="dxa"/>
            <w:vMerge/>
          </w:tcPr>
          <w:p w:rsidR="004168A8" w:rsidRDefault="004168A8"/>
        </w:tc>
        <w:tc>
          <w:tcPr>
            <w:tcW w:w="1814" w:type="dxa"/>
            <w:vMerge/>
          </w:tcPr>
          <w:p w:rsidR="004168A8" w:rsidRDefault="004168A8"/>
        </w:tc>
        <w:tc>
          <w:tcPr>
            <w:tcW w:w="3515" w:type="dxa"/>
            <w:tcBorders>
              <w:top w:val="nil"/>
            </w:tcBorders>
          </w:tcPr>
          <w:p w:rsidR="004168A8" w:rsidRDefault="004168A8">
            <w:pPr>
              <w:pStyle w:val="ConsPlusNormal"/>
            </w:pPr>
            <w:r>
              <w:t>автомобильная дорога Чалда - Карадах, км 0 - км 2</w:t>
            </w:r>
          </w:p>
        </w:tc>
        <w:tc>
          <w:tcPr>
            <w:tcW w:w="1247" w:type="dxa"/>
            <w:tcBorders>
              <w:top w:val="nil"/>
            </w:tcBorders>
          </w:tcPr>
          <w:p w:rsidR="004168A8" w:rsidRDefault="004168A8">
            <w:pPr>
              <w:pStyle w:val="ConsPlusNormal"/>
              <w:jc w:val="center"/>
            </w:pPr>
            <w:r>
              <w:t>20,000</w:t>
            </w:r>
          </w:p>
        </w:tc>
        <w:tc>
          <w:tcPr>
            <w:tcW w:w="1134" w:type="dxa"/>
            <w:tcBorders>
              <w:top w:val="nil"/>
            </w:tcBorders>
          </w:tcPr>
          <w:p w:rsidR="004168A8" w:rsidRDefault="004168A8">
            <w:pPr>
              <w:pStyle w:val="ConsPlusNormal"/>
            </w:pPr>
          </w:p>
        </w:tc>
        <w:tc>
          <w:tcPr>
            <w:tcW w:w="1134" w:type="dxa"/>
            <w:tcBorders>
              <w:top w:val="nil"/>
            </w:tcBorders>
          </w:tcPr>
          <w:p w:rsidR="004168A8" w:rsidRDefault="004168A8">
            <w:pPr>
              <w:pStyle w:val="ConsPlusNormal"/>
              <w:jc w:val="center"/>
            </w:pPr>
            <w:r>
              <w:t>20,000</w:t>
            </w:r>
          </w:p>
        </w:tc>
        <w:tc>
          <w:tcPr>
            <w:tcW w:w="1134" w:type="dxa"/>
            <w:tcBorders>
              <w:top w:val="nil"/>
            </w:tcBorders>
          </w:tcPr>
          <w:p w:rsidR="004168A8" w:rsidRDefault="004168A8">
            <w:pPr>
              <w:pStyle w:val="ConsPlusNormal"/>
            </w:pPr>
          </w:p>
        </w:tc>
      </w:tr>
      <w:tr w:rsidR="004168A8">
        <w:tc>
          <w:tcPr>
            <w:tcW w:w="510" w:type="dxa"/>
          </w:tcPr>
          <w:p w:rsidR="004168A8" w:rsidRDefault="004168A8">
            <w:pPr>
              <w:pStyle w:val="ConsPlusNormal"/>
            </w:pPr>
          </w:p>
        </w:tc>
        <w:tc>
          <w:tcPr>
            <w:tcW w:w="1814" w:type="dxa"/>
          </w:tcPr>
          <w:p w:rsidR="004168A8" w:rsidRDefault="004168A8">
            <w:pPr>
              <w:pStyle w:val="ConsPlusNormal"/>
            </w:pPr>
            <w:r>
              <w:t>Всего</w:t>
            </w:r>
          </w:p>
        </w:tc>
        <w:tc>
          <w:tcPr>
            <w:tcW w:w="3515" w:type="dxa"/>
          </w:tcPr>
          <w:p w:rsidR="004168A8" w:rsidRDefault="004168A8">
            <w:pPr>
              <w:pStyle w:val="ConsPlusNormal"/>
            </w:pPr>
          </w:p>
        </w:tc>
        <w:tc>
          <w:tcPr>
            <w:tcW w:w="1247" w:type="dxa"/>
          </w:tcPr>
          <w:p w:rsidR="004168A8" w:rsidRDefault="004168A8">
            <w:pPr>
              <w:pStyle w:val="ConsPlusNormal"/>
              <w:jc w:val="center"/>
            </w:pPr>
            <w:r>
              <w:t>2477,976</w:t>
            </w:r>
          </w:p>
        </w:tc>
        <w:tc>
          <w:tcPr>
            <w:tcW w:w="1134" w:type="dxa"/>
          </w:tcPr>
          <w:p w:rsidR="004168A8" w:rsidRDefault="004168A8">
            <w:pPr>
              <w:pStyle w:val="ConsPlusNormal"/>
              <w:jc w:val="center"/>
            </w:pPr>
            <w:r>
              <w:t>531,714</w:t>
            </w:r>
          </w:p>
        </w:tc>
        <w:tc>
          <w:tcPr>
            <w:tcW w:w="1134" w:type="dxa"/>
          </w:tcPr>
          <w:p w:rsidR="004168A8" w:rsidRDefault="004168A8">
            <w:pPr>
              <w:pStyle w:val="ConsPlusNormal"/>
              <w:jc w:val="center"/>
            </w:pPr>
            <w:r>
              <w:t>1011,615</w:t>
            </w:r>
          </w:p>
        </w:tc>
        <w:tc>
          <w:tcPr>
            <w:tcW w:w="1134" w:type="dxa"/>
          </w:tcPr>
          <w:p w:rsidR="004168A8" w:rsidRDefault="004168A8">
            <w:pPr>
              <w:pStyle w:val="ConsPlusNormal"/>
              <w:jc w:val="center"/>
            </w:pPr>
            <w:r>
              <w:t>934,647</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7а</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5" w:name="P6911"/>
      <w:bookmarkEnd w:id="15"/>
      <w:r>
        <w:t>ПЕРЕЧЕНЬ</w:t>
      </w:r>
    </w:p>
    <w:p w:rsidR="004168A8" w:rsidRDefault="004168A8">
      <w:pPr>
        <w:pStyle w:val="ConsPlusNormal"/>
        <w:jc w:val="center"/>
      </w:pPr>
      <w:r>
        <w:t>ОБЪЕКТОВ НА ДОРОГАХ ОБЩЕГО ПОЛЬЗОВАНИЯ РЕСПУБЛИКАНСКОГО</w:t>
      </w:r>
    </w:p>
    <w:p w:rsidR="004168A8" w:rsidRDefault="004168A8">
      <w:pPr>
        <w:pStyle w:val="ConsPlusNormal"/>
        <w:jc w:val="center"/>
      </w:pPr>
      <w:r>
        <w:t>ЗНАЧЕНИЯ В РАМКАХ ПРИОРИТЕТНОГО ПРОЕКТА</w:t>
      </w:r>
    </w:p>
    <w:p w:rsidR="004168A8" w:rsidRDefault="004168A8">
      <w:pPr>
        <w:pStyle w:val="ConsPlusNormal"/>
        <w:jc w:val="center"/>
      </w:pPr>
      <w:r>
        <w:t>"БЕЗОПАСНЫЕ И КАЧЕСТВЕННЫЕ ДОРОГИ", НАМЕЧЕННЫХ</w:t>
      </w:r>
    </w:p>
    <w:p w:rsidR="004168A8" w:rsidRDefault="004168A8">
      <w:pPr>
        <w:pStyle w:val="ConsPlusNormal"/>
        <w:jc w:val="center"/>
      </w:pPr>
      <w:r>
        <w:t>К РЕМОНТУ 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3515"/>
        <w:gridCol w:w="1247"/>
        <w:gridCol w:w="1134"/>
        <w:gridCol w:w="1134"/>
        <w:gridCol w:w="1134"/>
      </w:tblGrid>
      <w:tr w:rsidR="004168A8">
        <w:tc>
          <w:tcPr>
            <w:tcW w:w="510" w:type="dxa"/>
            <w:tcBorders>
              <w:top w:val="single" w:sz="4" w:space="0" w:color="auto"/>
              <w:bottom w:val="single" w:sz="4" w:space="0" w:color="auto"/>
            </w:tcBorders>
          </w:tcPr>
          <w:p w:rsidR="004168A8" w:rsidRDefault="004168A8">
            <w:pPr>
              <w:pStyle w:val="ConsPlusNormal"/>
              <w:jc w:val="center"/>
            </w:pPr>
            <w:r>
              <w:t>N п/п</w:t>
            </w:r>
          </w:p>
        </w:tc>
        <w:tc>
          <w:tcPr>
            <w:tcW w:w="1814" w:type="dxa"/>
            <w:tcBorders>
              <w:top w:val="single" w:sz="4" w:space="0" w:color="auto"/>
              <w:bottom w:val="single" w:sz="4" w:space="0" w:color="auto"/>
            </w:tcBorders>
          </w:tcPr>
          <w:p w:rsidR="004168A8" w:rsidRDefault="004168A8">
            <w:pPr>
              <w:pStyle w:val="ConsPlusNormal"/>
              <w:jc w:val="center"/>
            </w:pPr>
            <w:r>
              <w:t>Населенный пункт</w:t>
            </w:r>
          </w:p>
        </w:tc>
        <w:tc>
          <w:tcPr>
            <w:tcW w:w="3515" w:type="dxa"/>
            <w:tcBorders>
              <w:top w:val="single" w:sz="4" w:space="0" w:color="auto"/>
              <w:bottom w:val="single" w:sz="4" w:space="0" w:color="auto"/>
            </w:tcBorders>
          </w:tcPr>
          <w:p w:rsidR="004168A8" w:rsidRDefault="004168A8">
            <w:pPr>
              <w:pStyle w:val="ConsPlusNormal"/>
              <w:jc w:val="center"/>
            </w:pPr>
            <w:r>
              <w:t>Наименование объектов</w:t>
            </w:r>
          </w:p>
        </w:tc>
        <w:tc>
          <w:tcPr>
            <w:tcW w:w="1247" w:type="dxa"/>
            <w:tcBorders>
              <w:top w:val="single" w:sz="4" w:space="0" w:color="auto"/>
              <w:bottom w:val="single" w:sz="4" w:space="0" w:color="auto"/>
            </w:tcBorders>
          </w:tcPr>
          <w:p w:rsidR="004168A8" w:rsidRDefault="004168A8">
            <w:pPr>
              <w:pStyle w:val="ConsPlusNormal"/>
              <w:jc w:val="center"/>
            </w:pPr>
            <w:r>
              <w:t>Всего на период 2018-2020 годов</w:t>
            </w:r>
          </w:p>
        </w:tc>
        <w:tc>
          <w:tcPr>
            <w:tcW w:w="1134" w:type="dxa"/>
            <w:tcBorders>
              <w:top w:val="single" w:sz="4" w:space="0" w:color="auto"/>
              <w:bottom w:val="single" w:sz="4" w:space="0" w:color="auto"/>
            </w:tcBorders>
          </w:tcPr>
          <w:p w:rsidR="004168A8" w:rsidRDefault="004168A8">
            <w:pPr>
              <w:pStyle w:val="ConsPlusNormal"/>
              <w:jc w:val="center"/>
            </w:pPr>
            <w:r>
              <w:t>2018 год</w:t>
            </w:r>
          </w:p>
        </w:tc>
        <w:tc>
          <w:tcPr>
            <w:tcW w:w="1134" w:type="dxa"/>
            <w:tcBorders>
              <w:top w:val="single" w:sz="4" w:space="0" w:color="auto"/>
              <w:bottom w:val="single" w:sz="4" w:space="0" w:color="auto"/>
            </w:tcBorders>
          </w:tcPr>
          <w:p w:rsidR="004168A8" w:rsidRDefault="004168A8">
            <w:pPr>
              <w:pStyle w:val="ConsPlusNormal"/>
              <w:jc w:val="center"/>
            </w:pPr>
            <w:r>
              <w:t>2019 год</w:t>
            </w:r>
          </w:p>
        </w:tc>
        <w:tc>
          <w:tcPr>
            <w:tcW w:w="1134" w:type="dxa"/>
            <w:tcBorders>
              <w:top w:val="single" w:sz="4" w:space="0" w:color="auto"/>
              <w:bottom w:val="single" w:sz="4" w:space="0" w:color="auto"/>
            </w:tcBorders>
          </w:tcPr>
          <w:p w:rsidR="004168A8" w:rsidRDefault="004168A8">
            <w:pPr>
              <w:pStyle w:val="ConsPlusNormal"/>
              <w:jc w:val="center"/>
            </w:pPr>
            <w:r>
              <w:t>2020 год</w:t>
            </w:r>
          </w:p>
        </w:tc>
      </w:tr>
      <w:tr w:rsidR="004168A8">
        <w:tc>
          <w:tcPr>
            <w:tcW w:w="510" w:type="dxa"/>
            <w:tcBorders>
              <w:top w:val="single" w:sz="4" w:space="0" w:color="auto"/>
              <w:bottom w:val="single" w:sz="4" w:space="0" w:color="auto"/>
            </w:tcBorders>
          </w:tcPr>
          <w:p w:rsidR="004168A8" w:rsidRDefault="004168A8">
            <w:pPr>
              <w:pStyle w:val="ConsPlusNormal"/>
              <w:jc w:val="center"/>
            </w:pPr>
            <w:r>
              <w:t>1</w:t>
            </w:r>
          </w:p>
        </w:tc>
        <w:tc>
          <w:tcPr>
            <w:tcW w:w="1814" w:type="dxa"/>
            <w:tcBorders>
              <w:top w:val="single" w:sz="4" w:space="0" w:color="auto"/>
              <w:bottom w:val="single" w:sz="4" w:space="0" w:color="auto"/>
            </w:tcBorders>
          </w:tcPr>
          <w:p w:rsidR="004168A8" w:rsidRDefault="004168A8">
            <w:pPr>
              <w:pStyle w:val="ConsPlusNormal"/>
              <w:jc w:val="center"/>
            </w:pPr>
            <w:r>
              <w:t>2</w:t>
            </w:r>
          </w:p>
        </w:tc>
        <w:tc>
          <w:tcPr>
            <w:tcW w:w="3515" w:type="dxa"/>
            <w:tcBorders>
              <w:top w:val="single" w:sz="4" w:space="0" w:color="auto"/>
              <w:bottom w:val="single" w:sz="4" w:space="0" w:color="auto"/>
            </w:tcBorders>
          </w:tcPr>
          <w:p w:rsidR="004168A8" w:rsidRDefault="004168A8">
            <w:pPr>
              <w:pStyle w:val="ConsPlusNormal"/>
              <w:jc w:val="center"/>
            </w:pPr>
            <w:r>
              <w:t>3</w:t>
            </w:r>
          </w:p>
        </w:tc>
        <w:tc>
          <w:tcPr>
            <w:tcW w:w="1247" w:type="dxa"/>
            <w:tcBorders>
              <w:top w:val="single" w:sz="4" w:space="0" w:color="auto"/>
              <w:bottom w:val="single" w:sz="4" w:space="0" w:color="auto"/>
            </w:tcBorders>
          </w:tcPr>
          <w:p w:rsidR="004168A8" w:rsidRDefault="004168A8">
            <w:pPr>
              <w:pStyle w:val="ConsPlusNormal"/>
              <w:jc w:val="center"/>
            </w:pPr>
            <w:r>
              <w:t>4</w:t>
            </w:r>
          </w:p>
        </w:tc>
        <w:tc>
          <w:tcPr>
            <w:tcW w:w="1134" w:type="dxa"/>
            <w:tcBorders>
              <w:top w:val="single" w:sz="4" w:space="0" w:color="auto"/>
              <w:bottom w:val="single" w:sz="4" w:space="0" w:color="auto"/>
            </w:tcBorders>
          </w:tcPr>
          <w:p w:rsidR="004168A8" w:rsidRDefault="004168A8">
            <w:pPr>
              <w:pStyle w:val="ConsPlusNormal"/>
              <w:jc w:val="center"/>
            </w:pPr>
            <w:r>
              <w:t>5</w:t>
            </w:r>
          </w:p>
        </w:tc>
        <w:tc>
          <w:tcPr>
            <w:tcW w:w="1134" w:type="dxa"/>
            <w:tcBorders>
              <w:top w:val="single" w:sz="4" w:space="0" w:color="auto"/>
              <w:bottom w:val="single" w:sz="4" w:space="0" w:color="auto"/>
            </w:tcBorders>
          </w:tcPr>
          <w:p w:rsidR="004168A8" w:rsidRDefault="004168A8">
            <w:pPr>
              <w:pStyle w:val="ConsPlusNormal"/>
              <w:jc w:val="center"/>
            </w:pPr>
            <w:r>
              <w:t>6</w:t>
            </w:r>
          </w:p>
        </w:tc>
        <w:tc>
          <w:tcPr>
            <w:tcW w:w="1134" w:type="dxa"/>
            <w:tcBorders>
              <w:top w:val="single" w:sz="4" w:space="0" w:color="auto"/>
              <w:bottom w:val="single" w:sz="4" w:space="0" w:color="auto"/>
            </w:tcBorders>
          </w:tcPr>
          <w:p w:rsidR="004168A8" w:rsidRDefault="004168A8">
            <w:pPr>
              <w:pStyle w:val="ConsPlusNormal"/>
              <w:jc w:val="center"/>
            </w:pPr>
            <w:r>
              <w:t>7</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w:t>
            </w:r>
          </w:p>
        </w:tc>
        <w:tc>
          <w:tcPr>
            <w:tcW w:w="1814" w:type="dxa"/>
            <w:vMerge w:val="restart"/>
            <w:tcBorders>
              <w:top w:val="single" w:sz="4" w:space="0" w:color="auto"/>
              <w:bottom w:val="single" w:sz="4" w:space="0" w:color="auto"/>
            </w:tcBorders>
          </w:tcPr>
          <w:p w:rsidR="004168A8" w:rsidRDefault="004168A8">
            <w:pPr>
              <w:pStyle w:val="ConsPlusNormal"/>
            </w:pPr>
            <w:r>
              <w:t>Город Махачкала и пригородные районы</w:t>
            </w:r>
          </w:p>
        </w:tc>
        <w:tc>
          <w:tcPr>
            <w:tcW w:w="3515" w:type="dxa"/>
            <w:tcBorders>
              <w:top w:val="single" w:sz="4" w:space="0" w:color="auto"/>
              <w:bottom w:val="nil"/>
            </w:tcBorders>
          </w:tcPr>
          <w:p w:rsidR="004168A8" w:rsidRDefault="004168A8">
            <w:pPr>
              <w:pStyle w:val="ConsPlusNormal"/>
            </w:pPr>
            <w:r>
              <w:t>автомобильная дорога ФАД Р-217 "Кавказ" - Шамхал - Красноармейск, км 8 - км 16,4</w:t>
            </w:r>
          </w:p>
        </w:tc>
        <w:tc>
          <w:tcPr>
            <w:tcW w:w="1247" w:type="dxa"/>
            <w:tcBorders>
              <w:top w:val="single" w:sz="4" w:space="0" w:color="auto"/>
              <w:bottom w:val="nil"/>
            </w:tcBorders>
          </w:tcPr>
          <w:p w:rsidR="004168A8" w:rsidRDefault="004168A8">
            <w:pPr>
              <w:pStyle w:val="ConsPlusNormal"/>
              <w:jc w:val="center"/>
            </w:pPr>
            <w:r>
              <w:t>20,000</w:t>
            </w:r>
          </w:p>
        </w:tc>
        <w:tc>
          <w:tcPr>
            <w:tcW w:w="1134" w:type="dxa"/>
            <w:tcBorders>
              <w:top w:val="single" w:sz="4" w:space="0" w:color="auto"/>
              <w:bottom w:val="nil"/>
            </w:tcBorders>
          </w:tcPr>
          <w:p w:rsidR="004168A8" w:rsidRDefault="004168A8">
            <w:pPr>
              <w:pStyle w:val="ConsPlusNormal"/>
              <w:jc w:val="center"/>
            </w:pPr>
            <w:r>
              <w:t>20,000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 xml:space="preserve">автомобильная дорога Махачкала - Аэропорт с подъездом к г. Каспийску на участке км 0,8 - км </w:t>
            </w:r>
            <w:r>
              <w:lastRenderedPageBreak/>
              <w:t>13,5</w:t>
            </w:r>
          </w:p>
        </w:tc>
        <w:tc>
          <w:tcPr>
            <w:tcW w:w="1247" w:type="dxa"/>
            <w:tcBorders>
              <w:top w:val="nil"/>
              <w:bottom w:val="nil"/>
            </w:tcBorders>
          </w:tcPr>
          <w:p w:rsidR="004168A8" w:rsidRDefault="004168A8">
            <w:pPr>
              <w:pStyle w:val="ConsPlusNormal"/>
              <w:jc w:val="center"/>
            </w:pPr>
            <w:r>
              <w:lastRenderedPageBreak/>
              <w:t>300,000</w:t>
            </w:r>
          </w:p>
        </w:tc>
        <w:tc>
          <w:tcPr>
            <w:tcW w:w="1134" w:type="dxa"/>
            <w:tcBorders>
              <w:top w:val="nil"/>
              <w:bottom w:val="nil"/>
            </w:tcBorders>
          </w:tcPr>
          <w:p w:rsidR="004168A8" w:rsidRDefault="004168A8">
            <w:pPr>
              <w:pStyle w:val="ConsPlusNormal"/>
              <w:jc w:val="center"/>
            </w:pPr>
            <w:r>
              <w:t>300,000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Буйнакск - Леваши - Верхний Гуниб на участке км 3 - км 12</w:t>
            </w:r>
          </w:p>
        </w:tc>
        <w:tc>
          <w:tcPr>
            <w:tcW w:w="1247" w:type="dxa"/>
            <w:tcBorders>
              <w:top w:val="nil"/>
              <w:bottom w:val="nil"/>
            </w:tcBorders>
          </w:tcPr>
          <w:p w:rsidR="004168A8" w:rsidRDefault="004168A8">
            <w:pPr>
              <w:pStyle w:val="ConsPlusNormal"/>
              <w:jc w:val="center"/>
            </w:pPr>
            <w:r>
              <w:t>130,000</w:t>
            </w:r>
          </w:p>
        </w:tc>
        <w:tc>
          <w:tcPr>
            <w:tcW w:w="1134" w:type="dxa"/>
            <w:tcBorders>
              <w:top w:val="nil"/>
              <w:bottom w:val="nil"/>
            </w:tcBorders>
          </w:tcPr>
          <w:p w:rsidR="004168A8" w:rsidRDefault="004168A8">
            <w:pPr>
              <w:pStyle w:val="ConsPlusNormal"/>
              <w:jc w:val="center"/>
            </w:pPr>
            <w:r>
              <w:t>130,000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Махачкала - Красноармейск, км 0 - км 2,62</w:t>
            </w:r>
          </w:p>
        </w:tc>
        <w:tc>
          <w:tcPr>
            <w:tcW w:w="1247" w:type="dxa"/>
            <w:tcBorders>
              <w:top w:val="nil"/>
              <w:bottom w:val="nil"/>
            </w:tcBorders>
          </w:tcPr>
          <w:p w:rsidR="004168A8" w:rsidRDefault="004168A8">
            <w:pPr>
              <w:pStyle w:val="ConsPlusNormal"/>
              <w:jc w:val="center"/>
            </w:pPr>
            <w:r>
              <w:t>30,000</w:t>
            </w:r>
          </w:p>
        </w:tc>
        <w:tc>
          <w:tcPr>
            <w:tcW w:w="1134" w:type="dxa"/>
            <w:tcBorders>
              <w:top w:val="nil"/>
              <w:bottom w:val="nil"/>
            </w:tcBorders>
          </w:tcPr>
          <w:p w:rsidR="004168A8" w:rsidRDefault="004168A8">
            <w:pPr>
              <w:pStyle w:val="ConsPlusNormal"/>
              <w:jc w:val="center"/>
            </w:pPr>
            <w:r>
              <w:t>30,000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в объезд г. Махачкалы через пос. Талги, км 0 - км 12</w:t>
            </w:r>
          </w:p>
        </w:tc>
        <w:tc>
          <w:tcPr>
            <w:tcW w:w="1247" w:type="dxa"/>
            <w:tcBorders>
              <w:top w:val="nil"/>
              <w:bottom w:val="nil"/>
            </w:tcBorders>
          </w:tcPr>
          <w:p w:rsidR="004168A8" w:rsidRDefault="004168A8">
            <w:pPr>
              <w:pStyle w:val="ConsPlusNormal"/>
              <w:jc w:val="center"/>
            </w:pPr>
            <w:r>
              <w:t>142,000</w:t>
            </w:r>
          </w:p>
        </w:tc>
        <w:tc>
          <w:tcPr>
            <w:tcW w:w="1134" w:type="dxa"/>
            <w:tcBorders>
              <w:top w:val="nil"/>
              <w:bottom w:val="nil"/>
            </w:tcBorders>
          </w:tcPr>
          <w:p w:rsidR="004168A8" w:rsidRDefault="004168A8">
            <w:pPr>
              <w:pStyle w:val="ConsPlusNormal"/>
              <w:jc w:val="center"/>
            </w:pPr>
            <w:r>
              <w:t>142,000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Шамхал - Богатыревка, км 0 - км 8</w:t>
            </w:r>
          </w:p>
        </w:tc>
        <w:tc>
          <w:tcPr>
            <w:tcW w:w="1247" w:type="dxa"/>
            <w:tcBorders>
              <w:top w:val="nil"/>
              <w:bottom w:val="nil"/>
            </w:tcBorders>
          </w:tcPr>
          <w:p w:rsidR="004168A8" w:rsidRDefault="004168A8">
            <w:pPr>
              <w:pStyle w:val="ConsPlusNormal"/>
              <w:jc w:val="center"/>
            </w:pPr>
            <w:r>
              <w:t>80,000</w:t>
            </w:r>
          </w:p>
        </w:tc>
        <w:tc>
          <w:tcPr>
            <w:tcW w:w="1134" w:type="dxa"/>
            <w:tcBorders>
              <w:top w:val="nil"/>
              <w:bottom w:val="nil"/>
            </w:tcBorders>
          </w:tcPr>
          <w:p w:rsidR="004168A8" w:rsidRDefault="004168A8">
            <w:pPr>
              <w:pStyle w:val="ConsPlusNormal"/>
              <w:jc w:val="center"/>
            </w:pPr>
            <w:r>
              <w:t>80,000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1814"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к пос. Сулак от ФАД Р-215 Астрахань - Кочубей - Кизляр - Махачкала, км 0 - км 3,8</w:t>
            </w:r>
          </w:p>
        </w:tc>
        <w:tc>
          <w:tcPr>
            <w:tcW w:w="1247" w:type="dxa"/>
            <w:tcBorders>
              <w:top w:val="nil"/>
              <w:bottom w:val="single" w:sz="4" w:space="0" w:color="auto"/>
            </w:tcBorders>
          </w:tcPr>
          <w:p w:rsidR="004168A8" w:rsidRDefault="004168A8">
            <w:pPr>
              <w:pStyle w:val="ConsPlusNormal"/>
              <w:jc w:val="center"/>
            </w:pPr>
            <w:r>
              <w:t>38,000</w:t>
            </w:r>
          </w:p>
        </w:tc>
        <w:tc>
          <w:tcPr>
            <w:tcW w:w="1134" w:type="dxa"/>
            <w:tcBorders>
              <w:top w:val="nil"/>
              <w:bottom w:val="single" w:sz="4" w:space="0" w:color="auto"/>
            </w:tcBorders>
          </w:tcPr>
          <w:p w:rsidR="004168A8" w:rsidRDefault="004168A8">
            <w:pPr>
              <w:pStyle w:val="ConsPlusNormal"/>
              <w:jc w:val="center"/>
            </w:pPr>
            <w:r>
              <w:t>38,000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r>
      <w:tr w:rsidR="004168A8">
        <w:tc>
          <w:tcPr>
            <w:tcW w:w="510" w:type="dxa"/>
            <w:tcBorders>
              <w:top w:val="single" w:sz="4" w:space="0" w:color="auto"/>
              <w:bottom w:val="single" w:sz="4" w:space="0" w:color="auto"/>
            </w:tcBorders>
          </w:tcPr>
          <w:p w:rsidR="004168A8" w:rsidRDefault="004168A8">
            <w:pPr>
              <w:pStyle w:val="ConsPlusNormal"/>
              <w:jc w:val="center"/>
            </w:pPr>
            <w:r>
              <w:t>2.</w:t>
            </w:r>
          </w:p>
        </w:tc>
        <w:tc>
          <w:tcPr>
            <w:tcW w:w="1814" w:type="dxa"/>
            <w:tcBorders>
              <w:top w:val="single" w:sz="4" w:space="0" w:color="auto"/>
              <w:bottom w:val="single" w:sz="4" w:space="0" w:color="auto"/>
            </w:tcBorders>
          </w:tcPr>
          <w:p w:rsidR="004168A8" w:rsidRDefault="004168A8">
            <w:pPr>
              <w:pStyle w:val="ConsPlusNormal"/>
            </w:pPr>
            <w:r>
              <w:t>Город Каспийск</w:t>
            </w:r>
          </w:p>
        </w:tc>
        <w:tc>
          <w:tcPr>
            <w:tcW w:w="3515" w:type="dxa"/>
            <w:tcBorders>
              <w:top w:val="single" w:sz="4" w:space="0" w:color="auto"/>
              <w:bottom w:val="single" w:sz="4" w:space="0" w:color="auto"/>
            </w:tcBorders>
          </w:tcPr>
          <w:p w:rsidR="004168A8" w:rsidRDefault="004168A8">
            <w:pPr>
              <w:pStyle w:val="ConsPlusNormal"/>
            </w:pPr>
            <w:r>
              <w:t>подъезд от автомобильной дороги Махачкала - Каспийск к спорткомплексу "Хазар", км 0 - км 0,77</w:t>
            </w:r>
          </w:p>
        </w:tc>
        <w:tc>
          <w:tcPr>
            <w:tcW w:w="1247" w:type="dxa"/>
            <w:tcBorders>
              <w:top w:val="single" w:sz="4" w:space="0" w:color="auto"/>
              <w:bottom w:val="single" w:sz="4" w:space="0" w:color="auto"/>
            </w:tcBorders>
          </w:tcPr>
          <w:p w:rsidR="004168A8" w:rsidRDefault="004168A8">
            <w:pPr>
              <w:pStyle w:val="ConsPlusNormal"/>
              <w:jc w:val="center"/>
            </w:pPr>
            <w:r>
              <w:t>25,000</w:t>
            </w:r>
          </w:p>
        </w:tc>
        <w:tc>
          <w:tcPr>
            <w:tcW w:w="1134" w:type="dxa"/>
            <w:tcBorders>
              <w:top w:val="single" w:sz="4" w:space="0" w:color="auto"/>
              <w:bottom w:val="single" w:sz="4" w:space="0" w:color="auto"/>
            </w:tcBorders>
          </w:tcPr>
          <w:p w:rsidR="004168A8" w:rsidRDefault="004168A8">
            <w:pPr>
              <w:pStyle w:val="ConsPlusNormal"/>
              <w:jc w:val="center"/>
            </w:pPr>
            <w:r>
              <w:t>25,000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tcBorders>
              <w:top w:val="single" w:sz="4" w:space="0" w:color="auto"/>
              <w:bottom w:val="single" w:sz="4" w:space="0" w:color="auto"/>
            </w:tcBorders>
          </w:tcPr>
          <w:p w:rsidR="004168A8" w:rsidRDefault="004168A8">
            <w:pPr>
              <w:pStyle w:val="ConsPlusNormal"/>
            </w:pPr>
          </w:p>
        </w:tc>
        <w:tc>
          <w:tcPr>
            <w:tcW w:w="1814" w:type="dxa"/>
            <w:tcBorders>
              <w:top w:val="single" w:sz="4" w:space="0" w:color="auto"/>
              <w:bottom w:val="single" w:sz="4" w:space="0" w:color="auto"/>
            </w:tcBorders>
          </w:tcPr>
          <w:p w:rsidR="004168A8" w:rsidRDefault="004168A8">
            <w:pPr>
              <w:pStyle w:val="ConsPlusNormal"/>
            </w:pPr>
            <w:r>
              <w:t>Всего</w:t>
            </w:r>
          </w:p>
        </w:tc>
        <w:tc>
          <w:tcPr>
            <w:tcW w:w="3515" w:type="dxa"/>
            <w:tcBorders>
              <w:top w:val="single" w:sz="4" w:space="0" w:color="auto"/>
              <w:bottom w:val="single" w:sz="4" w:space="0" w:color="auto"/>
            </w:tcBorders>
          </w:tcPr>
          <w:p w:rsidR="004168A8" w:rsidRDefault="004168A8">
            <w:pPr>
              <w:pStyle w:val="ConsPlusNormal"/>
            </w:pPr>
          </w:p>
        </w:tc>
        <w:tc>
          <w:tcPr>
            <w:tcW w:w="1247" w:type="dxa"/>
            <w:tcBorders>
              <w:top w:val="single" w:sz="4" w:space="0" w:color="auto"/>
              <w:bottom w:val="single" w:sz="4" w:space="0" w:color="auto"/>
            </w:tcBorders>
          </w:tcPr>
          <w:p w:rsidR="004168A8" w:rsidRDefault="004168A8">
            <w:pPr>
              <w:pStyle w:val="ConsPlusNormal"/>
              <w:jc w:val="center"/>
            </w:pPr>
            <w:r>
              <w:t>765,000</w:t>
            </w:r>
          </w:p>
        </w:tc>
        <w:tc>
          <w:tcPr>
            <w:tcW w:w="1134" w:type="dxa"/>
            <w:tcBorders>
              <w:top w:val="single" w:sz="4" w:space="0" w:color="auto"/>
              <w:bottom w:val="single" w:sz="4" w:space="0" w:color="auto"/>
            </w:tcBorders>
          </w:tcPr>
          <w:p w:rsidR="004168A8" w:rsidRDefault="004168A8">
            <w:pPr>
              <w:pStyle w:val="ConsPlusNormal"/>
              <w:jc w:val="center"/>
            </w:pPr>
            <w:r>
              <w:t>765,000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8</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lastRenderedPageBreak/>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6" w:name="P6996"/>
      <w:bookmarkEnd w:id="16"/>
      <w:r>
        <w:t>ПЕРЕЧЕНЬ</w:t>
      </w:r>
    </w:p>
    <w:p w:rsidR="004168A8" w:rsidRDefault="004168A8">
      <w:pPr>
        <w:pStyle w:val="ConsPlusNormal"/>
        <w:jc w:val="center"/>
      </w:pPr>
      <w:r>
        <w:t>ОБЪЕКТОВ НА ДОРОГАХ ОБЩЕГО ПОЛЬЗОВАНИЯ МЕСТНОГО ЗНАЧЕНИЯ,</w:t>
      </w:r>
    </w:p>
    <w:p w:rsidR="004168A8" w:rsidRDefault="004168A8">
      <w:pPr>
        <w:pStyle w:val="ConsPlusNormal"/>
        <w:jc w:val="center"/>
      </w:pPr>
      <w:r>
        <w:t>РЕМОНТ КОТОРЫХ НАМЕЧЕН НА ПЕРИОД 2018-2020 ГОДОВ</w:t>
      </w:r>
    </w:p>
    <w:p w:rsidR="004168A8" w:rsidRDefault="004168A8">
      <w:pPr>
        <w:pStyle w:val="ConsPlusNormal"/>
        <w:jc w:val="both"/>
      </w:pPr>
    </w:p>
    <w:p w:rsidR="004168A8" w:rsidRDefault="004168A8">
      <w:pPr>
        <w:pStyle w:val="ConsPlusNormal"/>
        <w:jc w:val="right"/>
      </w:pPr>
      <w: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3515"/>
        <w:gridCol w:w="1247"/>
        <w:gridCol w:w="1134"/>
        <w:gridCol w:w="1134"/>
        <w:gridCol w:w="1134"/>
      </w:tblGrid>
      <w:tr w:rsidR="004168A8">
        <w:tc>
          <w:tcPr>
            <w:tcW w:w="510" w:type="dxa"/>
            <w:tcBorders>
              <w:top w:val="single" w:sz="4" w:space="0" w:color="auto"/>
              <w:bottom w:val="single" w:sz="4" w:space="0" w:color="auto"/>
            </w:tcBorders>
          </w:tcPr>
          <w:p w:rsidR="004168A8" w:rsidRDefault="004168A8">
            <w:pPr>
              <w:pStyle w:val="ConsPlusNormal"/>
              <w:jc w:val="center"/>
            </w:pPr>
            <w:r>
              <w:t>N п/п</w:t>
            </w:r>
          </w:p>
        </w:tc>
        <w:tc>
          <w:tcPr>
            <w:tcW w:w="2268" w:type="dxa"/>
            <w:tcBorders>
              <w:top w:val="single" w:sz="4" w:space="0" w:color="auto"/>
              <w:bottom w:val="single" w:sz="4" w:space="0" w:color="auto"/>
            </w:tcBorders>
          </w:tcPr>
          <w:p w:rsidR="004168A8" w:rsidRDefault="004168A8">
            <w:pPr>
              <w:pStyle w:val="ConsPlusNormal"/>
              <w:jc w:val="center"/>
            </w:pPr>
            <w:r>
              <w:t>Районы и города (территориальное расположение)</w:t>
            </w:r>
          </w:p>
        </w:tc>
        <w:tc>
          <w:tcPr>
            <w:tcW w:w="3515" w:type="dxa"/>
            <w:tcBorders>
              <w:top w:val="single" w:sz="4" w:space="0" w:color="auto"/>
              <w:bottom w:val="single" w:sz="4" w:space="0" w:color="auto"/>
            </w:tcBorders>
          </w:tcPr>
          <w:p w:rsidR="004168A8" w:rsidRDefault="004168A8">
            <w:pPr>
              <w:pStyle w:val="ConsPlusNormal"/>
              <w:jc w:val="center"/>
            </w:pPr>
            <w:r>
              <w:t>Наименование объектов</w:t>
            </w:r>
          </w:p>
        </w:tc>
        <w:tc>
          <w:tcPr>
            <w:tcW w:w="1247" w:type="dxa"/>
            <w:tcBorders>
              <w:top w:val="single" w:sz="4" w:space="0" w:color="auto"/>
              <w:bottom w:val="single" w:sz="4" w:space="0" w:color="auto"/>
            </w:tcBorders>
          </w:tcPr>
          <w:p w:rsidR="004168A8" w:rsidRDefault="004168A8">
            <w:pPr>
              <w:pStyle w:val="ConsPlusNormal"/>
              <w:jc w:val="center"/>
            </w:pPr>
            <w:r>
              <w:t>Всего на период 2018-2020 годов</w:t>
            </w:r>
          </w:p>
        </w:tc>
        <w:tc>
          <w:tcPr>
            <w:tcW w:w="1134" w:type="dxa"/>
            <w:tcBorders>
              <w:top w:val="single" w:sz="4" w:space="0" w:color="auto"/>
              <w:bottom w:val="single" w:sz="4" w:space="0" w:color="auto"/>
            </w:tcBorders>
          </w:tcPr>
          <w:p w:rsidR="004168A8" w:rsidRDefault="004168A8">
            <w:pPr>
              <w:pStyle w:val="ConsPlusNormal"/>
              <w:jc w:val="center"/>
            </w:pPr>
            <w:r>
              <w:t>2018 год</w:t>
            </w:r>
          </w:p>
        </w:tc>
        <w:tc>
          <w:tcPr>
            <w:tcW w:w="1134" w:type="dxa"/>
            <w:tcBorders>
              <w:top w:val="single" w:sz="4" w:space="0" w:color="auto"/>
              <w:bottom w:val="single" w:sz="4" w:space="0" w:color="auto"/>
            </w:tcBorders>
          </w:tcPr>
          <w:p w:rsidR="004168A8" w:rsidRDefault="004168A8">
            <w:pPr>
              <w:pStyle w:val="ConsPlusNormal"/>
              <w:jc w:val="center"/>
            </w:pPr>
            <w:r>
              <w:t>2019 год</w:t>
            </w:r>
          </w:p>
        </w:tc>
        <w:tc>
          <w:tcPr>
            <w:tcW w:w="1134" w:type="dxa"/>
            <w:tcBorders>
              <w:top w:val="single" w:sz="4" w:space="0" w:color="auto"/>
              <w:bottom w:val="single" w:sz="4" w:space="0" w:color="auto"/>
            </w:tcBorders>
          </w:tcPr>
          <w:p w:rsidR="004168A8" w:rsidRDefault="004168A8">
            <w:pPr>
              <w:pStyle w:val="ConsPlusNormal"/>
              <w:jc w:val="center"/>
            </w:pPr>
            <w:r>
              <w:t>2020 год</w:t>
            </w:r>
          </w:p>
        </w:tc>
      </w:tr>
      <w:tr w:rsidR="004168A8">
        <w:tc>
          <w:tcPr>
            <w:tcW w:w="510" w:type="dxa"/>
            <w:tcBorders>
              <w:top w:val="single" w:sz="4" w:space="0" w:color="auto"/>
              <w:bottom w:val="single" w:sz="4" w:space="0" w:color="auto"/>
            </w:tcBorders>
          </w:tcPr>
          <w:p w:rsidR="004168A8" w:rsidRDefault="004168A8">
            <w:pPr>
              <w:pStyle w:val="ConsPlusNormal"/>
              <w:jc w:val="center"/>
            </w:pPr>
            <w:r>
              <w:t>1</w:t>
            </w:r>
          </w:p>
        </w:tc>
        <w:tc>
          <w:tcPr>
            <w:tcW w:w="2268" w:type="dxa"/>
            <w:tcBorders>
              <w:top w:val="single" w:sz="4" w:space="0" w:color="auto"/>
              <w:bottom w:val="single" w:sz="4" w:space="0" w:color="auto"/>
            </w:tcBorders>
          </w:tcPr>
          <w:p w:rsidR="004168A8" w:rsidRDefault="004168A8">
            <w:pPr>
              <w:pStyle w:val="ConsPlusNormal"/>
              <w:jc w:val="center"/>
            </w:pPr>
            <w:r>
              <w:t>2</w:t>
            </w:r>
          </w:p>
        </w:tc>
        <w:tc>
          <w:tcPr>
            <w:tcW w:w="3515" w:type="dxa"/>
            <w:tcBorders>
              <w:top w:val="single" w:sz="4" w:space="0" w:color="auto"/>
              <w:bottom w:val="single" w:sz="4" w:space="0" w:color="auto"/>
            </w:tcBorders>
          </w:tcPr>
          <w:p w:rsidR="004168A8" w:rsidRDefault="004168A8">
            <w:pPr>
              <w:pStyle w:val="ConsPlusNormal"/>
              <w:jc w:val="center"/>
            </w:pPr>
            <w:r>
              <w:t>3</w:t>
            </w:r>
          </w:p>
        </w:tc>
        <w:tc>
          <w:tcPr>
            <w:tcW w:w="1247" w:type="dxa"/>
            <w:tcBorders>
              <w:top w:val="single" w:sz="4" w:space="0" w:color="auto"/>
              <w:bottom w:val="single" w:sz="4" w:space="0" w:color="auto"/>
            </w:tcBorders>
          </w:tcPr>
          <w:p w:rsidR="004168A8" w:rsidRDefault="004168A8">
            <w:pPr>
              <w:pStyle w:val="ConsPlusNormal"/>
              <w:jc w:val="center"/>
            </w:pPr>
            <w:r>
              <w:t>4</w:t>
            </w:r>
          </w:p>
        </w:tc>
        <w:tc>
          <w:tcPr>
            <w:tcW w:w="1134" w:type="dxa"/>
            <w:tcBorders>
              <w:top w:val="single" w:sz="4" w:space="0" w:color="auto"/>
              <w:bottom w:val="single" w:sz="4" w:space="0" w:color="auto"/>
            </w:tcBorders>
          </w:tcPr>
          <w:p w:rsidR="004168A8" w:rsidRDefault="004168A8">
            <w:pPr>
              <w:pStyle w:val="ConsPlusNormal"/>
              <w:jc w:val="center"/>
            </w:pPr>
            <w:r>
              <w:t>5</w:t>
            </w:r>
          </w:p>
        </w:tc>
        <w:tc>
          <w:tcPr>
            <w:tcW w:w="1134" w:type="dxa"/>
            <w:tcBorders>
              <w:top w:val="single" w:sz="4" w:space="0" w:color="auto"/>
              <w:bottom w:val="single" w:sz="4" w:space="0" w:color="auto"/>
            </w:tcBorders>
          </w:tcPr>
          <w:p w:rsidR="004168A8" w:rsidRDefault="004168A8">
            <w:pPr>
              <w:pStyle w:val="ConsPlusNormal"/>
              <w:jc w:val="center"/>
            </w:pPr>
            <w:r>
              <w:t>6</w:t>
            </w:r>
          </w:p>
        </w:tc>
        <w:tc>
          <w:tcPr>
            <w:tcW w:w="1134" w:type="dxa"/>
            <w:tcBorders>
              <w:top w:val="single" w:sz="4" w:space="0" w:color="auto"/>
              <w:bottom w:val="single" w:sz="4" w:space="0" w:color="auto"/>
            </w:tcBorders>
          </w:tcPr>
          <w:p w:rsidR="004168A8" w:rsidRDefault="004168A8">
            <w:pPr>
              <w:pStyle w:val="ConsPlusNormal"/>
              <w:jc w:val="center"/>
            </w:pPr>
            <w:r>
              <w:t>7</w:t>
            </w:r>
          </w:p>
        </w:tc>
      </w:tr>
      <w:tr w:rsidR="004168A8">
        <w:tc>
          <w:tcPr>
            <w:tcW w:w="510" w:type="dxa"/>
            <w:tcBorders>
              <w:top w:val="single" w:sz="4" w:space="0" w:color="auto"/>
              <w:bottom w:val="single" w:sz="4" w:space="0" w:color="auto"/>
            </w:tcBorders>
          </w:tcPr>
          <w:p w:rsidR="004168A8" w:rsidRDefault="004168A8">
            <w:pPr>
              <w:pStyle w:val="ConsPlusNormal"/>
              <w:jc w:val="center"/>
            </w:pPr>
            <w:r>
              <w:t>1.</w:t>
            </w:r>
          </w:p>
        </w:tc>
        <w:tc>
          <w:tcPr>
            <w:tcW w:w="2268" w:type="dxa"/>
            <w:tcBorders>
              <w:top w:val="single" w:sz="4" w:space="0" w:color="auto"/>
              <w:bottom w:val="single" w:sz="4" w:space="0" w:color="auto"/>
            </w:tcBorders>
          </w:tcPr>
          <w:p w:rsidR="004168A8" w:rsidRDefault="004168A8">
            <w:pPr>
              <w:pStyle w:val="ConsPlusNormal"/>
            </w:pPr>
            <w:r>
              <w:t>Агульский район</w:t>
            </w:r>
          </w:p>
        </w:tc>
        <w:tc>
          <w:tcPr>
            <w:tcW w:w="3515" w:type="dxa"/>
            <w:tcBorders>
              <w:top w:val="single" w:sz="4" w:space="0" w:color="auto"/>
              <w:bottom w:val="single" w:sz="4" w:space="0" w:color="auto"/>
            </w:tcBorders>
          </w:tcPr>
          <w:p w:rsidR="004168A8" w:rsidRDefault="004168A8">
            <w:pPr>
              <w:pStyle w:val="ConsPlusNormal"/>
            </w:pPr>
            <w:r>
              <w:t>автомобильная дорога Рича - Бедюк на участке км 0 - км 4</w:t>
            </w:r>
          </w:p>
        </w:tc>
        <w:tc>
          <w:tcPr>
            <w:tcW w:w="1247" w:type="dxa"/>
            <w:tcBorders>
              <w:top w:val="single" w:sz="4" w:space="0" w:color="auto"/>
              <w:bottom w:val="single" w:sz="4" w:space="0" w:color="auto"/>
            </w:tcBorders>
          </w:tcPr>
          <w:p w:rsidR="004168A8" w:rsidRDefault="004168A8">
            <w:pPr>
              <w:pStyle w:val="ConsPlusNormal"/>
              <w:jc w:val="center"/>
            </w:pPr>
            <w:r>
              <w:t>15,000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15,000</w:t>
            </w: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w:t>
            </w:r>
          </w:p>
        </w:tc>
        <w:tc>
          <w:tcPr>
            <w:tcW w:w="2268" w:type="dxa"/>
            <w:vMerge w:val="restart"/>
            <w:tcBorders>
              <w:top w:val="single" w:sz="4" w:space="0" w:color="auto"/>
              <w:bottom w:val="single" w:sz="4" w:space="0" w:color="auto"/>
            </w:tcBorders>
          </w:tcPr>
          <w:p w:rsidR="004168A8" w:rsidRDefault="004168A8">
            <w:pPr>
              <w:pStyle w:val="ConsPlusNormal"/>
            </w:pPr>
            <w:r>
              <w:t>Акушинский район</w:t>
            </w:r>
          </w:p>
        </w:tc>
        <w:tc>
          <w:tcPr>
            <w:tcW w:w="3515" w:type="dxa"/>
            <w:tcBorders>
              <w:top w:val="single" w:sz="4" w:space="0" w:color="auto"/>
              <w:bottom w:val="nil"/>
            </w:tcBorders>
          </w:tcPr>
          <w:p w:rsidR="004168A8" w:rsidRDefault="004168A8">
            <w:pPr>
              <w:pStyle w:val="ConsPlusNormal"/>
            </w:pPr>
            <w:r>
              <w:t>автомобильная дорога Цугни - Кассагумахи - Карбучимахи на участке км 0 - км 5</w:t>
            </w:r>
          </w:p>
        </w:tc>
        <w:tc>
          <w:tcPr>
            <w:tcW w:w="1247" w:type="dxa"/>
            <w:tcBorders>
              <w:top w:val="single" w:sz="4" w:space="0" w:color="auto"/>
              <w:bottom w:val="nil"/>
            </w:tcBorders>
          </w:tcPr>
          <w:p w:rsidR="004168A8" w:rsidRDefault="004168A8">
            <w:pPr>
              <w:pStyle w:val="ConsPlusNormal"/>
              <w:jc w:val="center"/>
            </w:pPr>
            <w:r>
              <w:t>15,000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15,000</w:t>
            </w: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Леваши - Акуша - Уркарах - Маджалис - Мамедкала к с. Муги, км 0 - км 4</w:t>
            </w:r>
          </w:p>
        </w:tc>
        <w:tc>
          <w:tcPr>
            <w:tcW w:w="1247" w:type="dxa"/>
            <w:tcBorders>
              <w:top w:val="nil"/>
              <w:bottom w:val="single" w:sz="4" w:space="0" w:color="auto"/>
            </w:tcBorders>
          </w:tcPr>
          <w:p w:rsidR="004168A8" w:rsidRDefault="004168A8">
            <w:pPr>
              <w:pStyle w:val="ConsPlusNormal"/>
              <w:jc w:val="center"/>
            </w:pPr>
            <w:r>
              <w:t>30,000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30,000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w:t>
            </w:r>
          </w:p>
        </w:tc>
        <w:tc>
          <w:tcPr>
            <w:tcW w:w="2268" w:type="dxa"/>
            <w:vMerge w:val="restart"/>
            <w:tcBorders>
              <w:top w:val="single" w:sz="4" w:space="0" w:color="auto"/>
              <w:bottom w:val="single" w:sz="4" w:space="0" w:color="auto"/>
            </w:tcBorders>
          </w:tcPr>
          <w:p w:rsidR="004168A8" w:rsidRDefault="004168A8">
            <w:pPr>
              <w:pStyle w:val="ConsPlusNormal"/>
            </w:pPr>
            <w:r>
              <w:t>Ахвахский район</w:t>
            </w:r>
          </w:p>
        </w:tc>
        <w:tc>
          <w:tcPr>
            <w:tcW w:w="3515" w:type="dxa"/>
            <w:tcBorders>
              <w:top w:val="single" w:sz="4" w:space="0" w:color="auto"/>
              <w:bottom w:val="nil"/>
            </w:tcBorders>
          </w:tcPr>
          <w:p w:rsidR="004168A8" w:rsidRDefault="004168A8">
            <w:pPr>
              <w:pStyle w:val="ConsPlusNormal"/>
            </w:pPr>
            <w:r>
              <w:t>автомобильная дорога Карата - Лологонитль на участке км 6 - км 8</w:t>
            </w:r>
          </w:p>
        </w:tc>
        <w:tc>
          <w:tcPr>
            <w:tcW w:w="1247" w:type="dxa"/>
            <w:tcBorders>
              <w:top w:val="single" w:sz="4" w:space="0" w:color="auto"/>
              <w:bottom w:val="nil"/>
            </w:tcBorders>
          </w:tcPr>
          <w:p w:rsidR="004168A8" w:rsidRDefault="004168A8">
            <w:pPr>
              <w:pStyle w:val="ConsPlusNormal"/>
              <w:jc w:val="center"/>
            </w:pPr>
            <w:r>
              <w:t>5,000</w:t>
            </w:r>
          </w:p>
        </w:tc>
        <w:tc>
          <w:tcPr>
            <w:tcW w:w="1134" w:type="dxa"/>
            <w:tcBorders>
              <w:top w:val="single" w:sz="4" w:space="0" w:color="auto"/>
              <w:bottom w:val="nil"/>
            </w:tcBorders>
          </w:tcPr>
          <w:p w:rsidR="004168A8" w:rsidRDefault="004168A8">
            <w:pPr>
              <w:pStyle w:val="ConsPlusNormal"/>
              <w:jc w:val="center"/>
            </w:pPr>
            <w:r>
              <w:t>5,000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Карата - Лологонитль, км 12 - км 15,5</w:t>
            </w:r>
          </w:p>
        </w:tc>
        <w:tc>
          <w:tcPr>
            <w:tcW w:w="1247" w:type="dxa"/>
            <w:tcBorders>
              <w:top w:val="nil"/>
              <w:bottom w:val="nil"/>
            </w:tcBorders>
          </w:tcPr>
          <w:p w:rsidR="004168A8" w:rsidRDefault="004168A8">
            <w:pPr>
              <w:pStyle w:val="ConsPlusNormal"/>
              <w:jc w:val="center"/>
            </w:pPr>
            <w:r>
              <w:t>15,165</w:t>
            </w:r>
          </w:p>
        </w:tc>
        <w:tc>
          <w:tcPr>
            <w:tcW w:w="1134" w:type="dxa"/>
            <w:tcBorders>
              <w:top w:val="nil"/>
              <w:bottom w:val="nil"/>
            </w:tcBorders>
          </w:tcPr>
          <w:p w:rsidR="004168A8" w:rsidRDefault="004168A8">
            <w:pPr>
              <w:pStyle w:val="ConsPlusNormal"/>
              <w:jc w:val="center"/>
            </w:pPr>
            <w:r>
              <w:t>15,165</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Тад-</w:t>
            </w:r>
            <w:r>
              <w:lastRenderedPageBreak/>
              <w:t>Магитль - Изано через с. Кудиябросо на участке км 5 - км 7,1</w:t>
            </w:r>
          </w:p>
        </w:tc>
        <w:tc>
          <w:tcPr>
            <w:tcW w:w="1247" w:type="dxa"/>
            <w:tcBorders>
              <w:top w:val="nil"/>
              <w:bottom w:val="single" w:sz="4" w:space="0" w:color="auto"/>
            </w:tcBorders>
          </w:tcPr>
          <w:p w:rsidR="004168A8" w:rsidRDefault="004168A8">
            <w:pPr>
              <w:pStyle w:val="ConsPlusNormal"/>
              <w:jc w:val="center"/>
            </w:pPr>
            <w:r>
              <w:lastRenderedPageBreak/>
              <w:t>15,000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15,000</w:t>
            </w: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lastRenderedPageBreak/>
              <w:t>4.</w:t>
            </w:r>
          </w:p>
        </w:tc>
        <w:tc>
          <w:tcPr>
            <w:tcW w:w="2268" w:type="dxa"/>
            <w:vMerge w:val="restart"/>
            <w:tcBorders>
              <w:top w:val="single" w:sz="4" w:space="0" w:color="auto"/>
              <w:bottom w:val="single" w:sz="4" w:space="0" w:color="auto"/>
            </w:tcBorders>
          </w:tcPr>
          <w:p w:rsidR="004168A8" w:rsidRDefault="004168A8">
            <w:pPr>
              <w:pStyle w:val="ConsPlusNormal"/>
            </w:pPr>
            <w:r>
              <w:t>Ахтынский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Магарамкент - Ахты - Рутул к с. Фий, км 2 - км 4</w:t>
            </w:r>
          </w:p>
        </w:tc>
        <w:tc>
          <w:tcPr>
            <w:tcW w:w="1247" w:type="dxa"/>
            <w:tcBorders>
              <w:top w:val="single" w:sz="4" w:space="0" w:color="auto"/>
              <w:bottom w:val="nil"/>
            </w:tcBorders>
          </w:tcPr>
          <w:p w:rsidR="004168A8" w:rsidRDefault="004168A8">
            <w:pPr>
              <w:pStyle w:val="ConsPlusNormal"/>
              <w:jc w:val="center"/>
            </w:pPr>
            <w:r>
              <w:t>12,050</w:t>
            </w:r>
          </w:p>
        </w:tc>
        <w:tc>
          <w:tcPr>
            <w:tcW w:w="1134" w:type="dxa"/>
            <w:tcBorders>
              <w:top w:val="single" w:sz="4" w:space="0" w:color="auto"/>
              <w:bottom w:val="nil"/>
            </w:tcBorders>
          </w:tcPr>
          <w:p w:rsidR="004168A8" w:rsidRDefault="004168A8">
            <w:pPr>
              <w:pStyle w:val="ConsPlusNormal"/>
              <w:jc w:val="center"/>
            </w:pPr>
            <w:r>
              <w:t>12,050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Магарамкент - Ахты - Рутул к с. Хкем, км 0 - км 2</w:t>
            </w:r>
          </w:p>
        </w:tc>
        <w:tc>
          <w:tcPr>
            <w:tcW w:w="1247" w:type="dxa"/>
            <w:tcBorders>
              <w:top w:val="nil"/>
              <w:bottom w:val="single" w:sz="4" w:space="0" w:color="auto"/>
            </w:tcBorders>
          </w:tcPr>
          <w:p w:rsidR="004168A8" w:rsidRDefault="004168A8">
            <w:pPr>
              <w:pStyle w:val="ConsPlusNormal"/>
              <w:jc w:val="center"/>
            </w:pPr>
            <w:r>
              <w:t>5,000</w:t>
            </w:r>
          </w:p>
        </w:tc>
        <w:tc>
          <w:tcPr>
            <w:tcW w:w="1134" w:type="dxa"/>
            <w:tcBorders>
              <w:top w:val="nil"/>
              <w:bottom w:val="single" w:sz="4" w:space="0" w:color="auto"/>
            </w:tcBorders>
          </w:tcPr>
          <w:p w:rsidR="004168A8" w:rsidRDefault="004168A8">
            <w:pPr>
              <w:pStyle w:val="ConsPlusNormal"/>
              <w:jc w:val="center"/>
            </w:pPr>
            <w:r>
              <w:t>5,000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5.</w:t>
            </w:r>
          </w:p>
        </w:tc>
        <w:tc>
          <w:tcPr>
            <w:tcW w:w="2268" w:type="dxa"/>
            <w:vMerge w:val="restart"/>
            <w:tcBorders>
              <w:top w:val="single" w:sz="4" w:space="0" w:color="auto"/>
              <w:bottom w:val="single" w:sz="4" w:space="0" w:color="auto"/>
            </w:tcBorders>
          </w:tcPr>
          <w:p w:rsidR="004168A8" w:rsidRDefault="004168A8">
            <w:pPr>
              <w:pStyle w:val="ConsPlusNormal"/>
            </w:pPr>
            <w:r>
              <w:t>Бабаюртовский район</w:t>
            </w:r>
          </w:p>
        </w:tc>
        <w:tc>
          <w:tcPr>
            <w:tcW w:w="3515" w:type="dxa"/>
            <w:tcBorders>
              <w:top w:val="single" w:sz="4" w:space="0" w:color="auto"/>
              <w:bottom w:val="nil"/>
            </w:tcBorders>
          </w:tcPr>
          <w:p w:rsidR="004168A8" w:rsidRDefault="004168A8">
            <w:pPr>
              <w:pStyle w:val="ConsPlusNormal"/>
            </w:pPr>
            <w:r>
              <w:t>автомобильная дорога Камбулат - Новый Борч - к/з им. Свердлова, км 0 - км 5</w:t>
            </w:r>
          </w:p>
        </w:tc>
        <w:tc>
          <w:tcPr>
            <w:tcW w:w="1247" w:type="dxa"/>
            <w:tcBorders>
              <w:top w:val="single" w:sz="4" w:space="0" w:color="auto"/>
              <w:bottom w:val="nil"/>
            </w:tcBorders>
          </w:tcPr>
          <w:p w:rsidR="004168A8" w:rsidRDefault="004168A8">
            <w:pPr>
              <w:pStyle w:val="ConsPlusNormal"/>
              <w:jc w:val="center"/>
            </w:pPr>
            <w:r>
              <w:t>13,100</w:t>
            </w:r>
          </w:p>
        </w:tc>
        <w:tc>
          <w:tcPr>
            <w:tcW w:w="1134" w:type="dxa"/>
            <w:tcBorders>
              <w:top w:val="single" w:sz="4" w:space="0" w:color="auto"/>
              <w:bottom w:val="nil"/>
            </w:tcBorders>
          </w:tcPr>
          <w:p w:rsidR="004168A8" w:rsidRDefault="004168A8">
            <w:pPr>
              <w:pStyle w:val="ConsPlusNormal"/>
              <w:jc w:val="center"/>
            </w:pPr>
            <w:r>
              <w:t>13,100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Хасавюрт - Бабаюрт к с. Нарыш, км 0 - км 2,5</w:t>
            </w:r>
          </w:p>
        </w:tc>
        <w:tc>
          <w:tcPr>
            <w:tcW w:w="1247" w:type="dxa"/>
            <w:tcBorders>
              <w:top w:val="nil"/>
              <w:bottom w:val="nil"/>
            </w:tcBorders>
          </w:tcPr>
          <w:p w:rsidR="004168A8" w:rsidRDefault="004168A8">
            <w:pPr>
              <w:pStyle w:val="ConsPlusNormal"/>
              <w:jc w:val="center"/>
            </w:pPr>
            <w:r>
              <w:t>6,550</w:t>
            </w:r>
          </w:p>
        </w:tc>
        <w:tc>
          <w:tcPr>
            <w:tcW w:w="1134" w:type="dxa"/>
            <w:tcBorders>
              <w:top w:val="nil"/>
              <w:bottom w:val="nil"/>
            </w:tcBorders>
          </w:tcPr>
          <w:p w:rsidR="004168A8" w:rsidRDefault="004168A8">
            <w:pPr>
              <w:pStyle w:val="ConsPlusNormal"/>
              <w:jc w:val="center"/>
            </w:pPr>
            <w:r>
              <w:t>6,550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Татаюрт - Новокаре, км 0 - км 5</w:t>
            </w:r>
          </w:p>
        </w:tc>
        <w:tc>
          <w:tcPr>
            <w:tcW w:w="1247"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15,000</w:t>
            </w:r>
          </w:p>
        </w:tc>
      </w:tr>
      <w:tr w:rsidR="004168A8">
        <w:tblPrEx>
          <w:tblBorders>
            <w:left w:val="nil"/>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Бабаюрт - Шава - Цумада на участке км 24 - км 31</w:t>
            </w:r>
          </w:p>
        </w:tc>
        <w:tc>
          <w:tcPr>
            <w:tcW w:w="1247" w:type="dxa"/>
            <w:tcBorders>
              <w:top w:val="nil"/>
              <w:bottom w:val="nil"/>
            </w:tcBorders>
          </w:tcPr>
          <w:p w:rsidR="004168A8" w:rsidRDefault="004168A8">
            <w:pPr>
              <w:pStyle w:val="ConsPlusNormal"/>
              <w:jc w:val="center"/>
            </w:pPr>
            <w:r>
              <w:t>28,000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28,000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Тамазатюбе - база НПО "Татаюртовский" на участке км 0 - км 8</w:t>
            </w:r>
          </w:p>
        </w:tc>
        <w:tc>
          <w:tcPr>
            <w:tcW w:w="1247" w:type="dxa"/>
            <w:tcBorders>
              <w:top w:val="nil"/>
              <w:bottom w:val="single" w:sz="4" w:space="0" w:color="auto"/>
            </w:tcBorders>
          </w:tcPr>
          <w:p w:rsidR="004168A8" w:rsidRDefault="004168A8">
            <w:pPr>
              <w:pStyle w:val="ConsPlusNormal"/>
              <w:jc w:val="center"/>
            </w:pPr>
            <w:r>
              <w:t>32,000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32,000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6.</w:t>
            </w:r>
          </w:p>
        </w:tc>
        <w:tc>
          <w:tcPr>
            <w:tcW w:w="2268" w:type="dxa"/>
            <w:vMerge w:val="restart"/>
            <w:tcBorders>
              <w:top w:val="single" w:sz="4" w:space="0" w:color="auto"/>
              <w:bottom w:val="single" w:sz="4" w:space="0" w:color="auto"/>
            </w:tcBorders>
          </w:tcPr>
          <w:p w:rsidR="004168A8" w:rsidRDefault="004168A8">
            <w:pPr>
              <w:pStyle w:val="ConsPlusNormal"/>
            </w:pPr>
            <w:r>
              <w:t>Ботлихский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Грозный - Ботлих - Хунзах - Араканская площадка к с. Кижани через с. Зило на участке км 11 - км 13</w:t>
            </w:r>
          </w:p>
        </w:tc>
        <w:tc>
          <w:tcPr>
            <w:tcW w:w="1247"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Нижнее Инхело - Хелетури на участке км 0 - км 5</w:t>
            </w:r>
          </w:p>
        </w:tc>
        <w:tc>
          <w:tcPr>
            <w:tcW w:w="1247" w:type="dxa"/>
            <w:tcBorders>
              <w:top w:val="nil"/>
              <w:bottom w:val="single" w:sz="4" w:space="0" w:color="auto"/>
            </w:tcBorders>
          </w:tcPr>
          <w:p w:rsidR="004168A8" w:rsidRDefault="004168A8">
            <w:pPr>
              <w:pStyle w:val="ConsPlusNormal"/>
              <w:jc w:val="center"/>
            </w:pPr>
            <w:r>
              <w:t>20,000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20,000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7.</w:t>
            </w:r>
          </w:p>
        </w:tc>
        <w:tc>
          <w:tcPr>
            <w:tcW w:w="2268" w:type="dxa"/>
            <w:vMerge w:val="restart"/>
            <w:tcBorders>
              <w:top w:val="single" w:sz="4" w:space="0" w:color="auto"/>
              <w:bottom w:val="single" w:sz="4" w:space="0" w:color="auto"/>
            </w:tcBorders>
          </w:tcPr>
          <w:p w:rsidR="004168A8" w:rsidRDefault="004168A8">
            <w:pPr>
              <w:pStyle w:val="ConsPlusNormal"/>
            </w:pPr>
            <w:r>
              <w:t>Буйнакский район</w:t>
            </w:r>
          </w:p>
        </w:tc>
        <w:tc>
          <w:tcPr>
            <w:tcW w:w="3515" w:type="dxa"/>
            <w:tcBorders>
              <w:top w:val="single" w:sz="4" w:space="0" w:color="auto"/>
              <w:bottom w:val="nil"/>
            </w:tcBorders>
          </w:tcPr>
          <w:p w:rsidR="004168A8" w:rsidRDefault="004168A8">
            <w:pPr>
              <w:pStyle w:val="ConsPlusNormal"/>
            </w:pPr>
            <w:r>
              <w:t>подъезд к г. Буйнакску от автомобильной дороги Буйнакск - Гимры - Чирката, км 0 - км 4</w:t>
            </w:r>
          </w:p>
        </w:tc>
        <w:tc>
          <w:tcPr>
            <w:tcW w:w="1247" w:type="dxa"/>
            <w:tcBorders>
              <w:top w:val="single" w:sz="4" w:space="0" w:color="auto"/>
              <w:bottom w:val="nil"/>
            </w:tcBorders>
          </w:tcPr>
          <w:p w:rsidR="004168A8" w:rsidRDefault="004168A8">
            <w:pPr>
              <w:pStyle w:val="ConsPlusNormal"/>
              <w:jc w:val="center"/>
            </w:pPr>
            <w:r>
              <w:t>4,725</w:t>
            </w:r>
          </w:p>
        </w:tc>
        <w:tc>
          <w:tcPr>
            <w:tcW w:w="1134" w:type="dxa"/>
            <w:tcBorders>
              <w:top w:val="single" w:sz="4" w:space="0" w:color="auto"/>
              <w:bottom w:val="nil"/>
            </w:tcBorders>
          </w:tcPr>
          <w:p w:rsidR="004168A8" w:rsidRDefault="004168A8">
            <w:pPr>
              <w:pStyle w:val="ConsPlusNormal"/>
              <w:jc w:val="center"/>
            </w:pPr>
            <w:r>
              <w:t>4,725</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Нижнее Казанище - Верхнее Казанище (оползневый участок)</w:t>
            </w:r>
          </w:p>
        </w:tc>
        <w:tc>
          <w:tcPr>
            <w:tcW w:w="1247" w:type="dxa"/>
            <w:tcBorders>
              <w:top w:val="nil"/>
              <w:bottom w:val="nil"/>
            </w:tcBorders>
          </w:tcPr>
          <w:p w:rsidR="004168A8" w:rsidRDefault="004168A8">
            <w:pPr>
              <w:pStyle w:val="ConsPlusNormal"/>
              <w:jc w:val="center"/>
            </w:pPr>
            <w:r>
              <w:t>6,720</w:t>
            </w:r>
          </w:p>
        </w:tc>
        <w:tc>
          <w:tcPr>
            <w:tcW w:w="1134" w:type="dxa"/>
            <w:tcBorders>
              <w:top w:val="nil"/>
              <w:bottom w:val="nil"/>
            </w:tcBorders>
          </w:tcPr>
          <w:p w:rsidR="004168A8" w:rsidRDefault="004168A8">
            <w:pPr>
              <w:pStyle w:val="ConsPlusNormal"/>
              <w:jc w:val="center"/>
            </w:pPr>
            <w:r>
              <w:t>6,720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Верхний Дженгутай - Апши на участке км 0 - км 5</w:t>
            </w:r>
          </w:p>
        </w:tc>
        <w:tc>
          <w:tcPr>
            <w:tcW w:w="1247" w:type="dxa"/>
            <w:tcBorders>
              <w:top w:val="nil"/>
              <w:bottom w:val="nil"/>
            </w:tcBorders>
          </w:tcPr>
          <w:p w:rsidR="004168A8" w:rsidRDefault="004168A8">
            <w:pPr>
              <w:pStyle w:val="ConsPlusNormal"/>
              <w:jc w:val="center"/>
            </w:pPr>
            <w:r>
              <w:t>28,271</w:t>
            </w:r>
          </w:p>
        </w:tc>
        <w:tc>
          <w:tcPr>
            <w:tcW w:w="1134" w:type="dxa"/>
            <w:tcBorders>
              <w:top w:val="nil"/>
              <w:bottom w:val="nil"/>
            </w:tcBorders>
          </w:tcPr>
          <w:p w:rsidR="004168A8" w:rsidRDefault="004168A8">
            <w:pPr>
              <w:pStyle w:val="ConsPlusNormal"/>
              <w:jc w:val="center"/>
            </w:pPr>
            <w:r>
              <w:t>28,271</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восстановление разрушенных участков на автомобильной дороге Верхний Дженгутай - Ашли на участке км 0 - км 5</w:t>
            </w:r>
          </w:p>
        </w:tc>
        <w:tc>
          <w:tcPr>
            <w:tcW w:w="1247"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Махачкала - Буйнакск - Леваши - Верхний Гуниб к г. Буйнакску, км 0 - км 1</w:t>
            </w:r>
          </w:p>
        </w:tc>
        <w:tc>
          <w:tcPr>
            <w:tcW w:w="1247" w:type="dxa"/>
            <w:tcBorders>
              <w:top w:val="nil"/>
              <w:bottom w:val="nil"/>
            </w:tcBorders>
          </w:tcPr>
          <w:p w:rsidR="004168A8" w:rsidRDefault="004168A8">
            <w:pPr>
              <w:pStyle w:val="ConsPlusNormal"/>
              <w:jc w:val="center"/>
            </w:pPr>
            <w:r>
              <w:t>7,000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7,000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Буйнакск - Верхний Каранай на участке км 0 - км 8</w:t>
            </w:r>
          </w:p>
        </w:tc>
        <w:tc>
          <w:tcPr>
            <w:tcW w:w="1247" w:type="dxa"/>
            <w:tcBorders>
              <w:top w:val="nil"/>
              <w:bottom w:val="single" w:sz="4" w:space="0" w:color="auto"/>
            </w:tcBorders>
          </w:tcPr>
          <w:p w:rsidR="004168A8" w:rsidRDefault="004168A8">
            <w:pPr>
              <w:pStyle w:val="ConsPlusNormal"/>
              <w:jc w:val="center"/>
            </w:pPr>
            <w:r>
              <w:t>32,000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32,000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8.</w:t>
            </w:r>
          </w:p>
        </w:tc>
        <w:tc>
          <w:tcPr>
            <w:tcW w:w="2268" w:type="dxa"/>
            <w:vMerge w:val="restart"/>
            <w:tcBorders>
              <w:top w:val="single" w:sz="4" w:space="0" w:color="auto"/>
              <w:bottom w:val="single" w:sz="4" w:space="0" w:color="auto"/>
            </w:tcBorders>
          </w:tcPr>
          <w:p w:rsidR="004168A8" w:rsidRDefault="004168A8">
            <w:pPr>
              <w:pStyle w:val="ConsPlusNormal"/>
            </w:pPr>
            <w:r>
              <w:t>Гергебильский район</w:t>
            </w:r>
          </w:p>
        </w:tc>
        <w:tc>
          <w:tcPr>
            <w:tcW w:w="3515" w:type="dxa"/>
            <w:tcBorders>
              <w:top w:val="single" w:sz="4" w:space="0" w:color="auto"/>
              <w:bottom w:val="nil"/>
            </w:tcBorders>
          </w:tcPr>
          <w:p w:rsidR="004168A8" w:rsidRDefault="004168A8">
            <w:pPr>
              <w:pStyle w:val="ConsPlusNormal"/>
            </w:pPr>
            <w:r>
              <w:t>автомобильная дорога к с. Хвартикуни от автомобильной дороги Гергебиль - Курми, км 0 - км 2,5</w:t>
            </w:r>
          </w:p>
        </w:tc>
        <w:tc>
          <w:tcPr>
            <w:tcW w:w="1247" w:type="dxa"/>
            <w:tcBorders>
              <w:top w:val="single" w:sz="4" w:space="0" w:color="auto"/>
              <w:bottom w:val="nil"/>
            </w:tcBorders>
          </w:tcPr>
          <w:p w:rsidR="004168A8" w:rsidRDefault="004168A8">
            <w:pPr>
              <w:pStyle w:val="ConsPlusNormal"/>
              <w:jc w:val="center"/>
            </w:pPr>
            <w:r>
              <w:t>20,400</w:t>
            </w:r>
          </w:p>
        </w:tc>
        <w:tc>
          <w:tcPr>
            <w:tcW w:w="1134" w:type="dxa"/>
            <w:tcBorders>
              <w:top w:val="single" w:sz="4" w:space="0" w:color="auto"/>
              <w:bottom w:val="nil"/>
            </w:tcBorders>
          </w:tcPr>
          <w:p w:rsidR="004168A8" w:rsidRDefault="004168A8">
            <w:pPr>
              <w:pStyle w:val="ConsPlusNormal"/>
              <w:jc w:val="center"/>
            </w:pPr>
            <w:r>
              <w:t>20,400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Грозный - Ботлих - Хунзах - Араканская площадка к с. Могох, км 0 - км 6</w:t>
            </w:r>
          </w:p>
        </w:tc>
        <w:tc>
          <w:tcPr>
            <w:tcW w:w="1247" w:type="dxa"/>
            <w:tcBorders>
              <w:top w:val="nil"/>
              <w:bottom w:val="nil"/>
            </w:tcBorders>
          </w:tcPr>
          <w:p w:rsidR="004168A8" w:rsidRDefault="004168A8">
            <w:pPr>
              <w:pStyle w:val="ConsPlusNormal"/>
              <w:jc w:val="center"/>
            </w:pPr>
            <w:r>
              <w:t>18,000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18,000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Орада-Чугли - Аймаки на участке км 0 - км 5</w:t>
            </w:r>
          </w:p>
        </w:tc>
        <w:tc>
          <w:tcPr>
            <w:tcW w:w="1247" w:type="dxa"/>
            <w:tcBorders>
              <w:top w:val="nil"/>
              <w:bottom w:val="single" w:sz="4" w:space="0" w:color="auto"/>
            </w:tcBorders>
          </w:tcPr>
          <w:p w:rsidR="004168A8" w:rsidRDefault="004168A8">
            <w:pPr>
              <w:pStyle w:val="ConsPlusNormal"/>
              <w:jc w:val="center"/>
            </w:pPr>
            <w:r>
              <w:t>17,000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17,000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9.</w:t>
            </w:r>
          </w:p>
        </w:tc>
        <w:tc>
          <w:tcPr>
            <w:tcW w:w="2268" w:type="dxa"/>
            <w:vMerge w:val="restart"/>
            <w:tcBorders>
              <w:top w:val="single" w:sz="4" w:space="0" w:color="auto"/>
              <w:bottom w:val="single" w:sz="4" w:space="0" w:color="auto"/>
            </w:tcBorders>
          </w:tcPr>
          <w:p w:rsidR="004168A8" w:rsidRDefault="004168A8">
            <w:pPr>
              <w:pStyle w:val="ConsPlusNormal"/>
            </w:pPr>
            <w:r>
              <w:t>Гумбетовский район</w:t>
            </w:r>
          </w:p>
        </w:tc>
        <w:tc>
          <w:tcPr>
            <w:tcW w:w="3515" w:type="dxa"/>
            <w:tcBorders>
              <w:top w:val="single" w:sz="4" w:space="0" w:color="auto"/>
              <w:bottom w:val="nil"/>
            </w:tcBorders>
          </w:tcPr>
          <w:p w:rsidR="004168A8" w:rsidRDefault="004168A8">
            <w:pPr>
              <w:pStyle w:val="ConsPlusNormal"/>
            </w:pPr>
            <w:r>
              <w:t>автомобильная дорога Сагри - Кунзах, км 0 - км 2</w:t>
            </w:r>
          </w:p>
        </w:tc>
        <w:tc>
          <w:tcPr>
            <w:tcW w:w="1247" w:type="dxa"/>
            <w:tcBorders>
              <w:top w:val="single" w:sz="4" w:space="0" w:color="auto"/>
              <w:bottom w:val="nil"/>
            </w:tcBorders>
          </w:tcPr>
          <w:p w:rsidR="004168A8" w:rsidRDefault="004168A8">
            <w:pPr>
              <w:pStyle w:val="ConsPlusNormal"/>
              <w:jc w:val="center"/>
            </w:pPr>
            <w:r>
              <w:t>2,802</w:t>
            </w:r>
          </w:p>
        </w:tc>
        <w:tc>
          <w:tcPr>
            <w:tcW w:w="1134" w:type="dxa"/>
            <w:tcBorders>
              <w:top w:val="single" w:sz="4" w:space="0" w:color="auto"/>
              <w:bottom w:val="nil"/>
            </w:tcBorders>
          </w:tcPr>
          <w:p w:rsidR="004168A8" w:rsidRDefault="004168A8">
            <w:pPr>
              <w:pStyle w:val="ConsPlusNormal"/>
              <w:jc w:val="center"/>
            </w:pPr>
            <w:r>
              <w:t>2,802</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Тлярата - Ингиши, км 0 - км 3</w:t>
            </w:r>
          </w:p>
        </w:tc>
        <w:tc>
          <w:tcPr>
            <w:tcW w:w="1247"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Нижнее Инхо - Читль, км 0 - км 1,7</w:t>
            </w:r>
          </w:p>
        </w:tc>
        <w:tc>
          <w:tcPr>
            <w:tcW w:w="1247" w:type="dxa"/>
            <w:tcBorders>
              <w:top w:val="nil"/>
              <w:bottom w:val="single" w:sz="4" w:space="0" w:color="auto"/>
            </w:tcBorders>
          </w:tcPr>
          <w:p w:rsidR="004168A8" w:rsidRDefault="004168A8">
            <w:pPr>
              <w:pStyle w:val="ConsPlusNormal"/>
              <w:jc w:val="center"/>
            </w:pPr>
            <w:r>
              <w:t>8,000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8,000</w:t>
            </w:r>
          </w:p>
        </w:tc>
        <w:tc>
          <w:tcPr>
            <w:tcW w:w="1134" w:type="dxa"/>
            <w:tcBorders>
              <w:top w:val="nil"/>
              <w:bottom w:val="single" w:sz="4" w:space="0" w:color="auto"/>
            </w:tcBorders>
          </w:tcPr>
          <w:p w:rsidR="004168A8" w:rsidRDefault="004168A8">
            <w:pPr>
              <w:pStyle w:val="ConsPlusNormal"/>
            </w:pPr>
          </w:p>
        </w:tc>
      </w:tr>
      <w:tr w:rsidR="004168A8">
        <w:tc>
          <w:tcPr>
            <w:tcW w:w="510" w:type="dxa"/>
            <w:tcBorders>
              <w:top w:val="single" w:sz="4" w:space="0" w:color="auto"/>
              <w:bottom w:val="single" w:sz="4" w:space="0" w:color="auto"/>
            </w:tcBorders>
          </w:tcPr>
          <w:p w:rsidR="004168A8" w:rsidRDefault="004168A8">
            <w:pPr>
              <w:pStyle w:val="ConsPlusNormal"/>
              <w:jc w:val="center"/>
            </w:pPr>
            <w:r>
              <w:t>10.</w:t>
            </w:r>
          </w:p>
        </w:tc>
        <w:tc>
          <w:tcPr>
            <w:tcW w:w="2268" w:type="dxa"/>
            <w:tcBorders>
              <w:top w:val="single" w:sz="4" w:space="0" w:color="auto"/>
              <w:bottom w:val="single" w:sz="4" w:space="0" w:color="auto"/>
            </w:tcBorders>
          </w:tcPr>
          <w:p w:rsidR="004168A8" w:rsidRDefault="004168A8">
            <w:pPr>
              <w:pStyle w:val="ConsPlusNormal"/>
            </w:pPr>
            <w:r>
              <w:t>Гунибский район</w:t>
            </w:r>
          </w:p>
        </w:tc>
        <w:tc>
          <w:tcPr>
            <w:tcW w:w="3515" w:type="dxa"/>
            <w:tcBorders>
              <w:top w:val="single" w:sz="4" w:space="0" w:color="auto"/>
              <w:bottom w:val="single" w:sz="4" w:space="0" w:color="auto"/>
            </w:tcBorders>
          </w:tcPr>
          <w:p w:rsidR="004168A8" w:rsidRDefault="004168A8">
            <w:pPr>
              <w:pStyle w:val="ConsPlusNormal"/>
            </w:pPr>
            <w:r>
              <w:t>автомобильная дорога Тлогоб - Агада, км 0 - км 4</w:t>
            </w:r>
          </w:p>
        </w:tc>
        <w:tc>
          <w:tcPr>
            <w:tcW w:w="1247" w:type="dxa"/>
            <w:tcBorders>
              <w:top w:val="single" w:sz="4" w:space="0" w:color="auto"/>
              <w:bottom w:val="single" w:sz="4" w:space="0" w:color="auto"/>
            </w:tcBorders>
          </w:tcPr>
          <w:p w:rsidR="004168A8" w:rsidRDefault="004168A8">
            <w:pPr>
              <w:pStyle w:val="ConsPlusNormal"/>
              <w:jc w:val="center"/>
            </w:pPr>
            <w:r>
              <w:t>12,000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12,000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11.</w:t>
            </w:r>
          </w:p>
        </w:tc>
        <w:tc>
          <w:tcPr>
            <w:tcW w:w="2268" w:type="dxa"/>
            <w:vMerge w:val="restart"/>
            <w:tcBorders>
              <w:top w:val="single" w:sz="4" w:space="0" w:color="auto"/>
              <w:bottom w:val="single" w:sz="4" w:space="0" w:color="auto"/>
            </w:tcBorders>
          </w:tcPr>
          <w:p w:rsidR="004168A8" w:rsidRDefault="004168A8">
            <w:pPr>
              <w:pStyle w:val="ConsPlusNormal"/>
            </w:pPr>
            <w:r>
              <w:t>Дахадаевский район</w:t>
            </w:r>
          </w:p>
        </w:tc>
        <w:tc>
          <w:tcPr>
            <w:tcW w:w="3515" w:type="dxa"/>
            <w:tcBorders>
              <w:top w:val="single" w:sz="4" w:space="0" w:color="auto"/>
              <w:bottom w:val="nil"/>
            </w:tcBorders>
          </w:tcPr>
          <w:p w:rsidR="004168A8" w:rsidRDefault="004168A8">
            <w:pPr>
              <w:pStyle w:val="ConsPlusNormal"/>
            </w:pPr>
            <w:r>
              <w:t>автомобильная дорога Уркарах - Харбук - Урари, км 15,1 - км 16,8</w:t>
            </w:r>
          </w:p>
        </w:tc>
        <w:tc>
          <w:tcPr>
            <w:tcW w:w="1247" w:type="dxa"/>
            <w:tcBorders>
              <w:top w:val="single" w:sz="4" w:space="0" w:color="auto"/>
              <w:bottom w:val="nil"/>
            </w:tcBorders>
          </w:tcPr>
          <w:p w:rsidR="004168A8" w:rsidRDefault="004168A8">
            <w:pPr>
              <w:pStyle w:val="ConsPlusNormal"/>
              <w:jc w:val="center"/>
            </w:pPr>
            <w:r>
              <w:t>3,250</w:t>
            </w:r>
          </w:p>
        </w:tc>
        <w:tc>
          <w:tcPr>
            <w:tcW w:w="1134" w:type="dxa"/>
            <w:tcBorders>
              <w:top w:val="single" w:sz="4" w:space="0" w:color="auto"/>
              <w:bottom w:val="nil"/>
            </w:tcBorders>
          </w:tcPr>
          <w:p w:rsidR="004168A8" w:rsidRDefault="004168A8">
            <w:pPr>
              <w:pStyle w:val="ConsPlusNormal"/>
              <w:jc w:val="center"/>
            </w:pPr>
            <w:r>
              <w:t>3,250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Леваши - Акуша - Уркарах - Маджалис - Мамедкала к с. Сутбук км 0 - км 8</w:t>
            </w:r>
          </w:p>
        </w:tc>
        <w:tc>
          <w:tcPr>
            <w:tcW w:w="1247" w:type="dxa"/>
            <w:tcBorders>
              <w:top w:val="nil"/>
              <w:bottom w:val="nil"/>
            </w:tcBorders>
          </w:tcPr>
          <w:p w:rsidR="004168A8" w:rsidRDefault="004168A8">
            <w:pPr>
              <w:pStyle w:val="ConsPlusNormal"/>
              <w:jc w:val="center"/>
            </w:pPr>
            <w:r>
              <w:t>5,972</w:t>
            </w:r>
          </w:p>
        </w:tc>
        <w:tc>
          <w:tcPr>
            <w:tcW w:w="1134" w:type="dxa"/>
            <w:tcBorders>
              <w:top w:val="nil"/>
              <w:bottom w:val="nil"/>
            </w:tcBorders>
          </w:tcPr>
          <w:p w:rsidR="004168A8" w:rsidRDefault="004168A8">
            <w:pPr>
              <w:pStyle w:val="ConsPlusNormal"/>
              <w:jc w:val="center"/>
            </w:pPr>
            <w:r>
              <w:t>5,972</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Леваши - Акуша - Уркарах - Маджалис - Мамедкала - Кунки на участке км 20 - км 22</w:t>
            </w:r>
          </w:p>
        </w:tc>
        <w:tc>
          <w:tcPr>
            <w:tcW w:w="1247" w:type="dxa"/>
            <w:tcBorders>
              <w:top w:val="nil"/>
              <w:bottom w:val="nil"/>
            </w:tcBorders>
          </w:tcPr>
          <w:p w:rsidR="004168A8" w:rsidRDefault="004168A8">
            <w:pPr>
              <w:pStyle w:val="ConsPlusNormal"/>
              <w:jc w:val="center"/>
            </w:pPr>
            <w:r>
              <w:t>20,000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20,000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 xml:space="preserve">подъезд от автомобильной дороги </w:t>
            </w:r>
            <w:r>
              <w:lastRenderedPageBreak/>
              <w:t>Леваши - Акуша - Уркарах - Маджалис - Мамедкала к с. Кудаги через с. Зильбачи, км 0 - км 8</w:t>
            </w:r>
          </w:p>
        </w:tc>
        <w:tc>
          <w:tcPr>
            <w:tcW w:w="1247" w:type="dxa"/>
            <w:tcBorders>
              <w:top w:val="nil"/>
              <w:bottom w:val="single" w:sz="4" w:space="0" w:color="auto"/>
            </w:tcBorders>
          </w:tcPr>
          <w:p w:rsidR="004168A8" w:rsidRDefault="004168A8">
            <w:pPr>
              <w:pStyle w:val="ConsPlusNormal"/>
              <w:jc w:val="center"/>
            </w:pPr>
            <w:r>
              <w:lastRenderedPageBreak/>
              <w:t>32,000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32,000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lastRenderedPageBreak/>
              <w:t>12.</w:t>
            </w:r>
          </w:p>
        </w:tc>
        <w:tc>
          <w:tcPr>
            <w:tcW w:w="2268" w:type="dxa"/>
            <w:vMerge w:val="restart"/>
            <w:tcBorders>
              <w:top w:val="single" w:sz="4" w:space="0" w:color="auto"/>
              <w:bottom w:val="single" w:sz="4" w:space="0" w:color="auto"/>
            </w:tcBorders>
          </w:tcPr>
          <w:p w:rsidR="004168A8" w:rsidRDefault="004168A8">
            <w:pPr>
              <w:pStyle w:val="ConsPlusNormal"/>
            </w:pPr>
            <w:r>
              <w:t>Дербентский район</w:t>
            </w:r>
          </w:p>
        </w:tc>
        <w:tc>
          <w:tcPr>
            <w:tcW w:w="3515" w:type="dxa"/>
            <w:tcBorders>
              <w:top w:val="single" w:sz="4" w:space="0" w:color="auto"/>
              <w:bottom w:val="nil"/>
            </w:tcBorders>
          </w:tcPr>
          <w:p w:rsidR="004168A8" w:rsidRDefault="004168A8">
            <w:pPr>
              <w:pStyle w:val="ConsPlusNormal"/>
            </w:pPr>
            <w:r>
              <w:t>подъезд от ФАД "Кавказ" к с. Арабляр, км 0 - км 5,5</w:t>
            </w:r>
          </w:p>
        </w:tc>
        <w:tc>
          <w:tcPr>
            <w:tcW w:w="1247" w:type="dxa"/>
            <w:tcBorders>
              <w:top w:val="single" w:sz="4" w:space="0" w:color="auto"/>
              <w:bottom w:val="nil"/>
            </w:tcBorders>
          </w:tcPr>
          <w:p w:rsidR="004168A8" w:rsidRDefault="004168A8">
            <w:pPr>
              <w:pStyle w:val="ConsPlusNormal"/>
              <w:jc w:val="center"/>
            </w:pPr>
            <w:r>
              <w:t>16,200</w:t>
            </w:r>
          </w:p>
        </w:tc>
        <w:tc>
          <w:tcPr>
            <w:tcW w:w="1134" w:type="dxa"/>
            <w:tcBorders>
              <w:top w:val="single" w:sz="4" w:space="0" w:color="auto"/>
              <w:bottom w:val="nil"/>
            </w:tcBorders>
          </w:tcPr>
          <w:p w:rsidR="004168A8" w:rsidRDefault="004168A8">
            <w:pPr>
              <w:pStyle w:val="ConsPlusNormal"/>
              <w:jc w:val="center"/>
            </w:pPr>
            <w:r>
              <w:t>16,200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Мамедкала - Имени Мичурина, км 0 - км 5</w:t>
            </w:r>
          </w:p>
        </w:tc>
        <w:tc>
          <w:tcPr>
            <w:tcW w:w="1247" w:type="dxa"/>
            <w:tcBorders>
              <w:top w:val="nil"/>
              <w:bottom w:val="nil"/>
            </w:tcBorders>
          </w:tcPr>
          <w:p w:rsidR="004168A8" w:rsidRDefault="004168A8">
            <w:pPr>
              <w:pStyle w:val="ConsPlusNormal"/>
              <w:jc w:val="center"/>
            </w:pPr>
            <w:r>
              <w:t>24,500</w:t>
            </w:r>
          </w:p>
        </w:tc>
        <w:tc>
          <w:tcPr>
            <w:tcW w:w="1134" w:type="dxa"/>
            <w:tcBorders>
              <w:top w:val="nil"/>
              <w:bottom w:val="nil"/>
            </w:tcBorders>
          </w:tcPr>
          <w:p w:rsidR="004168A8" w:rsidRDefault="004168A8">
            <w:pPr>
              <w:pStyle w:val="ConsPlusNormal"/>
              <w:jc w:val="center"/>
            </w:pPr>
            <w:r>
              <w:t>24,500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ФАД "Кавказ" к с. Митаги на участке км 0 - км 7</w:t>
            </w:r>
          </w:p>
        </w:tc>
        <w:tc>
          <w:tcPr>
            <w:tcW w:w="1247" w:type="dxa"/>
            <w:tcBorders>
              <w:top w:val="nil"/>
              <w:bottom w:val="nil"/>
            </w:tcBorders>
          </w:tcPr>
          <w:p w:rsidR="004168A8" w:rsidRDefault="004168A8">
            <w:pPr>
              <w:pStyle w:val="ConsPlusNormal"/>
              <w:jc w:val="center"/>
            </w:pPr>
            <w:r>
              <w:t>42,000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42,000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ФАД "Кавказ" к с. Бильгади, км 0 - км 5</w:t>
            </w:r>
          </w:p>
        </w:tc>
        <w:tc>
          <w:tcPr>
            <w:tcW w:w="1247" w:type="dxa"/>
            <w:tcBorders>
              <w:top w:val="nil"/>
              <w:bottom w:val="nil"/>
            </w:tcBorders>
          </w:tcPr>
          <w:p w:rsidR="004168A8" w:rsidRDefault="004168A8">
            <w:pPr>
              <w:pStyle w:val="ConsPlusNormal"/>
              <w:jc w:val="center"/>
            </w:pPr>
            <w:r>
              <w:t>32,000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32,000</w:t>
            </w: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ФАД "Кавказ" к пос. Белиджи через Куллар, км 1 - км 4,6</w:t>
            </w:r>
          </w:p>
        </w:tc>
        <w:tc>
          <w:tcPr>
            <w:tcW w:w="1247" w:type="dxa"/>
            <w:tcBorders>
              <w:top w:val="nil"/>
              <w:bottom w:val="nil"/>
            </w:tcBorders>
          </w:tcPr>
          <w:p w:rsidR="004168A8" w:rsidRDefault="004168A8">
            <w:pPr>
              <w:pStyle w:val="ConsPlusNormal"/>
              <w:jc w:val="center"/>
            </w:pPr>
            <w:r>
              <w:t>25,000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25,000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ФАД "Кавказ" к с. Авадан, км 0 - км 2</w:t>
            </w:r>
          </w:p>
        </w:tc>
        <w:tc>
          <w:tcPr>
            <w:tcW w:w="1247" w:type="dxa"/>
            <w:tcBorders>
              <w:top w:val="nil"/>
              <w:bottom w:val="single" w:sz="4" w:space="0" w:color="auto"/>
            </w:tcBorders>
          </w:tcPr>
          <w:p w:rsidR="004168A8" w:rsidRDefault="004168A8">
            <w:pPr>
              <w:pStyle w:val="ConsPlusNormal"/>
              <w:jc w:val="center"/>
            </w:pPr>
            <w:r>
              <w:t>14,000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14,000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13.</w:t>
            </w:r>
          </w:p>
        </w:tc>
        <w:tc>
          <w:tcPr>
            <w:tcW w:w="2268" w:type="dxa"/>
            <w:vMerge w:val="restart"/>
            <w:tcBorders>
              <w:top w:val="single" w:sz="4" w:space="0" w:color="auto"/>
              <w:bottom w:val="single" w:sz="4" w:space="0" w:color="auto"/>
            </w:tcBorders>
          </w:tcPr>
          <w:p w:rsidR="004168A8" w:rsidRDefault="004168A8">
            <w:pPr>
              <w:pStyle w:val="ConsPlusNormal"/>
            </w:pPr>
            <w:r>
              <w:t>Докузпаринский район</w:t>
            </w:r>
          </w:p>
        </w:tc>
        <w:tc>
          <w:tcPr>
            <w:tcW w:w="3515" w:type="dxa"/>
            <w:tcBorders>
              <w:top w:val="single" w:sz="4" w:space="0" w:color="auto"/>
              <w:bottom w:val="nil"/>
            </w:tcBorders>
          </w:tcPr>
          <w:p w:rsidR="004168A8" w:rsidRDefault="004168A8">
            <w:pPr>
              <w:pStyle w:val="ConsPlusNormal"/>
            </w:pPr>
            <w:r>
              <w:t>автомобильная дорога Куруш - Погранзастава на участке км 0 - км 1</w:t>
            </w:r>
          </w:p>
        </w:tc>
        <w:tc>
          <w:tcPr>
            <w:tcW w:w="1247" w:type="dxa"/>
            <w:tcBorders>
              <w:top w:val="single" w:sz="4" w:space="0" w:color="auto"/>
              <w:bottom w:val="nil"/>
            </w:tcBorders>
          </w:tcPr>
          <w:p w:rsidR="004168A8" w:rsidRDefault="004168A8">
            <w:pPr>
              <w:pStyle w:val="ConsPlusNormal"/>
              <w:jc w:val="center"/>
            </w:pPr>
            <w:r>
              <w:t>2,000</w:t>
            </w:r>
          </w:p>
        </w:tc>
        <w:tc>
          <w:tcPr>
            <w:tcW w:w="1134" w:type="dxa"/>
            <w:tcBorders>
              <w:top w:val="single" w:sz="4" w:space="0" w:color="auto"/>
              <w:bottom w:val="nil"/>
            </w:tcBorders>
          </w:tcPr>
          <w:p w:rsidR="004168A8" w:rsidRDefault="004168A8">
            <w:pPr>
              <w:pStyle w:val="ConsPlusNormal"/>
              <w:jc w:val="center"/>
            </w:pPr>
            <w:r>
              <w:t>2,000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к с. Каракюре от автомобильной дороги Магарамкент - Ахты - Рутул, км 0 - км 3</w:t>
            </w:r>
          </w:p>
        </w:tc>
        <w:tc>
          <w:tcPr>
            <w:tcW w:w="1247" w:type="dxa"/>
            <w:tcBorders>
              <w:top w:val="nil"/>
              <w:bottom w:val="single" w:sz="4" w:space="0" w:color="auto"/>
            </w:tcBorders>
          </w:tcPr>
          <w:p w:rsidR="004168A8" w:rsidRDefault="004168A8">
            <w:pPr>
              <w:pStyle w:val="ConsPlusNormal"/>
              <w:jc w:val="center"/>
            </w:pPr>
            <w:r>
              <w:t>18,000</w:t>
            </w:r>
          </w:p>
        </w:tc>
        <w:tc>
          <w:tcPr>
            <w:tcW w:w="1134" w:type="dxa"/>
            <w:tcBorders>
              <w:top w:val="nil"/>
              <w:bottom w:val="single" w:sz="4" w:space="0" w:color="auto"/>
            </w:tcBorders>
          </w:tcPr>
          <w:p w:rsidR="004168A8" w:rsidRDefault="004168A8">
            <w:pPr>
              <w:pStyle w:val="ConsPlusNormal"/>
              <w:jc w:val="center"/>
            </w:pPr>
            <w:r>
              <w:t>5,000</w:t>
            </w:r>
          </w:p>
        </w:tc>
        <w:tc>
          <w:tcPr>
            <w:tcW w:w="1134" w:type="dxa"/>
            <w:tcBorders>
              <w:top w:val="nil"/>
              <w:bottom w:val="single" w:sz="4" w:space="0" w:color="auto"/>
            </w:tcBorders>
          </w:tcPr>
          <w:p w:rsidR="004168A8" w:rsidRDefault="004168A8">
            <w:pPr>
              <w:pStyle w:val="ConsPlusNormal"/>
              <w:jc w:val="center"/>
            </w:pPr>
            <w:r>
              <w:t>13,000</w:t>
            </w: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14.</w:t>
            </w:r>
          </w:p>
        </w:tc>
        <w:tc>
          <w:tcPr>
            <w:tcW w:w="2268" w:type="dxa"/>
            <w:vMerge w:val="restart"/>
            <w:tcBorders>
              <w:top w:val="single" w:sz="4" w:space="0" w:color="auto"/>
              <w:bottom w:val="single" w:sz="4" w:space="0" w:color="auto"/>
            </w:tcBorders>
          </w:tcPr>
          <w:p w:rsidR="004168A8" w:rsidRDefault="004168A8">
            <w:pPr>
              <w:pStyle w:val="ConsPlusNormal"/>
            </w:pPr>
            <w:r>
              <w:t>Карабудахкентский район</w:t>
            </w:r>
          </w:p>
        </w:tc>
        <w:tc>
          <w:tcPr>
            <w:tcW w:w="3515" w:type="dxa"/>
            <w:tcBorders>
              <w:top w:val="single" w:sz="4" w:space="0" w:color="auto"/>
              <w:bottom w:val="nil"/>
            </w:tcBorders>
          </w:tcPr>
          <w:p w:rsidR="004168A8" w:rsidRDefault="004168A8">
            <w:pPr>
              <w:pStyle w:val="ConsPlusNormal"/>
            </w:pPr>
            <w:r>
              <w:t xml:space="preserve">подъезд к с. Аданак от автомобильной дороги Карабудахкент - Нижний </w:t>
            </w:r>
            <w:r>
              <w:lastRenderedPageBreak/>
              <w:t>Дженгутай, км 0 - км 2,7</w:t>
            </w:r>
          </w:p>
        </w:tc>
        <w:tc>
          <w:tcPr>
            <w:tcW w:w="1247" w:type="dxa"/>
            <w:tcBorders>
              <w:top w:val="single" w:sz="4" w:space="0" w:color="auto"/>
              <w:bottom w:val="nil"/>
            </w:tcBorders>
          </w:tcPr>
          <w:p w:rsidR="004168A8" w:rsidRDefault="004168A8">
            <w:pPr>
              <w:pStyle w:val="ConsPlusNormal"/>
              <w:jc w:val="center"/>
            </w:pPr>
            <w:r>
              <w:lastRenderedPageBreak/>
              <w:t>19,000</w:t>
            </w:r>
          </w:p>
        </w:tc>
        <w:tc>
          <w:tcPr>
            <w:tcW w:w="1134" w:type="dxa"/>
            <w:tcBorders>
              <w:top w:val="single" w:sz="4" w:space="0" w:color="auto"/>
              <w:bottom w:val="nil"/>
            </w:tcBorders>
          </w:tcPr>
          <w:p w:rsidR="004168A8" w:rsidRDefault="004168A8">
            <w:pPr>
              <w:pStyle w:val="ConsPlusNormal"/>
              <w:jc w:val="center"/>
            </w:pPr>
            <w:r>
              <w:t>12,000</w:t>
            </w:r>
          </w:p>
        </w:tc>
        <w:tc>
          <w:tcPr>
            <w:tcW w:w="1134"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республиканской автомобильной дороги Манас - Сергокала - Первомайское к с. Губден (южный) на участке км 1,7 - км 2,7</w:t>
            </w:r>
          </w:p>
        </w:tc>
        <w:tc>
          <w:tcPr>
            <w:tcW w:w="1247" w:type="dxa"/>
            <w:tcBorders>
              <w:top w:val="nil"/>
              <w:bottom w:val="nil"/>
            </w:tcBorders>
          </w:tcPr>
          <w:p w:rsidR="004168A8" w:rsidRDefault="004168A8">
            <w:pPr>
              <w:pStyle w:val="ConsPlusNormal"/>
              <w:jc w:val="center"/>
            </w:pPr>
            <w:r>
              <w:t>7,000</w:t>
            </w:r>
          </w:p>
        </w:tc>
        <w:tc>
          <w:tcPr>
            <w:tcW w:w="1134" w:type="dxa"/>
            <w:tcBorders>
              <w:top w:val="nil"/>
              <w:bottom w:val="nil"/>
            </w:tcBorders>
          </w:tcPr>
          <w:p w:rsidR="004168A8" w:rsidRDefault="004168A8">
            <w:pPr>
              <w:pStyle w:val="ConsPlusNormal"/>
              <w:jc w:val="center"/>
            </w:pPr>
            <w:r>
              <w:t>7,000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к ФАД "Кавказ" к санаторию "Ачи-Су", км 0 - км 2,8</w:t>
            </w:r>
          </w:p>
        </w:tc>
        <w:tc>
          <w:tcPr>
            <w:tcW w:w="1247" w:type="dxa"/>
            <w:tcBorders>
              <w:top w:val="nil"/>
              <w:bottom w:val="nil"/>
            </w:tcBorders>
          </w:tcPr>
          <w:p w:rsidR="004168A8" w:rsidRDefault="004168A8">
            <w:pPr>
              <w:pStyle w:val="ConsPlusNormal"/>
              <w:jc w:val="center"/>
            </w:pPr>
            <w:r>
              <w:t>17,000</w:t>
            </w:r>
          </w:p>
        </w:tc>
        <w:tc>
          <w:tcPr>
            <w:tcW w:w="1134" w:type="dxa"/>
            <w:tcBorders>
              <w:top w:val="nil"/>
              <w:bottom w:val="nil"/>
            </w:tcBorders>
          </w:tcPr>
          <w:p w:rsidR="004168A8" w:rsidRDefault="004168A8">
            <w:pPr>
              <w:pStyle w:val="ConsPlusNormal"/>
              <w:jc w:val="center"/>
            </w:pPr>
            <w:r>
              <w:t>6,000</w:t>
            </w:r>
          </w:p>
        </w:tc>
        <w:tc>
          <w:tcPr>
            <w:tcW w:w="1134" w:type="dxa"/>
            <w:tcBorders>
              <w:top w:val="nil"/>
              <w:bottom w:val="nil"/>
            </w:tcBorders>
          </w:tcPr>
          <w:p w:rsidR="004168A8" w:rsidRDefault="004168A8">
            <w:pPr>
              <w:pStyle w:val="ConsPlusNormal"/>
              <w:jc w:val="center"/>
            </w:pPr>
            <w:r>
              <w:t>11,000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Карабудахкент - Доргели через с. Какашура на участке км 0 - км 5</w:t>
            </w:r>
          </w:p>
        </w:tc>
        <w:tc>
          <w:tcPr>
            <w:tcW w:w="1247" w:type="dxa"/>
            <w:tcBorders>
              <w:top w:val="nil"/>
              <w:bottom w:val="single" w:sz="4" w:space="0" w:color="auto"/>
            </w:tcBorders>
          </w:tcPr>
          <w:p w:rsidR="004168A8" w:rsidRDefault="004168A8">
            <w:pPr>
              <w:pStyle w:val="ConsPlusNormal"/>
              <w:jc w:val="center"/>
            </w:pPr>
            <w:r>
              <w:t>. 35,000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35,000</w:t>
            </w:r>
          </w:p>
        </w:tc>
      </w:tr>
      <w:tr w:rsidR="004168A8">
        <w:tc>
          <w:tcPr>
            <w:tcW w:w="510" w:type="dxa"/>
            <w:tcBorders>
              <w:top w:val="single" w:sz="4" w:space="0" w:color="auto"/>
              <w:bottom w:val="single" w:sz="4" w:space="0" w:color="auto"/>
            </w:tcBorders>
          </w:tcPr>
          <w:p w:rsidR="004168A8" w:rsidRDefault="004168A8">
            <w:pPr>
              <w:pStyle w:val="ConsPlusNormal"/>
              <w:jc w:val="center"/>
            </w:pPr>
            <w:r>
              <w:t>15.</w:t>
            </w:r>
          </w:p>
        </w:tc>
        <w:tc>
          <w:tcPr>
            <w:tcW w:w="2268" w:type="dxa"/>
            <w:tcBorders>
              <w:top w:val="single" w:sz="4" w:space="0" w:color="auto"/>
              <w:bottom w:val="single" w:sz="4" w:space="0" w:color="auto"/>
            </w:tcBorders>
          </w:tcPr>
          <w:p w:rsidR="004168A8" w:rsidRDefault="004168A8">
            <w:pPr>
              <w:pStyle w:val="ConsPlusNormal"/>
            </w:pPr>
            <w:r>
              <w:t>Казбековский район</w:t>
            </w:r>
          </w:p>
        </w:tc>
        <w:tc>
          <w:tcPr>
            <w:tcW w:w="3515" w:type="dxa"/>
            <w:tcBorders>
              <w:top w:val="single" w:sz="4" w:space="0" w:color="auto"/>
              <w:bottom w:val="single" w:sz="4" w:space="0" w:color="auto"/>
            </w:tcBorders>
          </w:tcPr>
          <w:p w:rsidR="004168A8" w:rsidRDefault="004168A8">
            <w:pPr>
              <w:pStyle w:val="ConsPlusNormal"/>
            </w:pPr>
            <w:r>
              <w:t>автомобильная дорога Дылым - Иманалиросо на участке км 7 - км 11</w:t>
            </w:r>
          </w:p>
        </w:tc>
        <w:tc>
          <w:tcPr>
            <w:tcW w:w="1247" w:type="dxa"/>
            <w:tcBorders>
              <w:top w:val="single" w:sz="4" w:space="0" w:color="auto"/>
              <w:bottom w:val="single" w:sz="4" w:space="0" w:color="auto"/>
            </w:tcBorders>
          </w:tcPr>
          <w:p w:rsidR="004168A8" w:rsidRDefault="004168A8">
            <w:pPr>
              <w:pStyle w:val="ConsPlusNormal"/>
              <w:jc w:val="center"/>
            </w:pPr>
            <w:r>
              <w:t>15,000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15,000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16.</w:t>
            </w:r>
          </w:p>
        </w:tc>
        <w:tc>
          <w:tcPr>
            <w:tcW w:w="2268" w:type="dxa"/>
            <w:vMerge w:val="restart"/>
            <w:tcBorders>
              <w:top w:val="single" w:sz="4" w:space="0" w:color="auto"/>
              <w:bottom w:val="single" w:sz="4" w:space="0" w:color="auto"/>
            </w:tcBorders>
          </w:tcPr>
          <w:p w:rsidR="004168A8" w:rsidRDefault="004168A8">
            <w:pPr>
              <w:pStyle w:val="ConsPlusNormal"/>
            </w:pPr>
            <w:r>
              <w:t>Кайтагский район</w:t>
            </w:r>
          </w:p>
        </w:tc>
        <w:tc>
          <w:tcPr>
            <w:tcW w:w="3515" w:type="dxa"/>
            <w:tcBorders>
              <w:top w:val="single" w:sz="4" w:space="0" w:color="auto"/>
              <w:bottom w:val="nil"/>
            </w:tcBorders>
          </w:tcPr>
          <w:p w:rsidR="004168A8" w:rsidRDefault="004168A8">
            <w:pPr>
              <w:pStyle w:val="ConsPlusNormal"/>
            </w:pPr>
            <w:r>
              <w:t>автомобильная дорога Маджалис - Варсит - Шиланша на участке км 0 - км 7</w:t>
            </w:r>
          </w:p>
        </w:tc>
        <w:tc>
          <w:tcPr>
            <w:tcW w:w="1247" w:type="dxa"/>
            <w:tcBorders>
              <w:top w:val="single" w:sz="4" w:space="0" w:color="auto"/>
              <w:bottom w:val="nil"/>
            </w:tcBorders>
          </w:tcPr>
          <w:p w:rsidR="004168A8" w:rsidRDefault="004168A8">
            <w:pPr>
              <w:pStyle w:val="ConsPlusNormal"/>
              <w:jc w:val="center"/>
            </w:pPr>
            <w:r>
              <w:t>21,000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9,000</w:t>
            </w:r>
          </w:p>
        </w:tc>
        <w:tc>
          <w:tcPr>
            <w:tcW w:w="1134" w:type="dxa"/>
            <w:tcBorders>
              <w:top w:val="single" w:sz="4" w:space="0" w:color="auto"/>
              <w:bottom w:val="nil"/>
            </w:tcBorders>
          </w:tcPr>
          <w:p w:rsidR="004168A8" w:rsidRDefault="004168A8">
            <w:pPr>
              <w:pStyle w:val="ConsPlusNormal"/>
              <w:jc w:val="center"/>
            </w:pPr>
            <w:r>
              <w:t>12,000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Леваши - Акуша - Уркарах - Маджалис - Мамедкала к с. Сурхачи через с. Ахмедкент на участке км 0 - км 2,5</w:t>
            </w:r>
          </w:p>
        </w:tc>
        <w:tc>
          <w:tcPr>
            <w:tcW w:w="1247" w:type="dxa"/>
            <w:tcBorders>
              <w:top w:val="nil"/>
              <w:bottom w:val="single" w:sz="4" w:space="0" w:color="auto"/>
            </w:tcBorders>
          </w:tcPr>
          <w:p w:rsidR="004168A8" w:rsidRDefault="004168A8">
            <w:pPr>
              <w:pStyle w:val="ConsPlusNormal"/>
              <w:jc w:val="center"/>
            </w:pPr>
            <w:r>
              <w:t>17,000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17,000</w:t>
            </w: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17.</w:t>
            </w:r>
          </w:p>
        </w:tc>
        <w:tc>
          <w:tcPr>
            <w:tcW w:w="2268" w:type="dxa"/>
            <w:vMerge w:val="restart"/>
            <w:tcBorders>
              <w:top w:val="single" w:sz="4" w:space="0" w:color="auto"/>
              <w:bottom w:val="single" w:sz="4" w:space="0" w:color="auto"/>
            </w:tcBorders>
          </w:tcPr>
          <w:p w:rsidR="004168A8" w:rsidRDefault="004168A8">
            <w:pPr>
              <w:pStyle w:val="ConsPlusNormal"/>
            </w:pPr>
            <w:r>
              <w:t>Каякентский район</w:t>
            </w:r>
          </w:p>
        </w:tc>
        <w:tc>
          <w:tcPr>
            <w:tcW w:w="3515" w:type="dxa"/>
            <w:tcBorders>
              <w:top w:val="single" w:sz="4" w:space="0" w:color="auto"/>
              <w:bottom w:val="nil"/>
            </w:tcBorders>
          </w:tcPr>
          <w:p w:rsidR="004168A8" w:rsidRDefault="004168A8">
            <w:pPr>
              <w:pStyle w:val="ConsPlusNormal"/>
            </w:pPr>
            <w:r>
              <w:t>подъезд от ФАД "Кавказ" к с. Алхаджакент через с. Каякент на участке км 11 - км 18</w:t>
            </w:r>
          </w:p>
        </w:tc>
        <w:tc>
          <w:tcPr>
            <w:tcW w:w="1247" w:type="dxa"/>
            <w:tcBorders>
              <w:top w:val="single" w:sz="4" w:space="0" w:color="auto"/>
              <w:bottom w:val="nil"/>
            </w:tcBorders>
          </w:tcPr>
          <w:p w:rsidR="004168A8" w:rsidRDefault="004168A8">
            <w:pPr>
              <w:pStyle w:val="ConsPlusNormal"/>
              <w:jc w:val="center"/>
            </w:pPr>
            <w:r>
              <w:t>24,000</w:t>
            </w:r>
          </w:p>
        </w:tc>
        <w:tc>
          <w:tcPr>
            <w:tcW w:w="1134" w:type="dxa"/>
            <w:tcBorders>
              <w:top w:val="single" w:sz="4" w:space="0" w:color="auto"/>
              <w:bottom w:val="nil"/>
            </w:tcBorders>
          </w:tcPr>
          <w:p w:rsidR="004168A8" w:rsidRDefault="004168A8">
            <w:pPr>
              <w:pStyle w:val="ConsPlusNormal"/>
              <w:jc w:val="center"/>
            </w:pPr>
            <w:r>
              <w:t>14,000</w:t>
            </w:r>
          </w:p>
        </w:tc>
        <w:tc>
          <w:tcPr>
            <w:tcW w:w="1134" w:type="dxa"/>
            <w:tcBorders>
              <w:top w:val="single" w:sz="4" w:space="0" w:color="auto"/>
              <w:bottom w:val="nil"/>
            </w:tcBorders>
          </w:tcPr>
          <w:p w:rsidR="004168A8" w:rsidRDefault="004168A8">
            <w:pPr>
              <w:pStyle w:val="ConsPlusNormal"/>
              <w:jc w:val="center"/>
            </w:pPr>
            <w:r>
              <w:t>10,000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ФАД "Кавказ" к с. Джаванкент, км 0 - км 0,5</w:t>
            </w:r>
          </w:p>
        </w:tc>
        <w:tc>
          <w:tcPr>
            <w:tcW w:w="1247" w:type="dxa"/>
            <w:tcBorders>
              <w:top w:val="nil"/>
              <w:bottom w:val="nil"/>
            </w:tcBorders>
          </w:tcPr>
          <w:p w:rsidR="004168A8" w:rsidRDefault="004168A8">
            <w:pPr>
              <w:pStyle w:val="ConsPlusNormal"/>
              <w:jc w:val="center"/>
            </w:pPr>
            <w:r>
              <w:t>4,000</w:t>
            </w:r>
          </w:p>
        </w:tc>
        <w:tc>
          <w:tcPr>
            <w:tcW w:w="1134" w:type="dxa"/>
            <w:tcBorders>
              <w:top w:val="nil"/>
              <w:bottom w:val="nil"/>
            </w:tcBorders>
          </w:tcPr>
          <w:p w:rsidR="004168A8" w:rsidRDefault="004168A8">
            <w:pPr>
              <w:pStyle w:val="ConsPlusNormal"/>
              <w:jc w:val="center"/>
            </w:pPr>
            <w:r>
              <w:t>4,000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к с. Дружба от ФАД "Кавказ" на участке км 3 - км 8,1</w:t>
            </w:r>
          </w:p>
        </w:tc>
        <w:tc>
          <w:tcPr>
            <w:tcW w:w="1247" w:type="dxa"/>
            <w:tcBorders>
              <w:top w:val="nil"/>
              <w:bottom w:val="single" w:sz="4" w:space="0" w:color="auto"/>
            </w:tcBorders>
          </w:tcPr>
          <w:p w:rsidR="004168A8" w:rsidRDefault="004168A8">
            <w:pPr>
              <w:pStyle w:val="ConsPlusNormal"/>
              <w:jc w:val="center"/>
            </w:pPr>
            <w:r>
              <w:t>36,000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36,000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18.</w:t>
            </w:r>
          </w:p>
        </w:tc>
        <w:tc>
          <w:tcPr>
            <w:tcW w:w="2268" w:type="dxa"/>
            <w:vMerge w:val="restart"/>
            <w:tcBorders>
              <w:top w:val="single" w:sz="4" w:space="0" w:color="auto"/>
              <w:bottom w:val="single" w:sz="4" w:space="0" w:color="auto"/>
            </w:tcBorders>
          </w:tcPr>
          <w:p w:rsidR="004168A8" w:rsidRDefault="004168A8">
            <w:pPr>
              <w:pStyle w:val="ConsPlusNormal"/>
            </w:pPr>
            <w:r>
              <w:t>Кизлярский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Кизляр - Тушиловка к с. Цветковка, км 0 - км 2</w:t>
            </w:r>
          </w:p>
        </w:tc>
        <w:tc>
          <w:tcPr>
            <w:tcW w:w="1247" w:type="dxa"/>
            <w:tcBorders>
              <w:top w:val="single" w:sz="4" w:space="0" w:color="auto"/>
              <w:bottom w:val="nil"/>
            </w:tcBorders>
          </w:tcPr>
          <w:p w:rsidR="004168A8" w:rsidRDefault="004168A8">
            <w:pPr>
              <w:pStyle w:val="ConsPlusNormal"/>
              <w:jc w:val="center"/>
            </w:pPr>
            <w:r>
              <w:t>14,000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14,000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к с. Вперед от автомобильной дороги Кизляр - Ясная Поляна, км 0 - км 1,5</w:t>
            </w:r>
          </w:p>
        </w:tc>
        <w:tc>
          <w:tcPr>
            <w:tcW w:w="1247"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10,000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Кизляр - Кохановское на участке км 14 - км 20</w:t>
            </w:r>
          </w:p>
        </w:tc>
        <w:tc>
          <w:tcPr>
            <w:tcW w:w="1247" w:type="dxa"/>
            <w:tcBorders>
              <w:top w:val="nil"/>
              <w:bottom w:val="single" w:sz="4" w:space="0" w:color="auto"/>
            </w:tcBorders>
          </w:tcPr>
          <w:p w:rsidR="004168A8" w:rsidRDefault="004168A8">
            <w:pPr>
              <w:pStyle w:val="ConsPlusNormal"/>
              <w:jc w:val="center"/>
            </w:pPr>
            <w:r>
              <w:t>20,000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20,000</w:t>
            </w: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19.</w:t>
            </w:r>
          </w:p>
        </w:tc>
        <w:tc>
          <w:tcPr>
            <w:tcW w:w="2268" w:type="dxa"/>
            <w:vMerge w:val="restart"/>
            <w:tcBorders>
              <w:top w:val="single" w:sz="4" w:space="0" w:color="auto"/>
              <w:bottom w:val="single" w:sz="4" w:space="0" w:color="auto"/>
            </w:tcBorders>
          </w:tcPr>
          <w:p w:rsidR="004168A8" w:rsidRDefault="004168A8">
            <w:pPr>
              <w:pStyle w:val="ConsPlusNormal"/>
            </w:pPr>
            <w:r>
              <w:t>Кизилюртовский район</w:t>
            </w:r>
          </w:p>
        </w:tc>
        <w:tc>
          <w:tcPr>
            <w:tcW w:w="3515" w:type="dxa"/>
            <w:tcBorders>
              <w:top w:val="single" w:sz="4" w:space="0" w:color="auto"/>
              <w:bottom w:val="nil"/>
            </w:tcBorders>
          </w:tcPr>
          <w:p w:rsidR="004168A8" w:rsidRDefault="004168A8">
            <w:pPr>
              <w:pStyle w:val="ConsPlusNormal"/>
            </w:pPr>
            <w:r>
              <w:t>подъезд от ФАД "Кавказ" к с. Комсомольское на участке км 1,3 - км 3</w:t>
            </w:r>
          </w:p>
        </w:tc>
        <w:tc>
          <w:tcPr>
            <w:tcW w:w="1247" w:type="dxa"/>
            <w:tcBorders>
              <w:top w:val="single" w:sz="4" w:space="0" w:color="auto"/>
              <w:bottom w:val="nil"/>
            </w:tcBorders>
          </w:tcPr>
          <w:p w:rsidR="004168A8" w:rsidRDefault="004168A8">
            <w:pPr>
              <w:pStyle w:val="ConsPlusNormal"/>
              <w:jc w:val="center"/>
            </w:pPr>
            <w:r>
              <w:t>11,000</w:t>
            </w:r>
          </w:p>
        </w:tc>
        <w:tc>
          <w:tcPr>
            <w:tcW w:w="1134" w:type="dxa"/>
            <w:tcBorders>
              <w:top w:val="single" w:sz="4" w:space="0" w:color="auto"/>
              <w:bottom w:val="nil"/>
            </w:tcBorders>
          </w:tcPr>
          <w:p w:rsidR="004168A8" w:rsidRDefault="004168A8">
            <w:pPr>
              <w:pStyle w:val="ConsPlusNormal"/>
              <w:jc w:val="center"/>
            </w:pPr>
            <w:r>
              <w:t>11,000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Кизилюрт - Шамхал-Янги-Юрт - Сулак к с. Нечаевка на участке км 2,5 - км 6</w:t>
            </w:r>
          </w:p>
        </w:tc>
        <w:tc>
          <w:tcPr>
            <w:tcW w:w="1247" w:type="dxa"/>
            <w:tcBorders>
              <w:top w:val="nil"/>
              <w:bottom w:val="single" w:sz="4" w:space="0" w:color="auto"/>
            </w:tcBorders>
          </w:tcPr>
          <w:p w:rsidR="004168A8" w:rsidRDefault="004168A8">
            <w:pPr>
              <w:pStyle w:val="ConsPlusNormal"/>
              <w:jc w:val="center"/>
            </w:pPr>
            <w:r>
              <w:t>25,000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25,000</w:t>
            </w:r>
          </w:p>
        </w:tc>
        <w:tc>
          <w:tcPr>
            <w:tcW w:w="1134" w:type="dxa"/>
            <w:tcBorders>
              <w:top w:val="nil"/>
              <w:bottom w:val="single" w:sz="4" w:space="0" w:color="auto"/>
            </w:tcBorders>
          </w:tcPr>
          <w:p w:rsidR="004168A8" w:rsidRDefault="004168A8">
            <w:pPr>
              <w:pStyle w:val="ConsPlusNormal"/>
            </w:pPr>
          </w:p>
        </w:tc>
      </w:tr>
      <w:tr w:rsidR="004168A8">
        <w:tc>
          <w:tcPr>
            <w:tcW w:w="510" w:type="dxa"/>
            <w:tcBorders>
              <w:top w:val="single" w:sz="4" w:space="0" w:color="auto"/>
              <w:bottom w:val="single" w:sz="4" w:space="0" w:color="auto"/>
            </w:tcBorders>
          </w:tcPr>
          <w:p w:rsidR="004168A8" w:rsidRDefault="004168A8">
            <w:pPr>
              <w:pStyle w:val="ConsPlusNormal"/>
              <w:jc w:val="center"/>
            </w:pPr>
            <w:r>
              <w:t>20.</w:t>
            </w:r>
          </w:p>
        </w:tc>
        <w:tc>
          <w:tcPr>
            <w:tcW w:w="2268" w:type="dxa"/>
            <w:tcBorders>
              <w:top w:val="single" w:sz="4" w:space="0" w:color="auto"/>
              <w:bottom w:val="single" w:sz="4" w:space="0" w:color="auto"/>
            </w:tcBorders>
          </w:tcPr>
          <w:p w:rsidR="004168A8" w:rsidRDefault="004168A8">
            <w:pPr>
              <w:pStyle w:val="ConsPlusNormal"/>
            </w:pPr>
            <w:r>
              <w:t>Кулинский район</w:t>
            </w:r>
          </w:p>
        </w:tc>
        <w:tc>
          <w:tcPr>
            <w:tcW w:w="3515" w:type="dxa"/>
            <w:tcBorders>
              <w:top w:val="single" w:sz="4" w:space="0" w:color="auto"/>
              <w:bottom w:val="single" w:sz="4" w:space="0" w:color="auto"/>
            </w:tcBorders>
          </w:tcPr>
          <w:p w:rsidR="004168A8" w:rsidRDefault="004168A8">
            <w:pPr>
              <w:pStyle w:val="ConsPlusNormal"/>
            </w:pPr>
            <w:r>
              <w:t>автомобильная дорога Хойхи - Хойми, км 0 - км 4 (оползневый участок)</w:t>
            </w:r>
          </w:p>
        </w:tc>
        <w:tc>
          <w:tcPr>
            <w:tcW w:w="1247" w:type="dxa"/>
            <w:tcBorders>
              <w:top w:val="single" w:sz="4" w:space="0" w:color="auto"/>
              <w:bottom w:val="single" w:sz="4" w:space="0" w:color="auto"/>
            </w:tcBorders>
          </w:tcPr>
          <w:p w:rsidR="004168A8" w:rsidRDefault="004168A8">
            <w:pPr>
              <w:pStyle w:val="ConsPlusNormal"/>
              <w:jc w:val="center"/>
            </w:pPr>
            <w:r>
              <w:t>12,000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12,000</w:t>
            </w: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21.</w:t>
            </w:r>
          </w:p>
        </w:tc>
        <w:tc>
          <w:tcPr>
            <w:tcW w:w="2268" w:type="dxa"/>
            <w:vMerge w:val="restart"/>
            <w:tcBorders>
              <w:top w:val="single" w:sz="4" w:space="0" w:color="auto"/>
              <w:bottom w:val="single" w:sz="4" w:space="0" w:color="auto"/>
            </w:tcBorders>
          </w:tcPr>
          <w:p w:rsidR="004168A8" w:rsidRDefault="004168A8">
            <w:pPr>
              <w:pStyle w:val="ConsPlusNormal"/>
            </w:pPr>
            <w:r>
              <w:t>Кумторкалинский район</w:t>
            </w:r>
          </w:p>
        </w:tc>
        <w:tc>
          <w:tcPr>
            <w:tcW w:w="3515" w:type="dxa"/>
            <w:tcBorders>
              <w:top w:val="single" w:sz="4" w:space="0" w:color="auto"/>
              <w:bottom w:val="nil"/>
            </w:tcBorders>
          </w:tcPr>
          <w:p w:rsidR="004168A8" w:rsidRDefault="004168A8">
            <w:pPr>
              <w:pStyle w:val="ConsPlusNormal"/>
            </w:pPr>
            <w:r>
              <w:t>автомобильная дорога Темиргое - Уллубиевка - Сафарали, км 0 - км 8,5</w:t>
            </w:r>
          </w:p>
        </w:tc>
        <w:tc>
          <w:tcPr>
            <w:tcW w:w="1247" w:type="dxa"/>
            <w:tcBorders>
              <w:top w:val="single" w:sz="4" w:space="0" w:color="auto"/>
              <w:bottom w:val="nil"/>
            </w:tcBorders>
          </w:tcPr>
          <w:p w:rsidR="004168A8" w:rsidRDefault="004168A8">
            <w:pPr>
              <w:pStyle w:val="ConsPlusNormal"/>
              <w:jc w:val="center"/>
            </w:pPr>
            <w:r>
              <w:t>37,000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21,000</w:t>
            </w:r>
          </w:p>
        </w:tc>
        <w:tc>
          <w:tcPr>
            <w:tcW w:w="1134" w:type="dxa"/>
            <w:tcBorders>
              <w:top w:val="single" w:sz="4" w:space="0" w:color="auto"/>
              <w:bottom w:val="nil"/>
            </w:tcBorders>
          </w:tcPr>
          <w:p w:rsidR="004168A8" w:rsidRDefault="004168A8">
            <w:pPr>
              <w:pStyle w:val="ConsPlusNormal"/>
              <w:jc w:val="center"/>
            </w:pPr>
            <w:r>
              <w:t>16,000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Аджидада - Красное село, км 0 - км 3</w:t>
            </w:r>
          </w:p>
        </w:tc>
        <w:tc>
          <w:tcPr>
            <w:tcW w:w="1247" w:type="dxa"/>
            <w:tcBorders>
              <w:top w:val="nil"/>
              <w:bottom w:val="single" w:sz="4" w:space="0" w:color="auto"/>
            </w:tcBorders>
          </w:tcPr>
          <w:p w:rsidR="004168A8" w:rsidRDefault="004168A8">
            <w:pPr>
              <w:pStyle w:val="ConsPlusNormal"/>
              <w:jc w:val="center"/>
            </w:pPr>
            <w:r>
              <w:t>21,000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21,000</w:t>
            </w:r>
          </w:p>
        </w:tc>
      </w:tr>
      <w:tr w:rsidR="004168A8">
        <w:tc>
          <w:tcPr>
            <w:tcW w:w="510" w:type="dxa"/>
            <w:tcBorders>
              <w:top w:val="single" w:sz="4" w:space="0" w:color="auto"/>
              <w:bottom w:val="single" w:sz="4" w:space="0" w:color="auto"/>
            </w:tcBorders>
          </w:tcPr>
          <w:p w:rsidR="004168A8" w:rsidRDefault="004168A8">
            <w:pPr>
              <w:pStyle w:val="ConsPlusNormal"/>
              <w:jc w:val="center"/>
            </w:pPr>
            <w:r>
              <w:lastRenderedPageBreak/>
              <w:t>22.</w:t>
            </w:r>
          </w:p>
        </w:tc>
        <w:tc>
          <w:tcPr>
            <w:tcW w:w="2268" w:type="dxa"/>
            <w:tcBorders>
              <w:top w:val="single" w:sz="4" w:space="0" w:color="auto"/>
              <w:bottom w:val="single" w:sz="4" w:space="0" w:color="auto"/>
            </w:tcBorders>
          </w:tcPr>
          <w:p w:rsidR="004168A8" w:rsidRDefault="004168A8">
            <w:pPr>
              <w:pStyle w:val="ConsPlusNormal"/>
            </w:pPr>
            <w:r>
              <w:t>Курахский район</w:t>
            </w:r>
          </w:p>
        </w:tc>
        <w:tc>
          <w:tcPr>
            <w:tcW w:w="3515" w:type="dxa"/>
            <w:tcBorders>
              <w:top w:val="single" w:sz="4" w:space="0" w:color="auto"/>
              <w:bottom w:val="single" w:sz="4" w:space="0" w:color="auto"/>
            </w:tcBorders>
          </w:tcPr>
          <w:p w:rsidR="004168A8" w:rsidRDefault="004168A8">
            <w:pPr>
              <w:pStyle w:val="ConsPlusNormal"/>
            </w:pPr>
            <w:r>
              <w:t>автомобильная дорога Курах - Усуг - Хвередж на участке км 11 - км 16</w:t>
            </w:r>
          </w:p>
        </w:tc>
        <w:tc>
          <w:tcPr>
            <w:tcW w:w="1247" w:type="dxa"/>
            <w:tcBorders>
              <w:top w:val="single" w:sz="4" w:space="0" w:color="auto"/>
              <w:bottom w:val="single" w:sz="4" w:space="0" w:color="auto"/>
            </w:tcBorders>
          </w:tcPr>
          <w:p w:rsidR="004168A8" w:rsidRDefault="004168A8">
            <w:pPr>
              <w:pStyle w:val="ConsPlusNormal"/>
              <w:jc w:val="center"/>
            </w:pPr>
            <w:r>
              <w:t>14,000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14,000</w:t>
            </w:r>
          </w:p>
        </w:tc>
      </w:tr>
      <w:tr w:rsidR="004168A8">
        <w:tc>
          <w:tcPr>
            <w:tcW w:w="510" w:type="dxa"/>
            <w:tcBorders>
              <w:top w:val="single" w:sz="4" w:space="0" w:color="auto"/>
              <w:bottom w:val="single" w:sz="4" w:space="0" w:color="auto"/>
            </w:tcBorders>
          </w:tcPr>
          <w:p w:rsidR="004168A8" w:rsidRDefault="004168A8">
            <w:pPr>
              <w:pStyle w:val="ConsPlusNormal"/>
              <w:jc w:val="center"/>
            </w:pPr>
            <w:r>
              <w:t>23.</w:t>
            </w:r>
          </w:p>
        </w:tc>
        <w:tc>
          <w:tcPr>
            <w:tcW w:w="2268" w:type="dxa"/>
            <w:tcBorders>
              <w:top w:val="single" w:sz="4" w:space="0" w:color="auto"/>
              <w:bottom w:val="single" w:sz="4" w:space="0" w:color="auto"/>
            </w:tcBorders>
          </w:tcPr>
          <w:p w:rsidR="004168A8" w:rsidRDefault="004168A8">
            <w:pPr>
              <w:pStyle w:val="ConsPlusNormal"/>
            </w:pPr>
            <w:r>
              <w:t>Лакский район</w:t>
            </w:r>
          </w:p>
        </w:tc>
        <w:tc>
          <w:tcPr>
            <w:tcW w:w="3515" w:type="dxa"/>
            <w:tcBorders>
              <w:top w:val="single" w:sz="4" w:space="0" w:color="auto"/>
              <w:bottom w:val="single" w:sz="4" w:space="0" w:color="auto"/>
            </w:tcBorders>
          </w:tcPr>
          <w:p w:rsidR="004168A8" w:rsidRDefault="004168A8">
            <w:pPr>
              <w:pStyle w:val="ConsPlusNormal"/>
            </w:pPr>
            <w:r>
              <w:t>подъезд от автомобильной дороги Мамраш - Ташкапур - Араканский мост к с. Караша, км 0 - км 4,2</w:t>
            </w:r>
          </w:p>
        </w:tc>
        <w:tc>
          <w:tcPr>
            <w:tcW w:w="1247" w:type="dxa"/>
            <w:tcBorders>
              <w:top w:val="single" w:sz="4" w:space="0" w:color="auto"/>
              <w:bottom w:val="single" w:sz="4" w:space="0" w:color="auto"/>
            </w:tcBorders>
          </w:tcPr>
          <w:p w:rsidR="004168A8" w:rsidRDefault="004168A8">
            <w:pPr>
              <w:pStyle w:val="ConsPlusNormal"/>
              <w:jc w:val="center"/>
            </w:pPr>
            <w:r>
              <w:t>15,000</w:t>
            </w:r>
          </w:p>
        </w:tc>
        <w:tc>
          <w:tcPr>
            <w:tcW w:w="1134" w:type="dxa"/>
            <w:tcBorders>
              <w:top w:val="single" w:sz="4" w:space="0" w:color="auto"/>
              <w:bottom w:val="single" w:sz="4" w:space="0" w:color="auto"/>
            </w:tcBorders>
          </w:tcPr>
          <w:p w:rsidR="004168A8" w:rsidRDefault="004168A8">
            <w:pPr>
              <w:pStyle w:val="ConsPlusNormal"/>
              <w:jc w:val="center"/>
            </w:pPr>
            <w:r>
              <w:t>8,000</w:t>
            </w:r>
          </w:p>
        </w:tc>
        <w:tc>
          <w:tcPr>
            <w:tcW w:w="1134" w:type="dxa"/>
            <w:tcBorders>
              <w:top w:val="single" w:sz="4" w:space="0" w:color="auto"/>
              <w:bottom w:val="single" w:sz="4" w:space="0" w:color="auto"/>
            </w:tcBorders>
          </w:tcPr>
          <w:p w:rsidR="004168A8" w:rsidRDefault="004168A8">
            <w:pPr>
              <w:pStyle w:val="ConsPlusNormal"/>
              <w:jc w:val="center"/>
            </w:pPr>
            <w:r>
              <w:t>7,000</w:t>
            </w: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24.</w:t>
            </w:r>
          </w:p>
        </w:tc>
        <w:tc>
          <w:tcPr>
            <w:tcW w:w="2268" w:type="dxa"/>
            <w:vMerge w:val="restart"/>
            <w:tcBorders>
              <w:top w:val="single" w:sz="4" w:space="0" w:color="auto"/>
              <w:bottom w:val="single" w:sz="4" w:space="0" w:color="auto"/>
            </w:tcBorders>
          </w:tcPr>
          <w:p w:rsidR="004168A8" w:rsidRDefault="004168A8">
            <w:pPr>
              <w:pStyle w:val="ConsPlusNormal"/>
            </w:pPr>
            <w:r>
              <w:t>Левашинский район</w:t>
            </w:r>
          </w:p>
        </w:tc>
        <w:tc>
          <w:tcPr>
            <w:tcW w:w="3515" w:type="dxa"/>
            <w:tcBorders>
              <w:top w:val="single" w:sz="4" w:space="0" w:color="auto"/>
              <w:bottom w:val="nil"/>
            </w:tcBorders>
          </w:tcPr>
          <w:p w:rsidR="004168A8" w:rsidRDefault="004168A8">
            <w:pPr>
              <w:pStyle w:val="ConsPlusNormal"/>
            </w:pPr>
            <w:r>
              <w:t>автомобильная дорога Цудахар - Арши - Куппа, км 2 - км 12</w:t>
            </w:r>
          </w:p>
        </w:tc>
        <w:tc>
          <w:tcPr>
            <w:tcW w:w="1247" w:type="dxa"/>
            <w:tcBorders>
              <w:top w:val="single" w:sz="4" w:space="0" w:color="auto"/>
              <w:bottom w:val="nil"/>
            </w:tcBorders>
          </w:tcPr>
          <w:p w:rsidR="004168A8" w:rsidRDefault="004168A8">
            <w:pPr>
              <w:pStyle w:val="ConsPlusNormal"/>
              <w:jc w:val="center"/>
            </w:pPr>
            <w:r>
              <w:t>40,000</w:t>
            </w:r>
          </w:p>
        </w:tc>
        <w:tc>
          <w:tcPr>
            <w:tcW w:w="1134" w:type="dxa"/>
            <w:tcBorders>
              <w:top w:val="single" w:sz="4" w:space="0" w:color="auto"/>
              <w:bottom w:val="nil"/>
            </w:tcBorders>
          </w:tcPr>
          <w:p w:rsidR="004168A8" w:rsidRDefault="004168A8">
            <w:pPr>
              <w:pStyle w:val="ConsPlusNormal"/>
              <w:jc w:val="center"/>
            </w:pPr>
            <w:r>
              <w:t>23,000</w:t>
            </w:r>
          </w:p>
        </w:tc>
        <w:tc>
          <w:tcPr>
            <w:tcW w:w="1134" w:type="dxa"/>
            <w:tcBorders>
              <w:top w:val="single" w:sz="4" w:space="0" w:color="auto"/>
              <w:bottom w:val="nil"/>
            </w:tcBorders>
          </w:tcPr>
          <w:p w:rsidR="004168A8" w:rsidRDefault="004168A8">
            <w:pPr>
              <w:pStyle w:val="ConsPlusNormal"/>
              <w:jc w:val="center"/>
            </w:pPr>
            <w:r>
              <w:t>17,000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Эбдалая - Чуни, км 3 (водопропускная труба)</w:t>
            </w:r>
          </w:p>
        </w:tc>
        <w:tc>
          <w:tcPr>
            <w:tcW w:w="1247"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Махачкала - Буйнакск - Леваши - Верхний Гуниб к с. Охли, км 0 - км 3</w:t>
            </w:r>
          </w:p>
        </w:tc>
        <w:tc>
          <w:tcPr>
            <w:tcW w:w="1247" w:type="dxa"/>
            <w:tcBorders>
              <w:top w:val="nil"/>
              <w:bottom w:val="nil"/>
            </w:tcBorders>
          </w:tcPr>
          <w:p w:rsidR="004168A8" w:rsidRDefault="004168A8">
            <w:pPr>
              <w:pStyle w:val="ConsPlusNormal"/>
              <w:jc w:val="center"/>
            </w:pPr>
            <w:r>
              <w:t>21,000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21,000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Цудахар - Акуша к с. Мусультемахи, км 0 - км 4</w:t>
            </w:r>
          </w:p>
        </w:tc>
        <w:tc>
          <w:tcPr>
            <w:tcW w:w="1247" w:type="dxa"/>
            <w:tcBorders>
              <w:top w:val="nil"/>
              <w:bottom w:val="single" w:sz="4" w:space="0" w:color="auto"/>
            </w:tcBorders>
          </w:tcPr>
          <w:p w:rsidR="004168A8" w:rsidRDefault="004168A8">
            <w:pPr>
              <w:pStyle w:val="ConsPlusNormal"/>
              <w:jc w:val="center"/>
            </w:pPr>
            <w:r>
              <w:t>16,000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16,000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25.</w:t>
            </w:r>
          </w:p>
        </w:tc>
        <w:tc>
          <w:tcPr>
            <w:tcW w:w="2268" w:type="dxa"/>
            <w:vMerge w:val="restart"/>
            <w:tcBorders>
              <w:top w:val="single" w:sz="4" w:space="0" w:color="auto"/>
              <w:bottom w:val="single" w:sz="4" w:space="0" w:color="auto"/>
            </w:tcBorders>
          </w:tcPr>
          <w:p w:rsidR="004168A8" w:rsidRDefault="004168A8">
            <w:pPr>
              <w:pStyle w:val="ConsPlusNormal"/>
            </w:pPr>
            <w:r>
              <w:t>Магарамкентский район</w:t>
            </w:r>
          </w:p>
        </w:tc>
        <w:tc>
          <w:tcPr>
            <w:tcW w:w="3515" w:type="dxa"/>
            <w:tcBorders>
              <w:top w:val="single" w:sz="4" w:space="0" w:color="auto"/>
              <w:bottom w:val="nil"/>
            </w:tcBorders>
          </w:tcPr>
          <w:p w:rsidR="004168A8" w:rsidRDefault="004168A8">
            <w:pPr>
              <w:pStyle w:val="ConsPlusNormal"/>
            </w:pPr>
            <w:r>
              <w:t>автомобильная дорога Новый Аул - Бугдатепе, км 0 - км 4</w:t>
            </w:r>
          </w:p>
        </w:tc>
        <w:tc>
          <w:tcPr>
            <w:tcW w:w="1247" w:type="dxa"/>
            <w:tcBorders>
              <w:top w:val="single" w:sz="4" w:space="0" w:color="auto"/>
              <w:bottom w:val="nil"/>
            </w:tcBorders>
          </w:tcPr>
          <w:p w:rsidR="004168A8" w:rsidRDefault="004168A8">
            <w:pPr>
              <w:pStyle w:val="ConsPlusNormal"/>
              <w:jc w:val="center"/>
            </w:pPr>
            <w:r>
              <w:t>28,000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28,000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Магарамкент - Ахты - Рутул к с. Гарах, км 0 - км 3,5</w:t>
            </w:r>
          </w:p>
        </w:tc>
        <w:tc>
          <w:tcPr>
            <w:tcW w:w="1247" w:type="dxa"/>
            <w:tcBorders>
              <w:top w:val="nil"/>
              <w:bottom w:val="nil"/>
            </w:tcBorders>
          </w:tcPr>
          <w:p w:rsidR="004168A8" w:rsidRDefault="004168A8">
            <w:pPr>
              <w:pStyle w:val="ConsPlusNormal"/>
              <w:jc w:val="center"/>
            </w:pPr>
            <w:r>
              <w:t>25,000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25,000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Магарамкент - Верхний Тагиркент, км 0 - км 4</w:t>
            </w:r>
          </w:p>
        </w:tc>
        <w:tc>
          <w:tcPr>
            <w:tcW w:w="1247" w:type="dxa"/>
            <w:tcBorders>
              <w:top w:val="nil"/>
              <w:bottom w:val="single" w:sz="4" w:space="0" w:color="auto"/>
            </w:tcBorders>
          </w:tcPr>
          <w:p w:rsidR="004168A8" w:rsidRDefault="004168A8">
            <w:pPr>
              <w:pStyle w:val="ConsPlusNormal"/>
              <w:jc w:val="center"/>
            </w:pPr>
            <w:r>
              <w:t>28,000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28,000</w:t>
            </w:r>
          </w:p>
        </w:tc>
      </w:tr>
      <w:tr w:rsidR="004168A8">
        <w:tc>
          <w:tcPr>
            <w:tcW w:w="510" w:type="dxa"/>
            <w:tcBorders>
              <w:top w:val="single" w:sz="4" w:space="0" w:color="auto"/>
              <w:bottom w:val="single" w:sz="4" w:space="0" w:color="auto"/>
            </w:tcBorders>
          </w:tcPr>
          <w:p w:rsidR="004168A8" w:rsidRDefault="004168A8">
            <w:pPr>
              <w:pStyle w:val="ConsPlusNormal"/>
              <w:jc w:val="center"/>
            </w:pPr>
            <w:r>
              <w:t>26.</w:t>
            </w:r>
          </w:p>
        </w:tc>
        <w:tc>
          <w:tcPr>
            <w:tcW w:w="2268" w:type="dxa"/>
            <w:tcBorders>
              <w:top w:val="single" w:sz="4" w:space="0" w:color="auto"/>
              <w:bottom w:val="single" w:sz="4" w:space="0" w:color="auto"/>
            </w:tcBorders>
          </w:tcPr>
          <w:p w:rsidR="004168A8" w:rsidRDefault="004168A8">
            <w:pPr>
              <w:pStyle w:val="ConsPlusNormal"/>
            </w:pPr>
            <w:r>
              <w:t>Новолакский район</w:t>
            </w:r>
          </w:p>
        </w:tc>
        <w:tc>
          <w:tcPr>
            <w:tcW w:w="3515" w:type="dxa"/>
            <w:tcBorders>
              <w:top w:val="single" w:sz="4" w:space="0" w:color="auto"/>
              <w:bottom w:val="single" w:sz="4" w:space="0" w:color="auto"/>
            </w:tcBorders>
          </w:tcPr>
          <w:p w:rsidR="004168A8" w:rsidRDefault="004168A8">
            <w:pPr>
              <w:pStyle w:val="ConsPlusNormal"/>
            </w:pPr>
            <w:r>
              <w:t>подъезд от ФАД "Кавказ" к с. Тухчар, км 0 - км 3,1</w:t>
            </w:r>
          </w:p>
        </w:tc>
        <w:tc>
          <w:tcPr>
            <w:tcW w:w="1247" w:type="dxa"/>
            <w:tcBorders>
              <w:top w:val="single" w:sz="4" w:space="0" w:color="auto"/>
              <w:bottom w:val="single" w:sz="4" w:space="0" w:color="auto"/>
            </w:tcBorders>
          </w:tcPr>
          <w:p w:rsidR="004168A8" w:rsidRDefault="004168A8">
            <w:pPr>
              <w:pStyle w:val="ConsPlusNormal"/>
              <w:jc w:val="center"/>
            </w:pPr>
            <w:r>
              <w:t>20,000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20,000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27.</w:t>
            </w:r>
          </w:p>
        </w:tc>
        <w:tc>
          <w:tcPr>
            <w:tcW w:w="2268" w:type="dxa"/>
            <w:vMerge w:val="restart"/>
            <w:tcBorders>
              <w:top w:val="single" w:sz="4" w:space="0" w:color="auto"/>
              <w:bottom w:val="single" w:sz="4" w:space="0" w:color="auto"/>
            </w:tcBorders>
          </w:tcPr>
          <w:p w:rsidR="004168A8" w:rsidRDefault="004168A8">
            <w:pPr>
              <w:pStyle w:val="ConsPlusNormal"/>
            </w:pPr>
            <w:r>
              <w:t>Ногайский район</w:t>
            </w:r>
          </w:p>
        </w:tc>
        <w:tc>
          <w:tcPr>
            <w:tcW w:w="3515" w:type="dxa"/>
            <w:tcBorders>
              <w:top w:val="single" w:sz="4" w:space="0" w:color="auto"/>
              <w:bottom w:val="nil"/>
            </w:tcBorders>
          </w:tcPr>
          <w:p w:rsidR="004168A8" w:rsidRDefault="004168A8">
            <w:pPr>
              <w:pStyle w:val="ConsPlusNormal"/>
            </w:pPr>
            <w:r>
              <w:t xml:space="preserve">автомобильная дорога Боранчи - </w:t>
            </w:r>
            <w:r>
              <w:lastRenderedPageBreak/>
              <w:t>Кунбатар на участке км 0 - км 7,5</w:t>
            </w:r>
          </w:p>
        </w:tc>
        <w:tc>
          <w:tcPr>
            <w:tcW w:w="1247" w:type="dxa"/>
            <w:tcBorders>
              <w:top w:val="single" w:sz="4" w:space="0" w:color="auto"/>
              <w:bottom w:val="nil"/>
            </w:tcBorders>
          </w:tcPr>
          <w:p w:rsidR="004168A8" w:rsidRDefault="004168A8">
            <w:pPr>
              <w:pStyle w:val="ConsPlusNormal"/>
              <w:jc w:val="center"/>
            </w:pPr>
            <w:r>
              <w:lastRenderedPageBreak/>
              <w:t>4,786</w:t>
            </w:r>
          </w:p>
        </w:tc>
        <w:tc>
          <w:tcPr>
            <w:tcW w:w="1134" w:type="dxa"/>
            <w:tcBorders>
              <w:top w:val="single" w:sz="4" w:space="0" w:color="auto"/>
              <w:bottom w:val="nil"/>
            </w:tcBorders>
          </w:tcPr>
          <w:p w:rsidR="004168A8" w:rsidRDefault="004168A8">
            <w:pPr>
              <w:pStyle w:val="ConsPlusNormal"/>
              <w:jc w:val="center"/>
            </w:pPr>
            <w:r>
              <w:t>4,786</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Терекли-Мектеб - Кумли на участке км 6 - км 12</w:t>
            </w:r>
          </w:p>
        </w:tc>
        <w:tc>
          <w:tcPr>
            <w:tcW w:w="1247"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15,000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Кизляр - Терекли-Мектеб - граница Ставропольского края к с. Ленинаул, км 0 - км 6</w:t>
            </w:r>
          </w:p>
        </w:tc>
        <w:tc>
          <w:tcPr>
            <w:tcW w:w="1247" w:type="dxa"/>
            <w:tcBorders>
              <w:top w:val="nil"/>
              <w:bottom w:val="single" w:sz="4" w:space="0" w:color="auto"/>
            </w:tcBorders>
          </w:tcPr>
          <w:p w:rsidR="004168A8" w:rsidRDefault="004168A8">
            <w:pPr>
              <w:pStyle w:val="ConsPlusNormal"/>
              <w:jc w:val="center"/>
            </w:pPr>
            <w:r>
              <w:t>16,000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16,000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28.</w:t>
            </w:r>
          </w:p>
        </w:tc>
        <w:tc>
          <w:tcPr>
            <w:tcW w:w="2268" w:type="dxa"/>
            <w:vMerge w:val="restart"/>
            <w:tcBorders>
              <w:top w:val="single" w:sz="4" w:space="0" w:color="auto"/>
              <w:bottom w:val="single" w:sz="4" w:space="0" w:color="auto"/>
            </w:tcBorders>
          </w:tcPr>
          <w:p w:rsidR="004168A8" w:rsidRDefault="004168A8">
            <w:pPr>
              <w:pStyle w:val="ConsPlusNormal"/>
            </w:pPr>
            <w:r>
              <w:t>Рутульский район</w:t>
            </w:r>
          </w:p>
        </w:tc>
        <w:tc>
          <w:tcPr>
            <w:tcW w:w="3515" w:type="dxa"/>
            <w:tcBorders>
              <w:top w:val="single" w:sz="4" w:space="0" w:color="auto"/>
              <w:bottom w:val="nil"/>
            </w:tcBorders>
          </w:tcPr>
          <w:p w:rsidR="004168A8" w:rsidRDefault="004168A8">
            <w:pPr>
              <w:pStyle w:val="ConsPlusNormal"/>
            </w:pPr>
            <w:r>
              <w:t>автомобильная дорога Рутул - Лучек - Джиных на участке км 0 - км 15 (с. Кала)</w:t>
            </w:r>
          </w:p>
        </w:tc>
        <w:tc>
          <w:tcPr>
            <w:tcW w:w="1247"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Рутул - Лучек - Джиных на участке км 0 - км 15 (на участке сс. Амсар, Лучек)</w:t>
            </w:r>
          </w:p>
        </w:tc>
        <w:tc>
          <w:tcPr>
            <w:tcW w:w="1247" w:type="dxa"/>
            <w:tcBorders>
              <w:top w:val="nil"/>
              <w:bottom w:val="nil"/>
            </w:tcBorders>
          </w:tcPr>
          <w:p w:rsidR="004168A8" w:rsidRDefault="004168A8">
            <w:pPr>
              <w:pStyle w:val="ConsPlusNormal"/>
              <w:jc w:val="center"/>
            </w:pPr>
            <w:r>
              <w:t>28,000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28,000</w:t>
            </w: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ремонт моста на км 1 автомобильной дороги Лучек - Ихрек - Аракул</w:t>
            </w:r>
          </w:p>
        </w:tc>
        <w:tc>
          <w:tcPr>
            <w:tcW w:w="1247"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ремонт моста на км 11 автомобильной дороги Лучек - Ихрек - Аракул</w:t>
            </w:r>
          </w:p>
        </w:tc>
        <w:tc>
          <w:tcPr>
            <w:tcW w:w="1247" w:type="dxa"/>
            <w:tcBorders>
              <w:top w:val="nil"/>
              <w:bottom w:val="single" w:sz="4" w:space="0" w:color="auto"/>
            </w:tcBorders>
          </w:tcPr>
          <w:p w:rsidR="004168A8" w:rsidRDefault="004168A8">
            <w:pPr>
              <w:pStyle w:val="ConsPlusNormal"/>
              <w:jc w:val="center"/>
            </w:pPr>
            <w:r>
              <w:t>4,000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4,000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29.</w:t>
            </w:r>
          </w:p>
        </w:tc>
        <w:tc>
          <w:tcPr>
            <w:tcW w:w="2268" w:type="dxa"/>
            <w:vMerge w:val="restart"/>
            <w:tcBorders>
              <w:top w:val="single" w:sz="4" w:space="0" w:color="auto"/>
              <w:bottom w:val="single" w:sz="4" w:space="0" w:color="auto"/>
            </w:tcBorders>
          </w:tcPr>
          <w:p w:rsidR="004168A8" w:rsidRDefault="004168A8">
            <w:pPr>
              <w:pStyle w:val="ConsPlusNormal"/>
            </w:pPr>
            <w:r>
              <w:t>Сергокалинский район</w:t>
            </w:r>
          </w:p>
        </w:tc>
        <w:tc>
          <w:tcPr>
            <w:tcW w:w="3515" w:type="dxa"/>
            <w:tcBorders>
              <w:top w:val="single" w:sz="4" w:space="0" w:color="auto"/>
              <w:bottom w:val="nil"/>
            </w:tcBorders>
          </w:tcPr>
          <w:p w:rsidR="004168A8" w:rsidRDefault="004168A8">
            <w:pPr>
              <w:pStyle w:val="ConsPlusNormal"/>
            </w:pPr>
            <w:r>
              <w:t>автомобильная дорога Бурдеки - Канасираги - Цизгари на участке км 0 - км 4</w:t>
            </w:r>
          </w:p>
        </w:tc>
        <w:tc>
          <w:tcPr>
            <w:tcW w:w="1247" w:type="dxa"/>
            <w:tcBorders>
              <w:top w:val="single" w:sz="4" w:space="0" w:color="auto"/>
              <w:bottom w:val="nil"/>
            </w:tcBorders>
          </w:tcPr>
          <w:p w:rsidR="004168A8" w:rsidRDefault="004168A8">
            <w:pPr>
              <w:pStyle w:val="ConsPlusNormal"/>
              <w:jc w:val="center"/>
            </w:pPr>
            <w:r>
              <w:t>12,000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jc w:val="center"/>
            </w:pPr>
            <w:r>
              <w:t>12,000</w:t>
            </w: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Кичи-Гамри - Утамыш через с. Мамааул, км 0 - км 6</w:t>
            </w:r>
          </w:p>
        </w:tc>
        <w:tc>
          <w:tcPr>
            <w:tcW w:w="1247" w:type="dxa"/>
            <w:tcBorders>
              <w:top w:val="nil"/>
              <w:bottom w:val="single" w:sz="4" w:space="0" w:color="auto"/>
            </w:tcBorders>
          </w:tcPr>
          <w:p w:rsidR="004168A8" w:rsidRDefault="004168A8">
            <w:pPr>
              <w:pStyle w:val="ConsPlusNormal"/>
              <w:jc w:val="center"/>
            </w:pPr>
            <w:r>
              <w:t>18,000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18,000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lastRenderedPageBreak/>
              <w:t>30.</w:t>
            </w:r>
          </w:p>
        </w:tc>
        <w:tc>
          <w:tcPr>
            <w:tcW w:w="2268" w:type="dxa"/>
            <w:vMerge w:val="restart"/>
            <w:tcBorders>
              <w:top w:val="single" w:sz="4" w:space="0" w:color="auto"/>
              <w:bottom w:val="single" w:sz="4" w:space="0" w:color="auto"/>
            </w:tcBorders>
          </w:tcPr>
          <w:p w:rsidR="004168A8" w:rsidRDefault="004168A8">
            <w:pPr>
              <w:pStyle w:val="ConsPlusNormal"/>
            </w:pPr>
            <w:r>
              <w:t>Сулейман-Стальский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Мамраш - Ташкапур - Араканский мост к с. Цмур на участке км 0 - км 4</w:t>
            </w:r>
          </w:p>
        </w:tc>
        <w:tc>
          <w:tcPr>
            <w:tcW w:w="1247" w:type="dxa"/>
            <w:tcBorders>
              <w:top w:val="single" w:sz="4" w:space="0" w:color="auto"/>
              <w:bottom w:val="nil"/>
            </w:tcBorders>
          </w:tcPr>
          <w:p w:rsidR="004168A8" w:rsidRDefault="004168A8">
            <w:pPr>
              <w:pStyle w:val="ConsPlusNormal"/>
              <w:jc w:val="center"/>
            </w:pPr>
            <w:r>
              <w:t>23,000</w:t>
            </w:r>
          </w:p>
        </w:tc>
        <w:tc>
          <w:tcPr>
            <w:tcW w:w="1134" w:type="dxa"/>
            <w:tcBorders>
              <w:top w:val="single" w:sz="4" w:space="0" w:color="auto"/>
              <w:bottom w:val="nil"/>
            </w:tcBorders>
          </w:tcPr>
          <w:p w:rsidR="004168A8" w:rsidRDefault="004168A8">
            <w:pPr>
              <w:pStyle w:val="ConsPlusNormal"/>
              <w:jc w:val="center"/>
            </w:pPr>
            <w:r>
              <w:t>15,000</w:t>
            </w:r>
          </w:p>
        </w:tc>
        <w:tc>
          <w:tcPr>
            <w:tcW w:w="1134" w:type="dxa"/>
            <w:tcBorders>
              <w:top w:val="single" w:sz="4" w:space="0" w:color="auto"/>
              <w:bottom w:val="nil"/>
            </w:tcBorders>
          </w:tcPr>
          <w:p w:rsidR="004168A8" w:rsidRDefault="004168A8">
            <w:pPr>
              <w:pStyle w:val="ConsPlusNormal"/>
              <w:jc w:val="center"/>
            </w:pPr>
            <w:r>
              <w:t>8,000</w:t>
            </w: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Касумкент - Шихикент - Зухрабкент на участке км 6 - км 13</w:t>
            </w:r>
          </w:p>
        </w:tc>
        <w:tc>
          <w:tcPr>
            <w:tcW w:w="1247" w:type="dxa"/>
            <w:tcBorders>
              <w:top w:val="nil"/>
              <w:bottom w:val="single" w:sz="4" w:space="0" w:color="auto"/>
            </w:tcBorders>
          </w:tcPr>
          <w:p w:rsidR="004168A8" w:rsidRDefault="004168A8">
            <w:pPr>
              <w:pStyle w:val="ConsPlusNormal"/>
              <w:jc w:val="center"/>
            </w:pPr>
            <w:r>
              <w:t>23,000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23,000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31.</w:t>
            </w:r>
          </w:p>
        </w:tc>
        <w:tc>
          <w:tcPr>
            <w:tcW w:w="2268" w:type="dxa"/>
            <w:vMerge w:val="restart"/>
            <w:tcBorders>
              <w:top w:val="single" w:sz="4" w:space="0" w:color="auto"/>
              <w:bottom w:val="single" w:sz="4" w:space="0" w:color="auto"/>
            </w:tcBorders>
          </w:tcPr>
          <w:p w:rsidR="004168A8" w:rsidRDefault="004168A8">
            <w:pPr>
              <w:pStyle w:val="ConsPlusNormal"/>
            </w:pPr>
            <w:r>
              <w:t>Табасаранский район</w:t>
            </w:r>
          </w:p>
        </w:tc>
        <w:tc>
          <w:tcPr>
            <w:tcW w:w="3515" w:type="dxa"/>
            <w:tcBorders>
              <w:top w:val="single" w:sz="4" w:space="0" w:color="auto"/>
              <w:bottom w:val="nil"/>
            </w:tcBorders>
          </w:tcPr>
          <w:p w:rsidR="004168A8" w:rsidRDefault="004168A8">
            <w:pPr>
              <w:pStyle w:val="ConsPlusNormal"/>
            </w:pPr>
            <w:r>
              <w:t>автомобильная дорога Хучни - Хараг на участке км 4 - км 6 (до с. Ругудж)</w:t>
            </w:r>
          </w:p>
        </w:tc>
        <w:tc>
          <w:tcPr>
            <w:tcW w:w="1247" w:type="dxa"/>
            <w:tcBorders>
              <w:top w:val="single" w:sz="4" w:space="0" w:color="auto"/>
              <w:bottom w:val="nil"/>
            </w:tcBorders>
          </w:tcPr>
          <w:p w:rsidR="004168A8" w:rsidRDefault="004168A8">
            <w:pPr>
              <w:pStyle w:val="ConsPlusNormal"/>
              <w:jc w:val="center"/>
            </w:pPr>
            <w:r>
              <w:t>15,000</w:t>
            </w:r>
          </w:p>
        </w:tc>
        <w:tc>
          <w:tcPr>
            <w:tcW w:w="1134" w:type="dxa"/>
            <w:tcBorders>
              <w:top w:val="single" w:sz="4" w:space="0" w:color="auto"/>
              <w:bottom w:val="nil"/>
            </w:tcBorders>
          </w:tcPr>
          <w:p w:rsidR="004168A8" w:rsidRDefault="004168A8">
            <w:pPr>
              <w:pStyle w:val="ConsPlusNormal"/>
              <w:jc w:val="center"/>
            </w:pPr>
            <w:r>
              <w:t>15,000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Хучни - Халаг на участке км 0 - км 3</w:t>
            </w:r>
          </w:p>
        </w:tc>
        <w:tc>
          <w:tcPr>
            <w:tcW w:w="1247" w:type="dxa"/>
            <w:tcBorders>
              <w:top w:val="nil"/>
              <w:bottom w:val="single" w:sz="4" w:space="0" w:color="auto"/>
            </w:tcBorders>
          </w:tcPr>
          <w:p w:rsidR="004168A8" w:rsidRDefault="004168A8">
            <w:pPr>
              <w:pStyle w:val="ConsPlusNormal"/>
              <w:jc w:val="center"/>
            </w:pPr>
            <w:r>
              <w:t>21,000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21,000</w:t>
            </w:r>
          </w:p>
        </w:tc>
      </w:tr>
      <w:tr w:rsidR="004168A8">
        <w:tc>
          <w:tcPr>
            <w:tcW w:w="510" w:type="dxa"/>
            <w:tcBorders>
              <w:top w:val="single" w:sz="4" w:space="0" w:color="auto"/>
              <w:bottom w:val="single" w:sz="4" w:space="0" w:color="auto"/>
            </w:tcBorders>
          </w:tcPr>
          <w:p w:rsidR="004168A8" w:rsidRDefault="004168A8">
            <w:pPr>
              <w:pStyle w:val="ConsPlusNormal"/>
              <w:jc w:val="center"/>
            </w:pPr>
            <w:r>
              <w:t>32.</w:t>
            </w:r>
          </w:p>
        </w:tc>
        <w:tc>
          <w:tcPr>
            <w:tcW w:w="2268" w:type="dxa"/>
            <w:tcBorders>
              <w:top w:val="single" w:sz="4" w:space="0" w:color="auto"/>
              <w:bottom w:val="single" w:sz="4" w:space="0" w:color="auto"/>
            </w:tcBorders>
          </w:tcPr>
          <w:p w:rsidR="004168A8" w:rsidRDefault="004168A8">
            <w:pPr>
              <w:pStyle w:val="ConsPlusNormal"/>
            </w:pPr>
            <w:r>
              <w:t>Тарумовский район</w:t>
            </w:r>
          </w:p>
        </w:tc>
        <w:tc>
          <w:tcPr>
            <w:tcW w:w="3515" w:type="dxa"/>
            <w:tcBorders>
              <w:top w:val="single" w:sz="4" w:space="0" w:color="auto"/>
              <w:bottom w:val="single" w:sz="4" w:space="0" w:color="auto"/>
            </w:tcBorders>
          </w:tcPr>
          <w:p w:rsidR="004168A8" w:rsidRDefault="004168A8">
            <w:pPr>
              <w:pStyle w:val="ConsPlusNormal"/>
            </w:pPr>
            <w:r>
              <w:t>подъезд от ФАД Астрахань - Кочубей - Кизляр - Махачкала к с. Карабаглы, км 0 - км 1</w:t>
            </w:r>
          </w:p>
        </w:tc>
        <w:tc>
          <w:tcPr>
            <w:tcW w:w="1247" w:type="dxa"/>
            <w:tcBorders>
              <w:top w:val="single" w:sz="4" w:space="0" w:color="auto"/>
              <w:bottom w:val="single" w:sz="4" w:space="0" w:color="auto"/>
            </w:tcBorders>
          </w:tcPr>
          <w:p w:rsidR="004168A8" w:rsidRDefault="004168A8">
            <w:pPr>
              <w:pStyle w:val="ConsPlusNormal"/>
              <w:jc w:val="center"/>
            </w:pPr>
            <w:r>
              <w:t>8,000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8,000</w:t>
            </w: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33.</w:t>
            </w:r>
          </w:p>
        </w:tc>
        <w:tc>
          <w:tcPr>
            <w:tcW w:w="2268" w:type="dxa"/>
            <w:vMerge w:val="restart"/>
            <w:tcBorders>
              <w:top w:val="single" w:sz="4" w:space="0" w:color="auto"/>
              <w:bottom w:val="single" w:sz="4" w:space="0" w:color="auto"/>
            </w:tcBorders>
          </w:tcPr>
          <w:p w:rsidR="004168A8" w:rsidRDefault="004168A8">
            <w:pPr>
              <w:pStyle w:val="ConsPlusNormal"/>
            </w:pPr>
            <w:r>
              <w:t>Тляратинский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Тлярата - Камилух к с. Бетельда, км 0 - км 1</w:t>
            </w:r>
          </w:p>
        </w:tc>
        <w:tc>
          <w:tcPr>
            <w:tcW w:w="1247" w:type="dxa"/>
            <w:tcBorders>
              <w:top w:val="single" w:sz="4" w:space="0" w:color="auto"/>
              <w:bottom w:val="nil"/>
            </w:tcBorders>
          </w:tcPr>
          <w:p w:rsidR="004168A8" w:rsidRDefault="004168A8">
            <w:pPr>
              <w:pStyle w:val="ConsPlusNormal"/>
              <w:jc w:val="center"/>
            </w:pPr>
            <w:r>
              <w:t>5,050</w:t>
            </w:r>
          </w:p>
        </w:tc>
        <w:tc>
          <w:tcPr>
            <w:tcW w:w="1134" w:type="dxa"/>
            <w:tcBorders>
              <w:top w:val="single" w:sz="4" w:space="0" w:color="auto"/>
              <w:bottom w:val="nil"/>
            </w:tcBorders>
          </w:tcPr>
          <w:p w:rsidR="004168A8" w:rsidRDefault="004168A8">
            <w:pPr>
              <w:pStyle w:val="ConsPlusNormal"/>
              <w:jc w:val="center"/>
            </w:pPr>
            <w:r>
              <w:t>5,050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Тлярата - Кутлаб, км 0 - км 5</w:t>
            </w:r>
          </w:p>
        </w:tc>
        <w:tc>
          <w:tcPr>
            <w:tcW w:w="1247" w:type="dxa"/>
            <w:tcBorders>
              <w:top w:val="nil"/>
              <w:bottom w:val="nil"/>
            </w:tcBorders>
          </w:tcPr>
          <w:p w:rsidR="004168A8" w:rsidRDefault="004168A8">
            <w:pPr>
              <w:pStyle w:val="ConsPlusNormal"/>
              <w:jc w:val="center"/>
            </w:pPr>
            <w:r>
              <w:t>5,500</w:t>
            </w:r>
          </w:p>
        </w:tc>
        <w:tc>
          <w:tcPr>
            <w:tcW w:w="1134" w:type="dxa"/>
            <w:tcBorders>
              <w:top w:val="nil"/>
              <w:bottom w:val="nil"/>
            </w:tcBorders>
          </w:tcPr>
          <w:p w:rsidR="004168A8" w:rsidRDefault="004168A8">
            <w:pPr>
              <w:pStyle w:val="ConsPlusNormal"/>
              <w:jc w:val="center"/>
            </w:pPr>
            <w:r>
              <w:t>5,500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Тлярата - Камилух на участке км 0 - км 6</w:t>
            </w:r>
          </w:p>
        </w:tc>
        <w:tc>
          <w:tcPr>
            <w:tcW w:w="1247" w:type="dxa"/>
            <w:tcBorders>
              <w:top w:val="nil"/>
              <w:bottom w:val="nil"/>
            </w:tcBorders>
          </w:tcPr>
          <w:p w:rsidR="004168A8" w:rsidRDefault="004168A8">
            <w:pPr>
              <w:pStyle w:val="ConsPlusNormal"/>
              <w:jc w:val="center"/>
            </w:pPr>
            <w:r>
              <w:t>35,658</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35,658</w:t>
            </w: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Ланда - Балагида - Хорода, км 0 - км 4</w:t>
            </w:r>
          </w:p>
        </w:tc>
        <w:tc>
          <w:tcPr>
            <w:tcW w:w="1247" w:type="dxa"/>
            <w:tcBorders>
              <w:top w:val="nil"/>
              <w:bottom w:val="nil"/>
            </w:tcBorders>
          </w:tcPr>
          <w:p w:rsidR="004168A8" w:rsidRDefault="004168A8">
            <w:pPr>
              <w:pStyle w:val="ConsPlusNormal"/>
              <w:jc w:val="center"/>
            </w:pPr>
            <w:r>
              <w:t>12,000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12,000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 xml:space="preserve">подъезд от автомобильной дороги Тлярата - Камилух к с. Талсух, км 0 - </w:t>
            </w:r>
            <w:r>
              <w:lastRenderedPageBreak/>
              <w:t>км 3,6</w:t>
            </w:r>
          </w:p>
        </w:tc>
        <w:tc>
          <w:tcPr>
            <w:tcW w:w="1247" w:type="dxa"/>
            <w:tcBorders>
              <w:top w:val="nil"/>
              <w:bottom w:val="single" w:sz="4" w:space="0" w:color="auto"/>
            </w:tcBorders>
          </w:tcPr>
          <w:p w:rsidR="004168A8" w:rsidRDefault="004168A8">
            <w:pPr>
              <w:pStyle w:val="ConsPlusNormal"/>
              <w:jc w:val="center"/>
            </w:pPr>
            <w:r>
              <w:lastRenderedPageBreak/>
              <w:t>12,000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12,000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lastRenderedPageBreak/>
              <w:t>34.</w:t>
            </w:r>
          </w:p>
        </w:tc>
        <w:tc>
          <w:tcPr>
            <w:tcW w:w="2268" w:type="dxa"/>
            <w:vMerge w:val="restart"/>
            <w:tcBorders>
              <w:top w:val="single" w:sz="4" w:space="0" w:color="auto"/>
              <w:bottom w:val="single" w:sz="4" w:space="0" w:color="auto"/>
            </w:tcBorders>
          </w:tcPr>
          <w:p w:rsidR="004168A8" w:rsidRDefault="004168A8">
            <w:pPr>
              <w:pStyle w:val="ConsPlusNormal"/>
            </w:pPr>
            <w:r>
              <w:t>Хасавюртовский район</w:t>
            </w:r>
          </w:p>
        </w:tc>
        <w:tc>
          <w:tcPr>
            <w:tcW w:w="3515" w:type="dxa"/>
            <w:tcBorders>
              <w:top w:val="single" w:sz="4" w:space="0" w:color="auto"/>
              <w:bottom w:val="nil"/>
            </w:tcBorders>
          </w:tcPr>
          <w:p w:rsidR="004168A8" w:rsidRDefault="004168A8">
            <w:pPr>
              <w:pStyle w:val="ConsPlusNormal"/>
            </w:pPr>
            <w:r>
              <w:t>подъезд от автомобильной дороги Хасавюрт - Адильотар - Сулевкент к с. Тукита через с. Сивух, км 0 - км 11</w:t>
            </w:r>
          </w:p>
        </w:tc>
        <w:tc>
          <w:tcPr>
            <w:tcW w:w="1247" w:type="dxa"/>
            <w:tcBorders>
              <w:top w:val="single" w:sz="4" w:space="0" w:color="auto"/>
              <w:bottom w:val="nil"/>
            </w:tcBorders>
          </w:tcPr>
          <w:p w:rsidR="004168A8" w:rsidRDefault="004168A8">
            <w:pPr>
              <w:pStyle w:val="ConsPlusNormal"/>
              <w:jc w:val="center"/>
            </w:pPr>
            <w:r>
              <w:t>134,000</w:t>
            </w:r>
          </w:p>
        </w:tc>
        <w:tc>
          <w:tcPr>
            <w:tcW w:w="1134" w:type="dxa"/>
            <w:tcBorders>
              <w:top w:val="single" w:sz="4" w:space="0" w:color="auto"/>
              <w:bottom w:val="nil"/>
            </w:tcBorders>
          </w:tcPr>
          <w:p w:rsidR="004168A8" w:rsidRDefault="004168A8">
            <w:pPr>
              <w:pStyle w:val="ConsPlusNormal"/>
              <w:jc w:val="center"/>
            </w:pPr>
            <w:r>
              <w:t>25,000</w:t>
            </w:r>
          </w:p>
        </w:tc>
        <w:tc>
          <w:tcPr>
            <w:tcW w:w="1134" w:type="dxa"/>
            <w:tcBorders>
              <w:top w:val="single" w:sz="4" w:space="0" w:color="auto"/>
              <w:bottom w:val="nil"/>
            </w:tcBorders>
          </w:tcPr>
          <w:p w:rsidR="004168A8" w:rsidRDefault="004168A8">
            <w:pPr>
              <w:pStyle w:val="ConsPlusNormal"/>
              <w:jc w:val="center"/>
            </w:pPr>
            <w:r>
              <w:t>60,000</w:t>
            </w:r>
          </w:p>
        </w:tc>
        <w:tc>
          <w:tcPr>
            <w:tcW w:w="1134" w:type="dxa"/>
            <w:tcBorders>
              <w:top w:val="single" w:sz="4" w:space="0" w:color="auto"/>
              <w:bottom w:val="nil"/>
            </w:tcBorders>
          </w:tcPr>
          <w:p w:rsidR="004168A8" w:rsidRDefault="004168A8">
            <w:pPr>
              <w:pStyle w:val="ConsPlusNormal"/>
              <w:jc w:val="center"/>
            </w:pPr>
            <w:r>
              <w:t>49,000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кольцевая дорога от республиканской автомобильной дороги Хасавюрт - Гребенская - Теречное - Первомайское на участке км 12 - км 18</w:t>
            </w:r>
          </w:p>
        </w:tc>
        <w:tc>
          <w:tcPr>
            <w:tcW w:w="1247" w:type="dxa"/>
            <w:tcBorders>
              <w:top w:val="nil"/>
              <w:bottom w:val="nil"/>
            </w:tcBorders>
          </w:tcPr>
          <w:p w:rsidR="004168A8" w:rsidRDefault="004168A8">
            <w:pPr>
              <w:pStyle w:val="ConsPlusNormal"/>
              <w:jc w:val="center"/>
            </w:pPr>
            <w:r>
              <w:t>42,000</w:t>
            </w:r>
          </w:p>
        </w:tc>
        <w:tc>
          <w:tcPr>
            <w:tcW w:w="1134" w:type="dxa"/>
            <w:tcBorders>
              <w:top w:val="nil"/>
              <w:bottom w:val="nil"/>
            </w:tcBorders>
          </w:tcPr>
          <w:p w:rsidR="004168A8" w:rsidRDefault="004168A8">
            <w:pPr>
              <w:pStyle w:val="ConsPlusNormal"/>
              <w:jc w:val="center"/>
            </w:pPr>
            <w:r>
              <w:t>10,000</w:t>
            </w:r>
          </w:p>
        </w:tc>
        <w:tc>
          <w:tcPr>
            <w:tcW w:w="1134" w:type="dxa"/>
            <w:tcBorders>
              <w:top w:val="nil"/>
              <w:bottom w:val="nil"/>
            </w:tcBorders>
          </w:tcPr>
          <w:p w:rsidR="004168A8" w:rsidRDefault="004168A8">
            <w:pPr>
              <w:pStyle w:val="ConsPlusNormal"/>
              <w:jc w:val="center"/>
            </w:pPr>
            <w:r>
              <w:t>32,000</w:t>
            </w: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Аксай - Чагаротар - Буденовка к с. Новогагатли, км 0 - км 1,5</w:t>
            </w:r>
          </w:p>
        </w:tc>
        <w:tc>
          <w:tcPr>
            <w:tcW w:w="1247" w:type="dxa"/>
            <w:tcBorders>
              <w:top w:val="nil"/>
              <w:bottom w:val="nil"/>
            </w:tcBorders>
          </w:tcPr>
          <w:p w:rsidR="004168A8" w:rsidRDefault="004168A8">
            <w:pPr>
              <w:pStyle w:val="ConsPlusNormal"/>
              <w:jc w:val="center"/>
            </w:pPr>
            <w:r>
              <w:t>3,400</w:t>
            </w:r>
          </w:p>
        </w:tc>
        <w:tc>
          <w:tcPr>
            <w:tcW w:w="1134" w:type="dxa"/>
            <w:tcBorders>
              <w:top w:val="nil"/>
              <w:bottom w:val="nil"/>
            </w:tcBorders>
          </w:tcPr>
          <w:p w:rsidR="004168A8" w:rsidRDefault="004168A8">
            <w:pPr>
              <w:pStyle w:val="ConsPlusNormal"/>
              <w:jc w:val="center"/>
            </w:pPr>
            <w:r>
              <w:t>3,400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Аксай - Чагаротар - Буденовка, км 8 - км 12</w:t>
            </w:r>
          </w:p>
        </w:tc>
        <w:tc>
          <w:tcPr>
            <w:tcW w:w="1247" w:type="dxa"/>
            <w:tcBorders>
              <w:top w:val="nil"/>
              <w:bottom w:val="nil"/>
            </w:tcBorders>
          </w:tcPr>
          <w:p w:rsidR="004168A8" w:rsidRDefault="004168A8">
            <w:pPr>
              <w:pStyle w:val="ConsPlusNormal"/>
              <w:jc w:val="center"/>
            </w:pPr>
            <w:r>
              <w:t>30,000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30,000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Муцалаул - Темираул, км 3 - км 10</w:t>
            </w:r>
          </w:p>
        </w:tc>
        <w:tc>
          <w:tcPr>
            <w:tcW w:w="1247" w:type="dxa"/>
            <w:tcBorders>
              <w:top w:val="nil"/>
              <w:bottom w:val="single" w:sz="4" w:space="0" w:color="auto"/>
            </w:tcBorders>
          </w:tcPr>
          <w:p w:rsidR="004168A8" w:rsidRDefault="004168A8">
            <w:pPr>
              <w:pStyle w:val="ConsPlusNormal"/>
              <w:jc w:val="center"/>
            </w:pPr>
            <w:r>
              <w:t>49,000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14,000</w:t>
            </w:r>
          </w:p>
        </w:tc>
        <w:tc>
          <w:tcPr>
            <w:tcW w:w="1134" w:type="dxa"/>
            <w:tcBorders>
              <w:top w:val="nil"/>
              <w:bottom w:val="single" w:sz="4" w:space="0" w:color="auto"/>
            </w:tcBorders>
          </w:tcPr>
          <w:p w:rsidR="004168A8" w:rsidRDefault="004168A8">
            <w:pPr>
              <w:pStyle w:val="ConsPlusNormal"/>
              <w:jc w:val="center"/>
            </w:pPr>
            <w:r>
              <w:t>35,000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35.</w:t>
            </w:r>
          </w:p>
        </w:tc>
        <w:tc>
          <w:tcPr>
            <w:tcW w:w="2268" w:type="dxa"/>
            <w:vMerge w:val="restart"/>
            <w:tcBorders>
              <w:top w:val="single" w:sz="4" w:space="0" w:color="auto"/>
              <w:bottom w:val="single" w:sz="4" w:space="0" w:color="auto"/>
            </w:tcBorders>
          </w:tcPr>
          <w:p w:rsidR="004168A8" w:rsidRDefault="004168A8">
            <w:pPr>
              <w:pStyle w:val="ConsPlusNormal"/>
            </w:pPr>
            <w:r>
              <w:t>Хивский район</w:t>
            </w:r>
          </w:p>
        </w:tc>
        <w:tc>
          <w:tcPr>
            <w:tcW w:w="3515" w:type="dxa"/>
            <w:tcBorders>
              <w:top w:val="single" w:sz="4" w:space="0" w:color="auto"/>
              <w:bottom w:val="nil"/>
            </w:tcBorders>
          </w:tcPr>
          <w:p w:rsidR="004168A8" w:rsidRDefault="004168A8">
            <w:pPr>
              <w:pStyle w:val="ConsPlusNormal"/>
            </w:pPr>
            <w:r>
              <w:t>автомобильная дорога Сардаркент - Канциль через с. Кашкент на участке км 0 - км 7</w:t>
            </w:r>
          </w:p>
        </w:tc>
        <w:tc>
          <w:tcPr>
            <w:tcW w:w="1247" w:type="dxa"/>
            <w:tcBorders>
              <w:top w:val="single" w:sz="4" w:space="0" w:color="auto"/>
              <w:bottom w:val="nil"/>
            </w:tcBorders>
          </w:tcPr>
          <w:p w:rsidR="004168A8" w:rsidRDefault="004168A8">
            <w:pPr>
              <w:pStyle w:val="ConsPlusNormal"/>
              <w:jc w:val="center"/>
            </w:pPr>
            <w:r>
              <w:t>61,500</w:t>
            </w:r>
          </w:p>
        </w:tc>
        <w:tc>
          <w:tcPr>
            <w:tcW w:w="1134" w:type="dxa"/>
            <w:tcBorders>
              <w:top w:val="single" w:sz="4" w:space="0" w:color="auto"/>
              <w:bottom w:val="nil"/>
            </w:tcBorders>
          </w:tcPr>
          <w:p w:rsidR="004168A8" w:rsidRDefault="004168A8">
            <w:pPr>
              <w:pStyle w:val="ConsPlusNormal"/>
              <w:jc w:val="center"/>
            </w:pPr>
            <w:r>
              <w:t>30,000</w:t>
            </w:r>
          </w:p>
        </w:tc>
        <w:tc>
          <w:tcPr>
            <w:tcW w:w="1134" w:type="dxa"/>
            <w:tcBorders>
              <w:top w:val="single" w:sz="4" w:space="0" w:color="auto"/>
              <w:bottom w:val="nil"/>
            </w:tcBorders>
          </w:tcPr>
          <w:p w:rsidR="004168A8" w:rsidRDefault="004168A8">
            <w:pPr>
              <w:pStyle w:val="ConsPlusNormal"/>
              <w:jc w:val="center"/>
            </w:pPr>
            <w:r>
              <w:t>31,500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республиканской автомобильной дороги Дербент - Хучни - Хив к с. Ляхля через с. Куштиль на участке км 4 - км 6,7</w:t>
            </w:r>
          </w:p>
        </w:tc>
        <w:tc>
          <w:tcPr>
            <w:tcW w:w="1247" w:type="dxa"/>
            <w:tcBorders>
              <w:top w:val="nil"/>
              <w:bottom w:val="nil"/>
            </w:tcBorders>
          </w:tcPr>
          <w:p w:rsidR="004168A8" w:rsidRDefault="004168A8">
            <w:pPr>
              <w:pStyle w:val="ConsPlusNormal"/>
              <w:jc w:val="center"/>
            </w:pPr>
            <w:r>
              <w:t>6,000</w:t>
            </w:r>
          </w:p>
        </w:tc>
        <w:tc>
          <w:tcPr>
            <w:tcW w:w="1134" w:type="dxa"/>
            <w:tcBorders>
              <w:top w:val="nil"/>
              <w:bottom w:val="nil"/>
            </w:tcBorders>
          </w:tcPr>
          <w:p w:rsidR="004168A8" w:rsidRDefault="004168A8">
            <w:pPr>
              <w:pStyle w:val="ConsPlusNormal"/>
              <w:jc w:val="center"/>
            </w:pPr>
            <w:r>
              <w:t>6,000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Дербент - Хучни - Хив к с. Чувек через с. Кандик на участке км 0 - км 8 (км 0 - км 1)</w:t>
            </w:r>
          </w:p>
        </w:tc>
        <w:tc>
          <w:tcPr>
            <w:tcW w:w="1247" w:type="dxa"/>
            <w:tcBorders>
              <w:top w:val="nil"/>
              <w:bottom w:val="nil"/>
            </w:tcBorders>
          </w:tcPr>
          <w:p w:rsidR="004168A8" w:rsidRDefault="004168A8">
            <w:pPr>
              <w:pStyle w:val="ConsPlusNormal"/>
              <w:jc w:val="center"/>
            </w:pPr>
            <w:r>
              <w:t>56,000</w:t>
            </w:r>
          </w:p>
        </w:tc>
        <w:tc>
          <w:tcPr>
            <w:tcW w:w="1134"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jc w:val="center"/>
            </w:pPr>
            <w:r>
              <w:t>30,000</w:t>
            </w:r>
          </w:p>
        </w:tc>
        <w:tc>
          <w:tcPr>
            <w:tcW w:w="1134" w:type="dxa"/>
            <w:tcBorders>
              <w:top w:val="nil"/>
              <w:bottom w:val="nil"/>
            </w:tcBorders>
          </w:tcPr>
          <w:p w:rsidR="004168A8" w:rsidRDefault="004168A8">
            <w:pPr>
              <w:pStyle w:val="ConsPlusNormal"/>
              <w:jc w:val="center"/>
            </w:pPr>
            <w:r>
              <w:t>21,000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Ашага-Ярак - Межгюль - Зизик, км 0 - км 7</w:t>
            </w:r>
          </w:p>
        </w:tc>
        <w:tc>
          <w:tcPr>
            <w:tcW w:w="1247" w:type="dxa"/>
            <w:tcBorders>
              <w:top w:val="nil"/>
              <w:bottom w:val="single" w:sz="4" w:space="0" w:color="auto"/>
            </w:tcBorders>
          </w:tcPr>
          <w:p w:rsidR="004168A8" w:rsidRDefault="004168A8">
            <w:pPr>
              <w:pStyle w:val="ConsPlusNormal"/>
              <w:jc w:val="center"/>
            </w:pPr>
            <w:r>
              <w:t>1,890</w:t>
            </w:r>
          </w:p>
        </w:tc>
        <w:tc>
          <w:tcPr>
            <w:tcW w:w="1134" w:type="dxa"/>
            <w:tcBorders>
              <w:top w:val="nil"/>
              <w:bottom w:val="single" w:sz="4" w:space="0" w:color="auto"/>
            </w:tcBorders>
          </w:tcPr>
          <w:p w:rsidR="004168A8" w:rsidRDefault="004168A8">
            <w:pPr>
              <w:pStyle w:val="ConsPlusNormal"/>
              <w:jc w:val="center"/>
            </w:pPr>
            <w:r>
              <w:t>1,890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36.</w:t>
            </w:r>
          </w:p>
        </w:tc>
        <w:tc>
          <w:tcPr>
            <w:tcW w:w="2268" w:type="dxa"/>
            <w:vMerge w:val="restart"/>
            <w:tcBorders>
              <w:top w:val="single" w:sz="4" w:space="0" w:color="auto"/>
              <w:bottom w:val="single" w:sz="4" w:space="0" w:color="auto"/>
            </w:tcBorders>
          </w:tcPr>
          <w:p w:rsidR="004168A8" w:rsidRDefault="004168A8">
            <w:pPr>
              <w:pStyle w:val="ConsPlusNormal"/>
            </w:pPr>
            <w:r>
              <w:t>Хунзахский район</w:t>
            </w:r>
          </w:p>
        </w:tc>
        <w:tc>
          <w:tcPr>
            <w:tcW w:w="3515" w:type="dxa"/>
            <w:tcBorders>
              <w:top w:val="single" w:sz="4" w:space="0" w:color="auto"/>
              <w:bottom w:val="nil"/>
            </w:tcBorders>
          </w:tcPr>
          <w:p w:rsidR="004168A8" w:rsidRDefault="004168A8">
            <w:pPr>
              <w:pStyle w:val="ConsPlusNormal"/>
            </w:pPr>
            <w:r>
              <w:t>автомобильная дорога Арани - Геничутль на участке км 0 - км 2,1</w:t>
            </w:r>
          </w:p>
        </w:tc>
        <w:tc>
          <w:tcPr>
            <w:tcW w:w="1247" w:type="dxa"/>
            <w:tcBorders>
              <w:top w:val="single" w:sz="4" w:space="0" w:color="auto"/>
              <w:bottom w:val="nil"/>
            </w:tcBorders>
          </w:tcPr>
          <w:p w:rsidR="004168A8" w:rsidRDefault="004168A8">
            <w:pPr>
              <w:pStyle w:val="ConsPlusNormal"/>
              <w:jc w:val="center"/>
            </w:pPr>
            <w:r>
              <w:t>17,500</w:t>
            </w:r>
          </w:p>
        </w:tc>
        <w:tc>
          <w:tcPr>
            <w:tcW w:w="1134" w:type="dxa"/>
            <w:tcBorders>
              <w:top w:val="single" w:sz="4" w:space="0" w:color="auto"/>
              <w:bottom w:val="nil"/>
            </w:tcBorders>
          </w:tcPr>
          <w:p w:rsidR="004168A8" w:rsidRDefault="004168A8">
            <w:pPr>
              <w:pStyle w:val="ConsPlusNormal"/>
              <w:jc w:val="center"/>
            </w:pPr>
            <w:r>
              <w:t>17,500</w:t>
            </w:r>
          </w:p>
        </w:tc>
        <w:tc>
          <w:tcPr>
            <w:tcW w:w="1134" w:type="dxa"/>
            <w:tcBorders>
              <w:top w:val="single" w:sz="4" w:space="0" w:color="auto"/>
              <w:bottom w:val="nil"/>
            </w:tcBorders>
          </w:tcPr>
          <w:p w:rsidR="004168A8" w:rsidRDefault="004168A8">
            <w:pPr>
              <w:pStyle w:val="ConsPlusNormal"/>
            </w:pP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Гоцатль - Ках к с. Хариколо, км 0 - км 4</w:t>
            </w:r>
          </w:p>
        </w:tc>
        <w:tc>
          <w:tcPr>
            <w:tcW w:w="1247" w:type="dxa"/>
            <w:tcBorders>
              <w:top w:val="nil"/>
              <w:bottom w:val="nil"/>
            </w:tcBorders>
          </w:tcPr>
          <w:p w:rsidR="004168A8" w:rsidRDefault="004168A8">
            <w:pPr>
              <w:pStyle w:val="ConsPlusNormal"/>
              <w:jc w:val="center"/>
            </w:pPr>
            <w:r>
              <w:t>8,000</w:t>
            </w:r>
          </w:p>
        </w:tc>
        <w:tc>
          <w:tcPr>
            <w:tcW w:w="1134" w:type="dxa"/>
            <w:tcBorders>
              <w:top w:val="nil"/>
              <w:bottom w:val="nil"/>
            </w:tcBorders>
          </w:tcPr>
          <w:p w:rsidR="004168A8" w:rsidRDefault="004168A8">
            <w:pPr>
              <w:pStyle w:val="ConsPlusNormal"/>
              <w:jc w:val="center"/>
            </w:pPr>
            <w:r>
              <w:t>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Гоцатль - Карадах на участке км 0 - км 4</w:t>
            </w:r>
          </w:p>
        </w:tc>
        <w:tc>
          <w:tcPr>
            <w:tcW w:w="1247" w:type="dxa"/>
            <w:tcBorders>
              <w:top w:val="nil"/>
              <w:bottom w:val="nil"/>
            </w:tcBorders>
          </w:tcPr>
          <w:p w:rsidR="004168A8" w:rsidRDefault="004168A8">
            <w:pPr>
              <w:pStyle w:val="ConsPlusNormal"/>
              <w:jc w:val="center"/>
            </w:pPr>
            <w:r>
              <w:t>24,000</w:t>
            </w:r>
          </w:p>
        </w:tc>
        <w:tc>
          <w:tcPr>
            <w:tcW w:w="1134" w:type="dxa"/>
            <w:tcBorders>
              <w:top w:val="nil"/>
              <w:bottom w:val="nil"/>
            </w:tcBorders>
          </w:tcPr>
          <w:p w:rsidR="004168A8" w:rsidRDefault="004168A8">
            <w:pPr>
              <w:pStyle w:val="ConsPlusNormal"/>
              <w:jc w:val="center"/>
            </w:pPr>
            <w:r>
              <w:t>12,000</w:t>
            </w:r>
          </w:p>
        </w:tc>
        <w:tc>
          <w:tcPr>
            <w:tcW w:w="1134" w:type="dxa"/>
            <w:tcBorders>
              <w:top w:val="nil"/>
              <w:bottom w:val="nil"/>
            </w:tcBorders>
          </w:tcPr>
          <w:p w:rsidR="004168A8" w:rsidRDefault="004168A8">
            <w:pPr>
              <w:pStyle w:val="ConsPlusNormal"/>
              <w:jc w:val="center"/>
            </w:pPr>
            <w:r>
              <w:t>12,000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автомобильная дорога Арани - Хунзах - Заиб, км 1,1 - км 2,5</w:t>
            </w:r>
          </w:p>
        </w:tc>
        <w:tc>
          <w:tcPr>
            <w:tcW w:w="1247" w:type="dxa"/>
            <w:tcBorders>
              <w:top w:val="nil"/>
              <w:bottom w:val="single" w:sz="4" w:space="0" w:color="auto"/>
            </w:tcBorders>
          </w:tcPr>
          <w:p w:rsidR="004168A8" w:rsidRDefault="004168A8">
            <w:pPr>
              <w:pStyle w:val="ConsPlusNormal"/>
              <w:jc w:val="center"/>
            </w:pPr>
            <w:r>
              <w:t>21,000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21,000</w:t>
            </w: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37.</w:t>
            </w:r>
          </w:p>
        </w:tc>
        <w:tc>
          <w:tcPr>
            <w:tcW w:w="2268" w:type="dxa"/>
            <w:vMerge w:val="restart"/>
            <w:tcBorders>
              <w:top w:val="single" w:sz="4" w:space="0" w:color="auto"/>
              <w:bottom w:val="single" w:sz="4" w:space="0" w:color="auto"/>
            </w:tcBorders>
          </w:tcPr>
          <w:p w:rsidR="004168A8" w:rsidRDefault="004168A8">
            <w:pPr>
              <w:pStyle w:val="ConsPlusNormal"/>
            </w:pPr>
            <w:r>
              <w:t>Цумадинский район</w:t>
            </w:r>
          </w:p>
        </w:tc>
        <w:tc>
          <w:tcPr>
            <w:tcW w:w="3515" w:type="dxa"/>
            <w:tcBorders>
              <w:top w:val="single" w:sz="4" w:space="0" w:color="auto"/>
              <w:bottom w:val="nil"/>
            </w:tcBorders>
          </w:tcPr>
          <w:p w:rsidR="004168A8" w:rsidRDefault="004168A8">
            <w:pPr>
              <w:pStyle w:val="ConsPlusNormal"/>
            </w:pPr>
            <w:r>
              <w:t>подъезд к с. Кеди от автомобильной дороги Агвали - Шаури - Кидеро через с. Саситли</w:t>
            </w:r>
          </w:p>
        </w:tc>
        <w:tc>
          <w:tcPr>
            <w:tcW w:w="1247" w:type="dxa"/>
            <w:tcBorders>
              <w:top w:val="single" w:sz="4" w:space="0" w:color="auto"/>
              <w:bottom w:val="nil"/>
            </w:tcBorders>
          </w:tcPr>
          <w:p w:rsidR="004168A8" w:rsidRDefault="004168A8">
            <w:pPr>
              <w:pStyle w:val="ConsPlusNormal"/>
              <w:jc w:val="center"/>
            </w:pPr>
            <w:r>
              <w:t>72,500</w:t>
            </w:r>
          </w:p>
        </w:tc>
        <w:tc>
          <w:tcPr>
            <w:tcW w:w="1134" w:type="dxa"/>
            <w:tcBorders>
              <w:top w:val="single" w:sz="4" w:space="0" w:color="auto"/>
              <w:bottom w:val="nil"/>
            </w:tcBorders>
          </w:tcPr>
          <w:p w:rsidR="004168A8" w:rsidRDefault="004168A8">
            <w:pPr>
              <w:pStyle w:val="ConsPlusNormal"/>
              <w:jc w:val="center"/>
            </w:pPr>
            <w:r>
              <w:t>10,000</w:t>
            </w:r>
          </w:p>
        </w:tc>
        <w:tc>
          <w:tcPr>
            <w:tcW w:w="1134" w:type="dxa"/>
            <w:tcBorders>
              <w:top w:val="single" w:sz="4" w:space="0" w:color="auto"/>
              <w:bottom w:val="nil"/>
            </w:tcBorders>
          </w:tcPr>
          <w:p w:rsidR="004168A8" w:rsidRDefault="004168A8">
            <w:pPr>
              <w:pStyle w:val="ConsPlusNormal"/>
              <w:jc w:val="center"/>
            </w:pPr>
            <w:r>
              <w:t>30,000</w:t>
            </w:r>
          </w:p>
        </w:tc>
        <w:tc>
          <w:tcPr>
            <w:tcW w:w="1134" w:type="dxa"/>
            <w:tcBorders>
              <w:top w:val="single" w:sz="4" w:space="0" w:color="auto"/>
              <w:bottom w:val="nil"/>
            </w:tcBorders>
          </w:tcPr>
          <w:p w:rsidR="004168A8" w:rsidRDefault="004168A8">
            <w:pPr>
              <w:pStyle w:val="ConsPlusNormal"/>
              <w:jc w:val="center"/>
            </w:pPr>
            <w:r>
              <w:t>32,500</w:t>
            </w: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к с. Сильди от автомобильной дороги Агвали - Сильдинская речка - Гакко, км 0 - км 3,5</w:t>
            </w:r>
          </w:p>
        </w:tc>
        <w:tc>
          <w:tcPr>
            <w:tcW w:w="1247" w:type="dxa"/>
            <w:tcBorders>
              <w:top w:val="nil"/>
              <w:bottom w:val="nil"/>
            </w:tcBorders>
          </w:tcPr>
          <w:p w:rsidR="004168A8" w:rsidRDefault="004168A8">
            <w:pPr>
              <w:pStyle w:val="ConsPlusNormal"/>
              <w:jc w:val="center"/>
            </w:pPr>
            <w:r>
              <w:t>18,000</w:t>
            </w:r>
          </w:p>
        </w:tc>
        <w:tc>
          <w:tcPr>
            <w:tcW w:w="1134" w:type="dxa"/>
            <w:tcBorders>
              <w:top w:val="nil"/>
              <w:bottom w:val="nil"/>
            </w:tcBorders>
          </w:tcPr>
          <w:p w:rsidR="004168A8" w:rsidRDefault="004168A8">
            <w:pPr>
              <w:pStyle w:val="ConsPlusNormal"/>
              <w:jc w:val="center"/>
            </w:pPr>
            <w:r>
              <w:t>18,000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Агвали - Шаури - Кидеро к с. Хвайни, км 0 - км 3</w:t>
            </w:r>
          </w:p>
        </w:tc>
        <w:tc>
          <w:tcPr>
            <w:tcW w:w="1247" w:type="dxa"/>
            <w:tcBorders>
              <w:top w:val="nil"/>
              <w:bottom w:val="nil"/>
            </w:tcBorders>
          </w:tcPr>
          <w:p w:rsidR="004168A8" w:rsidRDefault="004168A8">
            <w:pPr>
              <w:pStyle w:val="ConsPlusNormal"/>
              <w:jc w:val="center"/>
            </w:pPr>
            <w:r>
              <w:t>12,300</w:t>
            </w:r>
          </w:p>
        </w:tc>
        <w:tc>
          <w:tcPr>
            <w:tcW w:w="1134" w:type="dxa"/>
            <w:tcBorders>
              <w:top w:val="nil"/>
              <w:bottom w:val="nil"/>
            </w:tcBorders>
          </w:tcPr>
          <w:p w:rsidR="004168A8" w:rsidRDefault="004168A8">
            <w:pPr>
              <w:pStyle w:val="ConsPlusNormal"/>
              <w:jc w:val="center"/>
            </w:pPr>
            <w:r>
              <w:t>12,300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Агвали - Гадири на участке км 0 - км 3</w:t>
            </w:r>
          </w:p>
        </w:tc>
        <w:tc>
          <w:tcPr>
            <w:tcW w:w="1247" w:type="dxa"/>
            <w:tcBorders>
              <w:top w:val="nil"/>
              <w:bottom w:val="nil"/>
            </w:tcBorders>
          </w:tcPr>
          <w:p w:rsidR="004168A8" w:rsidRDefault="004168A8">
            <w:pPr>
              <w:pStyle w:val="ConsPlusNormal"/>
              <w:jc w:val="center"/>
            </w:pPr>
            <w:r>
              <w:t>18,000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jc w:val="center"/>
            </w:pPr>
            <w:r>
              <w:t>18,000</w:t>
            </w: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подъезд от автомобильной дороги Агвали - Шаури - Кидеро к с. Метрада на участке км 0 - км 6</w:t>
            </w:r>
          </w:p>
        </w:tc>
        <w:tc>
          <w:tcPr>
            <w:tcW w:w="1247" w:type="dxa"/>
            <w:tcBorders>
              <w:top w:val="nil"/>
              <w:bottom w:val="single" w:sz="4" w:space="0" w:color="auto"/>
            </w:tcBorders>
          </w:tcPr>
          <w:p w:rsidR="004168A8" w:rsidRDefault="004168A8">
            <w:pPr>
              <w:pStyle w:val="ConsPlusNormal"/>
              <w:jc w:val="center"/>
            </w:pPr>
            <w:r>
              <w:t>30,000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jc w:val="center"/>
            </w:pPr>
            <w:r>
              <w:t>30,000</w:t>
            </w:r>
          </w:p>
        </w:tc>
      </w:tr>
      <w:tr w:rsidR="004168A8">
        <w:tc>
          <w:tcPr>
            <w:tcW w:w="510" w:type="dxa"/>
            <w:tcBorders>
              <w:top w:val="single" w:sz="4" w:space="0" w:color="auto"/>
              <w:bottom w:val="single" w:sz="4" w:space="0" w:color="auto"/>
            </w:tcBorders>
          </w:tcPr>
          <w:p w:rsidR="004168A8" w:rsidRDefault="004168A8">
            <w:pPr>
              <w:pStyle w:val="ConsPlusNormal"/>
              <w:jc w:val="center"/>
            </w:pPr>
            <w:r>
              <w:lastRenderedPageBreak/>
              <w:t>38.</w:t>
            </w:r>
          </w:p>
        </w:tc>
        <w:tc>
          <w:tcPr>
            <w:tcW w:w="2268" w:type="dxa"/>
            <w:tcBorders>
              <w:top w:val="single" w:sz="4" w:space="0" w:color="auto"/>
              <w:bottom w:val="single" w:sz="4" w:space="0" w:color="auto"/>
            </w:tcBorders>
          </w:tcPr>
          <w:p w:rsidR="004168A8" w:rsidRDefault="004168A8">
            <w:pPr>
              <w:pStyle w:val="ConsPlusNormal"/>
            </w:pPr>
            <w:r>
              <w:t>Чародинский район</w:t>
            </w:r>
          </w:p>
        </w:tc>
        <w:tc>
          <w:tcPr>
            <w:tcW w:w="3515" w:type="dxa"/>
            <w:tcBorders>
              <w:top w:val="single" w:sz="4" w:space="0" w:color="auto"/>
              <w:bottom w:val="single" w:sz="4" w:space="0" w:color="auto"/>
            </w:tcBorders>
          </w:tcPr>
          <w:p w:rsidR="004168A8" w:rsidRDefault="004168A8">
            <w:pPr>
              <w:pStyle w:val="ConsPlusNormal"/>
            </w:pPr>
            <w:r>
              <w:t>ремонт подпорной стенки на км 1 автомобильной дороги Цуриб - Арчиб</w:t>
            </w:r>
          </w:p>
        </w:tc>
        <w:tc>
          <w:tcPr>
            <w:tcW w:w="1247" w:type="dxa"/>
            <w:tcBorders>
              <w:top w:val="single" w:sz="4" w:space="0" w:color="auto"/>
              <w:bottom w:val="single" w:sz="4" w:space="0" w:color="auto"/>
            </w:tcBorders>
          </w:tcPr>
          <w:p w:rsidR="004168A8" w:rsidRDefault="004168A8">
            <w:pPr>
              <w:pStyle w:val="ConsPlusNormal"/>
              <w:jc w:val="center"/>
            </w:pPr>
            <w:r>
              <w:t>18,000</w:t>
            </w:r>
          </w:p>
        </w:tc>
        <w:tc>
          <w:tcPr>
            <w:tcW w:w="1134" w:type="dxa"/>
            <w:tcBorders>
              <w:top w:val="single" w:sz="4" w:space="0" w:color="auto"/>
              <w:bottom w:val="single" w:sz="4" w:space="0" w:color="auto"/>
            </w:tcBorders>
          </w:tcPr>
          <w:p w:rsidR="004168A8" w:rsidRDefault="004168A8">
            <w:pPr>
              <w:pStyle w:val="ConsPlusNormal"/>
            </w:pPr>
          </w:p>
        </w:tc>
        <w:tc>
          <w:tcPr>
            <w:tcW w:w="1134" w:type="dxa"/>
            <w:tcBorders>
              <w:top w:val="single" w:sz="4" w:space="0" w:color="auto"/>
              <w:bottom w:val="single" w:sz="4" w:space="0" w:color="auto"/>
            </w:tcBorders>
          </w:tcPr>
          <w:p w:rsidR="004168A8" w:rsidRDefault="004168A8">
            <w:pPr>
              <w:pStyle w:val="ConsPlusNormal"/>
              <w:jc w:val="center"/>
            </w:pPr>
            <w:r>
              <w:t>18,000</w:t>
            </w:r>
          </w:p>
        </w:tc>
        <w:tc>
          <w:tcPr>
            <w:tcW w:w="1134" w:type="dxa"/>
            <w:tcBorders>
              <w:top w:val="single" w:sz="4" w:space="0" w:color="auto"/>
              <w:bottom w:val="single" w:sz="4" w:space="0" w:color="auto"/>
            </w:tcBorders>
          </w:tcPr>
          <w:p w:rsidR="004168A8" w:rsidRDefault="004168A8">
            <w:pPr>
              <w:pStyle w:val="ConsPlusNormal"/>
            </w:pPr>
          </w:p>
        </w:tc>
      </w:tr>
      <w:tr w:rsidR="004168A8">
        <w:tc>
          <w:tcPr>
            <w:tcW w:w="510" w:type="dxa"/>
            <w:vMerge w:val="restart"/>
            <w:tcBorders>
              <w:top w:val="single" w:sz="4" w:space="0" w:color="auto"/>
              <w:bottom w:val="single" w:sz="4" w:space="0" w:color="auto"/>
            </w:tcBorders>
          </w:tcPr>
          <w:p w:rsidR="004168A8" w:rsidRDefault="004168A8">
            <w:pPr>
              <w:pStyle w:val="ConsPlusNormal"/>
              <w:jc w:val="center"/>
            </w:pPr>
            <w:r>
              <w:t>39.</w:t>
            </w:r>
          </w:p>
        </w:tc>
        <w:tc>
          <w:tcPr>
            <w:tcW w:w="2268" w:type="dxa"/>
            <w:vMerge w:val="restart"/>
            <w:tcBorders>
              <w:top w:val="single" w:sz="4" w:space="0" w:color="auto"/>
              <w:bottom w:val="single" w:sz="4" w:space="0" w:color="auto"/>
            </w:tcBorders>
          </w:tcPr>
          <w:p w:rsidR="004168A8" w:rsidRDefault="004168A8">
            <w:pPr>
              <w:pStyle w:val="ConsPlusNormal"/>
            </w:pPr>
            <w:r>
              <w:t>Шамильский район</w:t>
            </w:r>
          </w:p>
        </w:tc>
        <w:tc>
          <w:tcPr>
            <w:tcW w:w="3515" w:type="dxa"/>
            <w:tcBorders>
              <w:top w:val="single" w:sz="4" w:space="0" w:color="auto"/>
              <w:bottom w:val="nil"/>
            </w:tcBorders>
          </w:tcPr>
          <w:p w:rsidR="004168A8" w:rsidRDefault="004168A8">
            <w:pPr>
              <w:pStyle w:val="ConsPlusNormal"/>
            </w:pPr>
            <w:r>
              <w:t>автомобильная дорога Голотль - Телетль на участке км 0 - км 1</w:t>
            </w:r>
          </w:p>
        </w:tc>
        <w:tc>
          <w:tcPr>
            <w:tcW w:w="1247" w:type="dxa"/>
            <w:tcBorders>
              <w:top w:val="single" w:sz="4" w:space="0" w:color="auto"/>
              <w:bottom w:val="nil"/>
            </w:tcBorders>
          </w:tcPr>
          <w:p w:rsidR="004168A8" w:rsidRDefault="004168A8">
            <w:pPr>
              <w:pStyle w:val="ConsPlusNormal"/>
              <w:jc w:val="center"/>
            </w:pPr>
            <w:r>
              <w:t>7,000</w:t>
            </w:r>
          </w:p>
        </w:tc>
        <w:tc>
          <w:tcPr>
            <w:tcW w:w="1134" w:type="dxa"/>
            <w:tcBorders>
              <w:top w:val="single" w:sz="4" w:space="0" w:color="auto"/>
              <w:bottom w:val="nil"/>
            </w:tcBorders>
          </w:tcPr>
          <w:p w:rsidR="004168A8" w:rsidRDefault="004168A8">
            <w:pPr>
              <w:pStyle w:val="ConsPlusNormal"/>
              <w:jc w:val="center"/>
            </w:pPr>
            <w:r>
              <w:t>3,000</w:t>
            </w:r>
          </w:p>
        </w:tc>
        <w:tc>
          <w:tcPr>
            <w:tcW w:w="1134" w:type="dxa"/>
            <w:tcBorders>
              <w:top w:val="single" w:sz="4" w:space="0" w:color="auto"/>
              <w:bottom w:val="nil"/>
            </w:tcBorders>
          </w:tcPr>
          <w:p w:rsidR="004168A8" w:rsidRDefault="004168A8">
            <w:pPr>
              <w:pStyle w:val="ConsPlusNormal"/>
              <w:jc w:val="center"/>
            </w:pPr>
            <w:r>
              <w:t>4,000</w:t>
            </w:r>
          </w:p>
        </w:tc>
        <w:tc>
          <w:tcPr>
            <w:tcW w:w="1134" w:type="dxa"/>
            <w:tcBorders>
              <w:top w:val="single" w:sz="4" w:space="0" w:color="auto"/>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Гунибское шоссе - Вантляшевский перевал к с. Могох, км 0 - км 7</w:t>
            </w:r>
          </w:p>
        </w:tc>
        <w:tc>
          <w:tcPr>
            <w:tcW w:w="1247" w:type="dxa"/>
            <w:tcBorders>
              <w:top w:val="nil"/>
              <w:bottom w:val="nil"/>
            </w:tcBorders>
          </w:tcPr>
          <w:p w:rsidR="004168A8" w:rsidRDefault="004168A8">
            <w:pPr>
              <w:pStyle w:val="ConsPlusNormal"/>
              <w:jc w:val="center"/>
            </w:pPr>
            <w:r>
              <w:t>8,100</w:t>
            </w:r>
          </w:p>
        </w:tc>
        <w:tc>
          <w:tcPr>
            <w:tcW w:w="1134" w:type="dxa"/>
            <w:tcBorders>
              <w:top w:val="nil"/>
              <w:bottom w:val="nil"/>
            </w:tcBorders>
          </w:tcPr>
          <w:p w:rsidR="004168A8" w:rsidRDefault="004168A8">
            <w:pPr>
              <w:pStyle w:val="ConsPlusNormal"/>
              <w:jc w:val="center"/>
            </w:pPr>
            <w:r>
              <w:t>8,100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подъезд от автомобильной дороги Гунибское шоссе - Вантляшевский перевал к с. Нитаб, км 0 - км 3</w:t>
            </w:r>
          </w:p>
        </w:tc>
        <w:tc>
          <w:tcPr>
            <w:tcW w:w="1247" w:type="dxa"/>
            <w:tcBorders>
              <w:top w:val="nil"/>
              <w:bottom w:val="nil"/>
            </w:tcBorders>
          </w:tcPr>
          <w:p w:rsidR="004168A8" w:rsidRDefault="004168A8">
            <w:pPr>
              <w:pStyle w:val="ConsPlusNormal"/>
              <w:jc w:val="center"/>
            </w:pPr>
            <w:r>
              <w:t>14,700</w:t>
            </w:r>
          </w:p>
        </w:tc>
        <w:tc>
          <w:tcPr>
            <w:tcW w:w="1134" w:type="dxa"/>
            <w:tcBorders>
              <w:top w:val="nil"/>
              <w:bottom w:val="nil"/>
            </w:tcBorders>
          </w:tcPr>
          <w:p w:rsidR="004168A8" w:rsidRDefault="004168A8">
            <w:pPr>
              <w:pStyle w:val="ConsPlusNormal"/>
              <w:jc w:val="center"/>
            </w:pPr>
            <w:r>
              <w:t>14,700</w:t>
            </w:r>
          </w:p>
        </w:tc>
        <w:tc>
          <w:tcPr>
            <w:tcW w:w="1134" w:type="dxa"/>
            <w:tcBorders>
              <w:top w:val="nil"/>
              <w:bottom w:val="nil"/>
            </w:tcBorders>
          </w:tcPr>
          <w:p w:rsidR="004168A8" w:rsidRDefault="004168A8">
            <w:pPr>
              <w:pStyle w:val="ConsPlusNormal"/>
            </w:pPr>
          </w:p>
        </w:tc>
        <w:tc>
          <w:tcPr>
            <w:tcW w:w="1134" w:type="dxa"/>
            <w:tcBorders>
              <w:top w:val="nil"/>
              <w:bottom w:val="nil"/>
            </w:tcBorders>
          </w:tcPr>
          <w:p w:rsidR="004168A8" w:rsidRDefault="004168A8">
            <w:pPr>
              <w:pStyle w:val="ConsPlusNormal"/>
            </w:pPr>
          </w:p>
        </w:tc>
      </w:tr>
      <w:tr w:rsidR="004168A8">
        <w:tblPrEx>
          <w:tblBorders>
            <w:insideH w:val="none" w:sz="0" w:space="0" w:color="auto"/>
          </w:tblBorders>
        </w:tblPrEx>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nil"/>
            </w:tcBorders>
          </w:tcPr>
          <w:p w:rsidR="004168A8" w:rsidRDefault="004168A8">
            <w:pPr>
              <w:pStyle w:val="ConsPlusNormal"/>
            </w:pPr>
            <w:r>
              <w:t>автомобильная дорога Гунибское шоссе - Вантляшевский перевал - Верхний Тогох на участке км 3 - км 8</w:t>
            </w:r>
          </w:p>
        </w:tc>
        <w:tc>
          <w:tcPr>
            <w:tcW w:w="1247" w:type="dxa"/>
            <w:tcBorders>
              <w:top w:val="nil"/>
              <w:bottom w:val="nil"/>
            </w:tcBorders>
          </w:tcPr>
          <w:p w:rsidR="004168A8" w:rsidRDefault="004168A8">
            <w:pPr>
              <w:pStyle w:val="ConsPlusNormal"/>
              <w:jc w:val="center"/>
            </w:pPr>
            <w:r>
              <w:t>16,000</w:t>
            </w:r>
          </w:p>
        </w:tc>
        <w:tc>
          <w:tcPr>
            <w:tcW w:w="1134" w:type="dxa"/>
            <w:tcBorders>
              <w:top w:val="nil"/>
              <w:bottom w:val="nil"/>
            </w:tcBorders>
          </w:tcPr>
          <w:p w:rsidR="004168A8" w:rsidRDefault="004168A8">
            <w:pPr>
              <w:pStyle w:val="ConsPlusNormal"/>
              <w:jc w:val="center"/>
            </w:pPr>
            <w:r>
              <w:t>5,000</w:t>
            </w:r>
          </w:p>
        </w:tc>
        <w:tc>
          <w:tcPr>
            <w:tcW w:w="1134" w:type="dxa"/>
            <w:tcBorders>
              <w:top w:val="nil"/>
              <w:bottom w:val="nil"/>
            </w:tcBorders>
          </w:tcPr>
          <w:p w:rsidR="004168A8" w:rsidRDefault="004168A8">
            <w:pPr>
              <w:pStyle w:val="ConsPlusNormal"/>
              <w:jc w:val="center"/>
            </w:pPr>
            <w:r>
              <w:t>11,000</w:t>
            </w:r>
          </w:p>
        </w:tc>
        <w:tc>
          <w:tcPr>
            <w:tcW w:w="1134" w:type="dxa"/>
            <w:tcBorders>
              <w:top w:val="nil"/>
              <w:bottom w:val="nil"/>
            </w:tcBorders>
          </w:tcPr>
          <w:p w:rsidR="004168A8" w:rsidRDefault="004168A8">
            <w:pPr>
              <w:pStyle w:val="ConsPlusNormal"/>
            </w:pPr>
          </w:p>
        </w:tc>
      </w:tr>
      <w:tr w:rsidR="004168A8">
        <w:tc>
          <w:tcPr>
            <w:tcW w:w="510" w:type="dxa"/>
            <w:vMerge/>
            <w:tcBorders>
              <w:top w:val="single" w:sz="4" w:space="0" w:color="auto"/>
              <w:bottom w:val="single" w:sz="4" w:space="0" w:color="auto"/>
            </w:tcBorders>
          </w:tcPr>
          <w:p w:rsidR="004168A8" w:rsidRDefault="004168A8"/>
        </w:tc>
        <w:tc>
          <w:tcPr>
            <w:tcW w:w="2268" w:type="dxa"/>
            <w:vMerge/>
            <w:tcBorders>
              <w:top w:val="single" w:sz="4" w:space="0" w:color="auto"/>
              <w:bottom w:val="single" w:sz="4" w:space="0" w:color="auto"/>
            </w:tcBorders>
          </w:tcPr>
          <w:p w:rsidR="004168A8" w:rsidRDefault="004168A8"/>
        </w:tc>
        <w:tc>
          <w:tcPr>
            <w:tcW w:w="3515" w:type="dxa"/>
            <w:tcBorders>
              <w:top w:val="nil"/>
              <w:bottom w:val="single" w:sz="4" w:space="0" w:color="auto"/>
            </w:tcBorders>
          </w:tcPr>
          <w:p w:rsidR="004168A8" w:rsidRDefault="004168A8">
            <w:pPr>
              <w:pStyle w:val="ConsPlusNormal"/>
            </w:pPr>
            <w:r>
              <w:t>мост на 1 км автомобильной дороги Хебда - Кахиб</w:t>
            </w:r>
          </w:p>
        </w:tc>
        <w:tc>
          <w:tcPr>
            <w:tcW w:w="1247" w:type="dxa"/>
            <w:tcBorders>
              <w:top w:val="nil"/>
              <w:bottom w:val="single" w:sz="4" w:space="0" w:color="auto"/>
            </w:tcBorders>
          </w:tcPr>
          <w:p w:rsidR="004168A8" w:rsidRDefault="004168A8">
            <w:pPr>
              <w:pStyle w:val="ConsPlusNormal"/>
              <w:jc w:val="center"/>
            </w:pPr>
            <w:r>
              <w:t>5,000</w:t>
            </w:r>
          </w:p>
        </w:tc>
        <w:tc>
          <w:tcPr>
            <w:tcW w:w="1134" w:type="dxa"/>
            <w:tcBorders>
              <w:top w:val="nil"/>
              <w:bottom w:val="single" w:sz="4" w:space="0" w:color="auto"/>
            </w:tcBorders>
          </w:tcPr>
          <w:p w:rsidR="004168A8" w:rsidRDefault="004168A8">
            <w:pPr>
              <w:pStyle w:val="ConsPlusNormal"/>
              <w:jc w:val="center"/>
            </w:pPr>
            <w:r>
              <w:t>5,000</w:t>
            </w:r>
          </w:p>
        </w:tc>
        <w:tc>
          <w:tcPr>
            <w:tcW w:w="1134" w:type="dxa"/>
            <w:tcBorders>
              <w:top w:val="nil"/>
              <w:bottom w:val="single" w:sz="4" w:space="0" w:color="auto"/>
            </w:tcBorders>
          </w:tcPr>
          <w:p w:rsidR="004168A8" w:rsidRDefault="004168A8">
            <w:pPr>
              <w:pStyle w:val="ConsPlusNormal"/>
            </w:pPr>
          </w:p>
        </w:tc>
        <w:tc>
          <w:tcPr>
            <w:tcW w:w="1134" w:type="dxa"/>
            <w:tcBorders>
              <w:top w:val="nil"/>
              <w:bottom w:val="single" w:sz="4" w:space="0" w:color="auto"/>
            </w:tcBorders>
          </w:tcPr>
          <w:p w:rsidR="004168A8" w:rsidRDefault="004168A8">
            <w:pPr>
              <w:pStyle w:val="ConsPlusNormal"/>
            </w:pPr>
          </w:p>
        </w:tc>
      </w:tr>
      <w:tr w:rsidR="004168A8">
        <w:tc>
          <w:tcPr>
            <w:tcW w:w="510" w:type="dxa"/>
            <w:tcBorders>
              <w:top w:val="single" w:sz="4" w:space="0" w:color="auto"/>
              <w:bottom w:val="single" w:sz="4" w:space="0" w:color="auto"/>
            </w:tcBorders>
          </w:tcPr>
          <w:p w:rsidR="004168A8" w:rsidRDefault="004168A8">
            <w:pPr>
              <w:pStyle w:val="ConsPlusNormal"/>
            </w:pPr>
          </w:p>
        </w:tc>
        <w:tc>
          <w:tcPr>
            <w:tcW w:w="2268" w:type="dxa"/>
            <w:tcBorders>
              <w:top w:val="single" w:sz="4" w:space="0" w:color="auto"/>
              <w:bottom w:val="single" w:sz="4" w:space="0" w:color="auto"/>
            </w:tcBorders>
          </w:tcPr>
          <w:p w:rsidR="004168A8" w:rsidRDefault="004168A8">
            <w:pPr>
              <w:pStyle w:val="ConsPlusNormal"/>
            </w:pPr>
            <w:r>
              <w:t>Всего</w:t>
            </w:r>
          </w:p>
        </w:tc>
        <w:tc>
          <w:tcPr>
            <w:tcW w:w="3515" w:type="dxa"/>
            <w:tcBorders>
              <w:top w:val="single" w:sz="4" w:space="0" w:color="auto"/>
              <w:bottom w:val="single" w:sz="4" w:space="0" w:color="auto"/>
            </w:tcBorders>
          </w:tcPr>
          <w:p w:rsidR="004168A8" w:rsidRDefault="004168A8">
            <w:pPr>
              <w:pStyle w:val="ConsPlusNormal"/>
            </w:pPr>
          </w:p>
        </w:tc>
        <w:tc>
          <w:tcPr>
            <w:tcW w:w="1247" w:type="dxa"/>
            <w:tcBorders>
              <w:top w:val="single" w:sz="4" w:space="0" w:color="auto"/>
              <w:bottom w:val="single" w:sz="4" w:space="0" w:color="auto"/>
            </w:tcBorders>
          </w:tcPr>
          <w:p w:rsidR="004168A8" w:rsidRDefault="004168A8">
            <w:pPr>
              <w:pStyle w:val="ConsPlusNormal"/>
              <w:jc w:val="center"/>
            </w:pPr>
            <w:r>
              <w:t>2146,589</w:t>
            </w:r>
          </w:p>
        </w:tc>
        <w:tc>
          <w:tcPr>
            <w:tcW w:w="1134" w:type="dxa"/>
            <w:tcBorders>
              <w:top w:val="single" w:sz="4" w:space="0" w:color="auto"/>
              <w:bottom w:val="single" w:sz="4" w:space="0" w:color="auto"/>
            </w:tcBorders>
          </w:tcPr>
          <w:p w:rsidR="004168A8" w:rsidRDefault="004168A8">
            <w:pPr>
              <w:pStyle w:val="ConsPlusNormal"/>
              <w:jc w:val="center"/>
            </w:pPr>
            <w:r>
              <w:t>523,931</w:t>
            </w:r>
          </w:p>
        </w:tc>
        <w:tc>
          <w:tcPr>
            <w:tcW w:w="1134" w:type="dxa"/>
            <w:tcBorders>
              <w:top w:val="single" w:sz="4" w:space="0" w:color="auto"/>
              <w:bottom w:val="single" w:sz="4" w:space="0" w:color="auto"/>
            </w:tcBorders>
          </w:tcPr>
          <w:p w:rsidR="004168A8" w:rsidRDefault="004168A8">
            <w:pPr>
              <w:pStyle w:val="ConsPlusNormal"/>
              <w:jc w:val="center"/>
            </w:pPr>
            <w:r>
              <w:t>752,158</w:t>
            </w:r>
          </w:p>
        </w:tc>
        <w:tc>
          <w:tcPr>
            <w:tcW w:w="1134" w:type="dxa"/>
            <w:tcBorders>
              <w:top w:val="single" w:sz="4" w:space="0" w:color="auto"/>
              <w:bottom w:val="single" w:sz="4" w:space="0" w:color="auto"/>
            </w:tcBorders>
          </w:tcPr>
          <w:p w:rsidR="004168A8" w:rsidRDefault="004168A8">
            <w:pPr>
              <w:pStyle w:val="ConsPlusNormal"/>
              <w:jc w:val="center"/>
            </w:pPr>
            <w:r>
              <w:t>870,500</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9</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7" w:name="P7668"/>
      <w:bookmarkEnd w:id="17"/>
      <w:r>
        <w:t>ОБЪЕМЫ</w:t>
      </w:r>
    </w:p>
    <w:p w:rsidR="004168A8" w:rsidRDefault="004168A8">
      <w:pPr>
        <w:pStyle w:val="ConsPlusNormal"/>
        <w:jc w:val="center"/>
      </w:pPr>
      <w:r>
        <w:t>РАБОТ ПО СТРОИТЕЛЬСТВУ И РЕКОНСТРУКЦИИ ТЕРРИТОРИАЛЬНЫХ</w:t>
      </w:r>
    </w:p>
    <w:p w:rsidR="004168A8" w:rsidRDefault="004168A8">
      <w:pPr>
        <w:pStyle w:val="ConsPlusNormal"/>
        <w:jc w:val="center"/>
      </w:pPr>
      <w:r>
        <w:t>АВТОМОБИЛЬНЫХ ДОРОГ ОБЩЕГО ПОЛЬЗОВАНИЯ</w:t>
      </w:r>
    </w:p>
    <w:p w:rsidR="004168A8" w:rsidRDefault="004168A8">
      <w:pPr>
        <w:pStyle w:val="ConsPlusNormal"/>
        <w:jc w:val="center"/>
      </w:pPr>
      <w:r>
        <w:t>РЕСПУБЛИКИ ДАГЕСТАН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28"/>
        <w:gridCol w:w="737"/>
        <w:gridCol w:w="907"/>
        <w:gridCol w:w="737"/>
        <w:gridCol w:w="794"/>
        <w:gridCol w:w="737"/>
        <w:gridCol w:w="907"/>
        <w:gridCol w:w="737"/>
        <w:gridCol w:w="794"/>
      </w:tblGrid>
      <w:tr w:rsidR="004168A8">
        <w:tc>
          <w:tcPr>
            <w:tcW w:w="510" w:type="dxa"/>
            <w:vMerge w:val="restart"/>
          </w:tcPr>
          <w:p w:rsidR="004168A8" w:rsidRDefault="004168A8">
            <w:pPr>
              <w:pStyle w:val="ConsPlusNormal"/>
              <w:jc w:val="center"/>
            </w:pPr>
            <w:r>
              <w:t>N п/п</w:t>
            </w:r>
          </w:p>
        </w:tc>
        <w:tc>
          <w:tcPr>
            <w:tcW w:w="3628" w:type="dxa"/>
            <w:vMerge w:val="restart"/>
          </w:tcPr>
          <w:p w:rsidR="004168A8" w:rsidRDefault="004168A8">
            <w:pPr>
              <w:pStyle w:val="ConsPlusNormal"/>
              <w:jc w:val="center"/>
            </w:pPr>
            <w:r>
              <w:t>Наименование работ</w:t>
            </w:r>
          </w:p>
        </w:tc>
        <w:tc>
          <w:tcPr>
            <w:tcW w:w="1644" w:type="dxa"/>
            <w:gridSpan w:val="2"/>
          </w:tcPr>
          <w:p w:rsidR="004168A8" w:rsidRDefault="004168A8">
            <w:pPr>
              <w:pStyle w:val="ConsPlusNormal"/>
              <w:jc w:val="center"/>
            </w:pPr>
            <w:r>
              <w:t>Всего на период 2018-2020 годов</w:t>
            </w:r>
          </w:p>
        </w:tc>
        <w:tc>
          <w:tcPr>
            <w:tcW w:w="1531" w:type="dxa"/>
            <w:gridSpan w:val="2"/>
          </w:tcPr>
          <w:p w:rsidR="004168A8" w:rsidRDefault="004168A8">
            <w:pPr>
              <w:pStyle w:val="ConsPlusNormal"/>
              <w:jc w:val="center"/>
            </w:pPr>
            <w:r>
              <w:t>2018 год</w:t>
            </w:r>
          </w:p>
        </w:tc>
        <w:tc>
          <w:tcPr>
            <w:tcW w:w="1644" w:type="dxa"/>
            <w:gridSpan w:val="2"/>
          </w:tcPr>
          <w:p w:rsidR="004168A8" w:rsidRDefault="004168A8">
            <w:pPr>
              <w:pStyle w:val="ConsPlusNormal"/>
              <w:jc w:val="center"/>
            </w:pPr>
            <w:r>
              <w:t>2019 год</w:t>
            </w:r>
          </w:p>
        </w:tc>
        <w:tc>
          <w:tcPr>
            <w:tcW w:w="1531" w:type="dxa"/>
            <w:gridSpan w:val="2"/>
          </w:tcPr>
          <w:p w:rsidR="004168A8" w:rsidRDefault="004168A8">
            <w:pPr>
              <w:pStyle w:val="ConsPlusNormal"/>
              <w:jc w:val="center"/>
            </w:pPr>
            <w:r>
              <w:t>2020 год</w:t>
            </w:r>
          </w:p>
        </w:tc>
      </w:tr>
      <w:tr w:rsidR="004168A8">
        <w:tc>
          <w:tcPr>
            <w:tcW w:w="510" w:type="dxa"/>
            <w:vMerge/>
          </w:tcPr>
          <w:p w:rsidR="004168A8" w:rsidRDefault="004168A8"/>
        </w:tc>
        <w:tc>
          <w:tcPr>
            <w:tcW w:w="3628" w:type="dxa"/>
            <w:vMerge/>
          </w:tcPr>
          <w:p w:rsidR="004168A8" w:rsidRDefault="004168A8"/>
        </w:tc>
        <w:tc>
          <w:tcPr>
            <w:tcW w:w="737" w:type="dxa"/>
          </w:tcPr>
          <w:p w:rsidR="004168A8" w:rsidRDefault="004168A8">
            <w:pPr>
              <w:pStyle w:val="ConsPlusNormal"/>
              <w:jc w:val="center"/>
            </w:pPr>
            <w:r>
              <w:t>км</w:t>
            </w:r>
          </w:p>
        </w:tc>
        <w:tc>
          <w:tcPr>
            <w:tcW w:w="907"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794"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907"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794" w:type="dxa"/>
          </w:tcPr>
          <w:p w:rsidR="004168A8" w:rsidRDefault="004168A8">
            <w:pPr>
              <w:pStyle w:val="ConsPlusNormal"/>
              <w:jc w:val="center"/>
            </w:pPr>
            <w:r>
              <w:t>пог. м</w:t>
            </w:r>
          </w:p>
        </w:tc>
      </w:tr>
      <w:tr w:rsidR="004168A8">
        <w:tc>
          <w:tcPr>
            <w:tcW w:w="510" w:type="dxa"/>
          </w:tcPr>
          <w:p w:rsidR="004168A8" w:rsidRDefault="004168A8">
            <w:pPr>
              <w:pStyle w:val="ConsPlusNormal"/>
              <w:jc w:val="center"/>
            </w:pPr>
            <w:r>
              <w:t>1.</w:t>
            </w:r>
          </w:p>
        </w:tc>
        <w:tc>
          <w:tcPr>
            <w:tcW w:w="3628" w:type="dxa"/>
          </w:tcPr>
          <w:p w:rsidR="004168A8" w:rsidRDefault="004168A8">
            <w:pPr>
              <w:pStyle w:val="ConsPlusNormal"/>
            </w:pPr>
            <w:r>
              <w:t>Строительство и реконструкция автомобильных дорог республиканского и межмуниципального значения</w:t>
            </w:r>
          </w:p>
        </w:tc>
        <w:tc>
          <w:tcPr>
            <w:tcW w:w="737" w:type="dxa"/>
          </w:tcPr>
          <w:p w:rsidR="004168A8" w:rsidRDefault="004168A8">
            <w:pPr>
              <w:pStyle w:val="ConsPlusNormal"/>
              <w:jc w:val="center"/>
            </w:pPr>
            <w:r>
              <w:t>103,3</w:t>
            </w:r>
          </w:p>
        </w:tc>
        <w:tc>
          <w:tcPr>
            <w:tcW w:w="907" w:type="dxa"/>
          </w:tcPr>
          <w:p w:rsidR="004168A8" w:rsidRDefault="004168A8">
            <w:pPr>
              <w:pStyle w:val="ConsPlusNormal"/>
              <w:jc w:val="center"/>
            </w:pPr>
            <w:r>
              <w:t>386,68</w:t>
            </w:r>
          </w:p>
        </w:tc>
        <w:tc>
          <w:tcPr>
            <w:tcW w:w="737" w:type="dxa"/>
          </w:tcPr>
          <w:p w:rsidR="004168A8" w:rsidRDefault="004168A8">
            <w:pPr>
              <w:pStyle w:val="ConsPlusNormal"/>
              <w:jc w:val="center"/>
            </w:pPr>
            <w:r>
              <w:t>35,2</w:t>
            </w:r>
          </w:p>
        </w:tc>
        <w:tc>
          <w:tcPr>
            <w:tcW w:w="794" w:type="dxa"/>
          </w:tcPr>
          <w:p w:rsidR="004168A8" w:rsidRDefault="004168A8">
            <w:pPr>
              <w:pStyle w:val="ConsPlusNormal"/>
              <w:jc w:val="center"/>
            </w:pPr>
            <w:r>
              <w:t>233,59</w:t>
            </w:r>
          </w:p>
        </w:tc>
        <w:tc>
          <w:tcPr>
            <w:tcW w:w="737" w:type="dxa"/>
          </w:tcPr>
          <w:p w:rsidR="004168A8" w:rsidRDefault="004168A8">
            <w:pPr>
              <w:pStyle w:val="ConsPlusNormal"/>
              <w:jc w:val="center"/>
            </w:pPr>
            <w:r>
              <w:t>41,6</w:t>
            </w:r>
          </w:p>
        </w:tc>
        <w:tc>
          <w:tcPr>
            <w:tcW w:w="907" w:type="dxa"/>
          </w:tcPr>
          <w:p w:rsidR="004168A8" w:rsidRDefault="004168A8">
            <w:pPr>
              <w:pStyle w:val="ConsPlusNormal"/>
              <w:jc w:val="center"/>
            </w:pPr>
            <w:r>
              <w:t>51,2</w:t>
            </w:r>
          </w:p>
        </w:tc>
        <w:tc>
          <w:tcPr>
            <w:tcW w:w="737" w:type="dxa"/>
          </w:tcPr>
          <w:p w:rsidR="004168A8" w:rsidRDefault="004168A8">
            <w:pPr>
              <w:pStyle w:val="ConsPlusNormal"/>
              <w:jc w:val="center"/>
            </w:pPr>
            <w:r>
              <w:t>26,5</w:t>
            </w:r>
          </w:p>
        </w:tc>
        <w:tc>
          <w:tcPr>
            <w:tcW w:w="794" w:type="dxa"/>
          </w:tcPr>
          <w:p w:rsidR="004168A8" w:rsidRDefault="004168A8">
            <w:pPr>
              <w:pStyle w:val="ConsPlusNormal"/>
              <w:jc w:val="center"/>
            </w:pPr>
            <w:r>
              <w:t>101,89</w:t>
            </w:r>
          </w:p>
        </w:tc>
      </w:tr>
      <w:tr w:rsidR="004168A8">
        <w:tc>
          <w:tcPr>
            <w:tcW w:w="510" w:type="dxa"/>
          </w:tcPr>
          <w:p w:rsidR="004168A8" w:rsidRDefault="004168A8">
            <w:pPr>
              <w:pStyle w:val="ConsPlusNormal"/>
              <w:jc w:val="center"/>
            </w:pPr>
            <w:r>
              <w:t>2.</w:t>
            </w:r>
          </w:p>
        </w:tc>
        <w:tc>
          <w:tcPr>
            <w:tcW w:w="3628" w:type="dxa"/>
          </w:tcPr>
          <w:p w:rsidR="004168A8" w:rsidRDefault="004168A8">
            <w:pPr>
              <w:pStyle w:val="ConsPlusNormal"/>
            </w:pPr>
            <w:r>
              <w:t>Строительство и реконструкция автомобильных дорог местного значения</w:t>
            </w:r>
          </w:p>
        </w:tc>
        <w:tc>
          <w:tcPr>
            <w:tcW w:w="737" w:type="dxa"/>
          </w:tcPr>
          <w:p w:rsidR="004168A8" w:rsidRDefault="004168A8">
            <w:pPr>
              <w:pStyle w:val="ConsPlusNormal"/>
              <w:jc w:val="center"/>
            </w:pPr>
            <w:r>
              <w:t>108,9</w:t>
            </w:r>
          </w:p>
        </w:tc>
        <w:tc>
          <w:tcPr>
            <w:tcW w:w="907" w:type="dxa"/>
          </w:tcPr>
          <w:p w:rsidR="004168A8" w:rsidRDefault="004168A8">
            <w:pPr>
              <w:pStyle w:val="ConsPlusNormal"/>
              <w:jc w:val="center"/>
            </w:pPr>
            <w:r>
              <w:t>348,505</w:t>
            </w:r>
          </w:p>
        </w:tc>
        <w:tc>
          <w:tcPr>
            <w:tcW w:w="737" w:type="dxa"/>
          </w:tcPr>
          <w:p w:rsidR="004168A8" w:rsidRDefault="004168A8">
            <w:pPr>
              <w:pStyle w:val="ConsPlusNormal"/>
              <w:jc w:val="center"/>
            </w:pPr>
            <w:r>
              <w:t>29,0</w:t>
            </w:r>
          </w:p>
        </w:tc>
        <w:tc>
          <w:tcPr>
            <w:tcW w:w="794" w:type="dxa"/>
          </w:tcPr>
          <w:p w:rsidR="004168A8" w:rsidRDefault="004168A8">
            <w:pPr>
              <w:pStyle w:val="ConsPlusNormal"/>
              <w:jc w:val="center"/>
            </w:pPr>
            <w:r>
              <w:t>170,39</w:t>
            </w:r>
          </w:p>
        </w:tc>
        <w:tc>
          <w:tcPr>
            <w:tcW w:w="737" w:type="dxa"/>
          </w:tcPr>
          <w:p w:rsidR="004168A8" w:rsidRDefault="004168A8">
            <w:pPr>
              <w:pStyle w:val="ConsPlusNormal"/>
              <w:jc w:val="center"/>
            </w:pPr>
            <w:r>
              <w:t>36,3</w:t>
            </w:r>
          </w:p>
        </w:tc>
        <w:tc>
          <w:tcPr>
            <w:tcW w:w="907" w:type="dxa"/>
          </w:tcPr>
          <w:p w:rsidR="004168A8" w:rsidRDefault="004168A8">
            <w:pPr>
              <w:pStyle w:val="ConsPlusNormal"/>
              <w:jc w:val="center"/>
            </w:pPr>
            <w:r>
              <w:t>63,565</w:t>
            </w:r>
          </w:p>
        </w:tc>
        <w:tc>
          <w:tcPr>
            <w:tcW w:w="737" w:type="dxa"/>
          </w:tcPr>
          <w:p w:rsidR="004168A8" w:rsidRDefault="004168A8">
            <w:pPr>
              <w:pStyle w:val="ConsPlusNormal"/>
              <w:jc w:val="center"/>
            </w:pPr>
            <w:r>
              <w:t>43,6</w:t>
            </w:r>
          </w:p>
        </w:tc>
        <w:tc>
          <w:tcPr>
            <w:tcW w:w="794" w:type="dxa"/>
          </w:tcPr>
          <w:p w:rsidR="004168A8" w:rsidRDefault="004168A8">
            <w:pPr>
              <w:pStyle w:val="ConsPlusNormal"/>
              <w:jc w:val="center"/>
            </w:pPr>
            <w:r>
              <w:t>114,55</w:t>
            </w:r>
          </w:p>
        </w:tc>
      </w:tr>
      <w:tr w:rsidR="004168A8">
        <w:tc>
          <w:tcPr>
            <w:tcW w:w="510" w:type="dxa"/>
          </w:tcPr>
          <w:p w:rsidR="004168A8" w:rsidRDefault="004168A8">
            <w:pPr>
              <w:pStyle w:val="ConsPlusNormal"/>
              <w:jc w:val="center"/>
            </w:pPr>
            <w:r>
              <w:t>3.</w:t>
            </w:r>
          </w:p>
        </w:tc>
        <w:tc>
          <w:tcPr>
            <w:tcW w:w="3628" w:type="dxa"/>
          </w:tcPr>
          <w:p w:rsidR="004168A8" w:rsidRDefault="004168A8">
            <w:pPr>
              <w:pStyle w:val="ConsPlusNormal"/>
            </w:pPr>
            <w:r>
              <w:t xml:space="preserve">Строительство, реконструкция и </w:t>
            </w:r>
            <w:r>
              <w:lastRenderedPageBreak/>
              <w:t>ремонт автомобильных дорог в сельских населенных пунктах, подлежащих обеспечению круглосуточной связью с сетью автомобильных дорог общего пользования по дорогам с твердым покрытием</w:t>
            </w:r>
          </w:p>
        </w:tc>
        <w:tc>
          <w:tcPr>
            <w:tcW w:w="737" w:type="dxa"/>
          </w:tcPr>
          <w:p w:rsidR="004168A8" w:rsidRDefault="004168A8">
            <w:pPr>
              <w:pStyle w:val="ConsPlusNormal"/>
              <w:jc w:val="center"/>
            </w:pPr>
            <w:r>
              <w:lastRenderedPageBreak/>
              <w:t>16,1</w:t>
            </w:r>
          </w:p>
        </w:tc>
        <w:tc>
          <w:tcPr>
            <w:tcW w:w="907" w:type="dxa"/>
          </w:tcPr>
          <w:p w:rsidR="004168A8" w:rsidRDefault="004168A8">
            <w:pPr>
              <w:pStyle w:val="ConsPlusNormal"/>
              <w:jc w:val="center"/>
            </w:pPr>
            <w:r>
              <w:t>72,6</w:t>
            </w:r>
          </w:p>
        </w:tc>
        <w:tc>
          <w:tcPr>
            <w:tcW w:w="737" w:type="dxa"/>
          </w:tcPr>
          <w:p w:rsidR="004168A8" w:rsidRDefault="004168A8">
            <w:pPr>
              <w:pStyle w:val="ConsPlusNormal"/>
              <w:jc w:val="center"/>
            </w:pPr>
            <w:r>
              <w:t>6,7</w:t>
            </w:r>
          </w:p>
        </w:tc>
        <w:tc>
          <w:tcPr>
            <w:tcW w:w="794" w:type="dxa"/>
          </w:tcPr>
          <w:p w:rsidR="004168A8" w:rsidRDefault="004168A8">
            <w:pPr>
              <w:pStyle w:val="ConsPlusNormal"/>
              <w:jc w:val="center"/>
            </w:pPr>
            <w:r>
              <w:t>36,3</w:t>
            </w:r>
          </w:p>
        </w:tc>
        <w:tc>
          <w:tcPr>
            <w:tcW w:w="737" w:type="dxa"/>
          </w:tcPr>
          <w:p w:rsidR="004168A8" w:rsidRDefault="004168A8">
            <w:pPr>
              <w:pStyle w:val="ConsPlusNormal"/>
              <w:jc w:val="center"/>
            </w:pPr>
            <w:r>
              <w:t>6,4</w:t>
            </w:r>
          </w:p>
        </w:tc>
        <w:tc>
          <w:tcPr>
            <w:tcW w:w="907" w:type="dxa"/>
          </w:tcPr>
          <w:p w:rsidR="004168A8" w:rsidRDefault="004168A8">
            <w:pPr>
              <w:pStyle w:val="ConsPlusNormal"/>
              <w:jc w:val="center"/>
            </w:pPr>
            <w:r>
              <w:t>36,3</w:t>
            </w:r>
          </w:p>
        </w:tc>
        <w:tc>
          <w:tcPr>
            <w:tcW w:w="737" w:type="dxa"/>
          </w:tcPr>
          <w:p w:rsidR="004168A8" w:rsidRDefault="004168A8">
            <w:pPr>
              <w:pStyle w:val="ConsPlusNormal"/>
              <w:jc w:val="center"/>
            </w:pPr>
            <w:r>
              <w:t>3,0</w:t>
            </w:r>
          </w:p>
        </w:tc>
        <w:tc>
          <w:tcPr>
            <w:tcW w:w="794" w:type="dxa"/>
          </w:tcPr>
          <w:p w:rsidR="004168A8" w:rsidRDefault="004168A8">
            <w:pPr>
              <w:pStyle w:val="ConsPlusNormal"/>
              <w:jc w:val="center"/>
            </w:pPr>
            <w:r>
              <w:t>0,0</w:t>
            </w:r>
          </w:p>
        </w:tc>
      </w:tr>
      <w:tr w:rsidR="004168A8">
        <w:tc>
          <w:tcPr>
            <w:tcW w:w="510" w:type="dxa"/>
          </w:tcPr>
          <w:p w:rsidR="004168A8" w:rsidRDefault="004168A8">
            <w:pPr>
              <w:pStyle w:val="ConsPlusNormal"/>
            </w:pPr>
          </w:p>
        </w:tc>
        <w:tc>
          <w:tcPr>
            <w:tcW w:w="3628" w:type="dxa"/>
          </w:tcPr>
          <w:p w:rsidR="004168A8" w:rsidRDefault="004168A8">
            <w:pPr>
              <w:pStyle w:val="ConsPlusNormal"/>
            </w:pPr>
            <w:r>
              <w:t>Всего</w:t>
            </w:r>
          </w:p>
        </w:tc>
        <w:tc>
          <w:tcPr>
            <w:tcW w:w="737" w:type="dxa"/>
          </w:tcPr>
          <w:p w:rsidR="004168A8" w:rsidRDefault="004168A8">
            <w:pPr>
              <w:pStyle w:val="ConsPlusNormal"/>
              <w:jc w:val="center"/>
            </w:pPr>
            <w:r>
              <w:t>228,3</w:t>
            </w:r>
          </w:p>
        </w:tc>
        <w:tc>
          <w:tcPr>
            <w:tcW w:w="907" w:type="dxa"/>
          </w:tcPr>
          <w:p w:rsidR="004168A8" w:rsidRDefault="004168A8">
            <w:pPr>
              <w:pStyle w:val="ConsPlusNormal"/>
              <w:jc w:val="center"/>
            </w:pPr>
            <w:r>
              <w:t>807,785</w:t>
            </w:r>
          </w:p>
        </w:tc>
        <w:tc>
          <w:tcPr>
            <w:tcW w:w="737" w:type="dxa"/>
          </w:tcPr>
          <w:p w:rsidR="004168A8" w:rsidRDefault="004168A8">
            <w:pPr>
              <w:pStyle w:val="ConsPlusNormal"/>
              <w:jc w:val="center"/>
            </w:pPr>
            <w:r>
              <w:t>70,9</w:t>
            </w:r>
          </w:p>
        </w:tc>
        <w:tc>
          <w:tcPr>
            <w:tcW w:w="794" w:type="dxa"/>
          </w:tcPr>
          <w:p w:rsidR="004168A8" w:rsidRDefault="004168A8">
            <w:pPr>
              <w:pStyle w:val="ConsPlusNormal"/>
              <w:jc w:val="center"/>
            </w:pPr>
            <w:r>
              <w:t>440,28</w:t>
            </w:r>
          </w:p>
        </w:tc>
        <w:tc>
          <w:tcPr>
            <w:tcW w:w="737" w:type="dxa"/>
          </w:tcPr>
          <w:p w:rsidR="004168A8" w:rsidRDefault="004168A8">
            <w:pPr>
              <w:pStyle w:val="ConsPlusNormal"/>
              <w:jc w:val="center"/>
            </w:pPr>
            <w:r>
              <w:t>84,3</w:t>
            </w:r>
          </w:p>
        </w:tc>
        <w:tc>
          <w:tcPr>
            <w:tcW w:w="907" w:type="dxa"/>
          </w:tcPr>
          <w:p w:rsidR="004168A8" w:rsidRDefault="004168A8">
            <w:pPr>
              <w:pStyle w:val="ConsPlusNormal"/>
              <w:jc w:val="center"/>
            </w:pPr>
            <w:r>
              <w:t>151,065</w:t>
            </w:r>
          </w:p>
        </w:tc>
        <w:tc>
          <w:tcPr>
            <w:tcW w:w="737" w:type="dxa"/>
          </w:tcPr>
          <w:p w:rsidR="004168A8" w:rsidRDefault="004168A8">
            <w:pPr>
              <w:pStyle w:val="ConsPlusNormal"/>
              <w:jc w:val="center"/>
            </w:pPr>
            <w:r>
              <w:t>73,1</w:t>
            </w:r>
          </w:p>
        </w:tc>
        <w:tc>
          <w:tcPr>
            <w:tcW w:w="794" w:type="dxa"/>
          </w:tcPr>
          <w:p w:rsidR="004168A8" w:rsidRDefault="004168A8">
            <w:pPr>
              <w:pStyle w:val="ConsPlusNormal"/>
              <w:jc w:val="center"/>
            </w:pPr>
            <w:r>
              <w:t>216,44</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10</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8" w:name="P7740"/>
      <w:bookmarkEnd w:id="18"/>
      <w:r>
        <w:t>ОБЪЕМЫ</w:t>
      </w:r>
    </w:p>
    <w:p w:rsidR="004168A8" w:rsidRDefault="004168A8">
      <w:pPr>
        <w:pStyle w:val="ConsPlusNormal"/>
        <w:jc w:val="center"/>
      </w:pPr>
      <w:r>
        <w:t>РАБОТ ПО КАПИТАЛЬНОМУ РЕМОНТУ И РЕМОНТУ ДОРОГ ОБЩЕГО</w:t>
      </w:r>
    </w:p>
    <w:p w:rsidR="004168A8" w:rsidRDefault="004168A8">
      <w:pPr>
        <w:pStyle w:val="ConsPlusNormal"/>
        <w:jc w:val="center"/>
      </w:pPr>
      <w:r>
        <w:t>ПОЛЬЗОВАНИЯ И МОСТОВ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15"/>
        <w:gridCol w:w="737"/>
        <w:gridCol w:w="737"/>
        <w:gridCol w:w="737"/>
        <w:gridCol w:w="737"/>
        <w:gridCol w:w="737"/>
        <w:gridCol w:w="737"/>
        <w:gridCol w:w="737"/>
        <w:gridCol w:w="737"/>
      </w:tblGrid>
      <w:tr w:rsidR="004168A8">
        <w:tc>
          <w:tcPr>
            <w:tcW w:w="510" w:type="dxa"/>
            <w:vMerge w:val="restart"/>
          </w:tcPr>
          <w:p w:rsidR="004168A8" w:rsidRDefault="004168A8">
            <w:pPr>
              <w:pStyle w:val="ConsPlusNormal"/>
              <w:jc w:val="center"/>
            </w:pPr>
            <w:r>
              <w:t>N п/п</w:t>
            </w:r>
          </w:p>
        </w:tc>
        <w:tc>
          <w:tcPr>
            <w:tcW w:w="3515" w:type="dxa"/>
            <w:vMerge w:val="restart"/>
          </w:tcPr>
          <w:p w:rsidR="004168A8" w:rsidRDefault="004168A8">
            <w:pPr>
              <w:pStyle w:val="ConsPlusNormal"/>
              <w:jc w:val="center"/>
            </w:pPr>
            <w:r>
              <w:t>Наименование работ</w:t>
            </w:r>
          </w:p>
        </w:tc>
        <w:tc>
          <w:tcPr>
            <w:tcW w:w="1474" w:type="dxa"/>
            <w:gridSpan w:val="2"/>
          </w:tcPr>
          <w:p w:rsidR="004168A8" w:rsidRDefault="004168A8">
            <w:pPr>
              <w:pStyle w:val="ConsPlusNormal"/>
              <w:jc w:val="center"/>
            </w:pPr>
            <w:r>
              <w:t>Всего на период 2018-2020 годов</w:t>
            </w:r>
          </w:p>
        </w:tc>
        <w:tc>
          <w:tcPr>
            <w:tcW w:w="1474" w:type="dxa"/>
            <w:gridSpan w:val="2"/>
          </w:tcPr>
          <w:p w:rsidR="004168A8" w:rsidRDefault="004168A8">
            <w:pPr>
              <w:pStyle w:val="ConsPlusNormal"/>
              <w:jc w:val="center"/>
            </w:pPr>
            <w:r>
              <w:t>2018 год</w:t>
            </w:r>
          </w:p>
        </w:tc>
        <w:tc>
          <w:tcPr>
            <w:tcW w:w="1474" w:type="dxa"/>
            <w:gridSpan w:val="2"/>
          </w:tcPr>
          <w:p w:rsidR="004168A8" w:rsidRDefault="004168A8">
            <w:pPr>
              <w:pStyle w:val="ConsPlusNormal"/>
              <w:jc w:val="center"/>
            </w:pPr>
            <w:r>
              <w:t>2019 год</w:t>
            </w:r>
          </w:p>
        </w:tc>
        <w:tc>
          <w:tcPr>
            <w:tcW w:w="1474" w:type="dxa"/>
            <w:gridSpan w:val="2"/>
          </w:tcPr>
          <w:p w:rsidR="004168A8" w:rsidRDefault="004168A8">
            <w:pPr>
              <w:pStyle w:val="ConsPlusNormal"/>
              <w:jc w:val="center"/>
            </w:pPr>
            <w:r>
              <w:t>2020 год</w:t>
            </w:r>
          </w:p>
        </w:tc>
      </w:tr>
      <w:tr w:rsidR="004168A8">
        <w:tc>
          <w:tcPr>
            <w:tcW w:w="510" w:type="dxa"/>
            <w:vMerge/>
          </w:tcPr>
          <w:p w:rsidR="004168A8" w:rsidRDefault="004168A8"/>
        </w:tc>
        <w:tc>
          <w:tcPr>
            <w:tcW w:w="3515" w:type="dxa"/>
            <w:vMerge/>
          </w:tcPr>
          <w:p w:rsidR="004168A8" w:rsidRDefault="004168A8"/>
        </w:tc>
        <w:tc>
          <w:tcPr>
            <w:tcW w:w="737" w:type="dxa"/>
          </w:tcPr>
          <w:p w:rsidR="004168A8" w:rsidRDefault="004168A8">
            <w:pPr>
              <w:pStyle w:val="ConsPlusNormal"/>
              <w:jc w:val="center"/>
            </w:pPr>
            <w:r>
              <w:t>км</w:t>
            </w:r>
          </w:p>
        </w:tc>
        <w:tc>
          <w:tcPr>
            <w:tcW w:w="737"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737"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737" w:type="dxa"/>
          </w:tcPr>
          <w:p w:rsidR="004168A8" w:rsidRDefault="004168A8">
            <w:pPr>
              <w:pStyle w:val="ConsPlusNormal"/>
              <w:jc w:val="center"/>
            </w:pPr>
            <w:r>
              <w:t>пог. м</w:t>
            </w:r>
          </w:p>
        </w:tc>
        <w:tc>
          <w:tcPr>
            <w:tcW w:w="737" w:type="dxa"/>
          </w:tcPr>
          <w:p w:rsidR="004168A8" w:rsidRDefault="004168A8">
            <w:pPr>
              <w:pStyle w:val="ConsPlusNormal"/>
              <w:jc w:val="center"/>
            </w:pPr>
            <w:r>
              <w:t>км</w:t>
            </w:r>
          </w:p>
        </w:tc>
        <w:tc>
          <w:tcPr>
            <w:tcW w:w="737" w:type="dxa"/>
          </w:tcPr>
          <w:p w:rsidR="004168A8" w:rsidRDefault="004168A8">
            <w:pPr>
              <w:pStyle w:val="ConsPlusNormal"/>
              <w:jc w:val="center"/>
            </w:pPr>
            <w:r>
              <w:t>пог. м</w:t>
            </w:r>
          </w:p>
        </w:tc>
      </w:tr>
      <w:tr w:rsidR="004168A8">
        <w:tc>
          <w:tcPr>
            <w:tcW w:w="510" w:type="dxa"/>
          </w:tcPr>
          <w:p w:rsidR="004168A8" w:rsidRDefault="004168A8">
            <w:pPr>
              <w:pStyle w:val="ConsPlusNormal"/>
              <w:jc w:val="center"/>
            </w:pPr>
            <w:r>
              <w:t>1.</w:t>
            </w:r>
          </w:p>
        </w:tc>
        <w:tc>
          <w:tcPr>
            <w:tcW w:w="3515" w:type="dxa"/>
          </w:tcPr>
          <w:p w:rsidR="004168A8" w:rsidRDefault="004168A8">
            <w:pPr>
              <w:pStyle w:val="ConsPlusNormal"/>
            </w:pPr>
            <w:r>
              <w:t xml:space="preserve">Капитальный ремонт и ремонт </w:t>
            </w:r>
            <w:r>
              <w:lastRenderedPageBreak/>
              <w:t>автомобильных дорог и искусственных сооружений республиканского и межмуниципального значения</w:t>
            </w:r>
          </w:p>
        </w:tc>
        <w:tc>
          <w:tcPr>
            <w:tcW w:w="737" w:type="dxa"/>
          </w:tcPr>
          <w:p w:rsidR="004168A8" w:rsidRDefault="004168A8">
            <w:pPr>
              <w:pStyle w:val="ConsPlusNormal"/>
              <w:jc w:val="center"/>
            </w:pPr>
            <w:r>
              <w:lastRenderedPageBreak/>
              <w:t>257,8</w:t>
            </w:r>
          </w:p>
        </w:tc>
        <w:tc>
          <w:tcPr>
            <w:tcW w:w="737" w:type="dxa"/>
          </w:tcPr>
          <w:p w:rsidR="004168A8" w:rsidRDefault="004168A8">
            <w:pPr>
              <w:pStyle w:val="ConsPlusNormal"/>
              <w:jc w:val="center"/>
            </w:pPr>
            <w:r>
              <w:t>28,5</w:t>
            </w:r>
          </w:p>
        </w:tc>
        <w:tc>
          <w:tcPr>
            <w:tcW w:w="737" w:type="dxa"/>
          </w:tcPr>
          <w:p w:rsidR="004168A8" w:rsidRDefault="004168A8">
            <w:pPr>
              <w:pStyle w:val="ConsPlusNormal"/>
              <w:jc w:val="center"/>
            </w:pPr>
            <w:r>
              <w:t>75,6</w:t>
            </w:r>
          </w:p>
        </w:tc>
        <w:tc>
          <w:tcPr>
            <w:tcW w:w="737" w:type="dxa"/>
          </w:tcPr>
          <w:p w:rsidR="004168A8" w:rsidRDefault="004168A8">
            <w:pPr>
              <w:pStyle w:val="ConsPlusNormal"/>
              <w:jc w:val="center"/>
            </w:pPr>
            <w:r>
              <w:t>28,5</w:t>
            </w:r>
          </w:p>
        </w:tc>
        <w:tc>
          <w:tcPr>
            <w:tcW w:w="737" w:type="dxa"/>
          </w:tcPr>
          <w:p w:rsidR="004168A8" w:rsidRDefault="004168A8">
            <w:pPr>
              <w:pStyle w:val="ConsPlusNormal"/>
              <w:jc w:val="center"/>
            </w:pPr>
            <w:r>
              <w:t>94,5</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87,7</w:t>
            </w:r>
          </w:p>
        </w:tc>
        <w:tc>
          <w:tcPr>
            <w:tcW w:w="737" w:type="dxa"/>
          </w:tcPr>
          <w:p w:rsidR="004168A8" w:rsidRDefault="004168A8">
            <w:pPr>
              <w:pStyle w:val="ConsPlusNormal"/>
              <w:jc w:val="center"/>
            </w:pPr>
            <w:r>
              <w:t>0,0</w:t>
            </w:r>
          </w:p>
        </w:tc>
      </w:tr>
      <w:tr w:rsidR="004168A8">
        <w:tc>
          <w:tcPr>
            <w:tcW w:w="510" w:type="dxa"/>
          </w:tcPr>
          <w:p w:rsidR="004168A8" w:rsidRDefault="004168A8">
            <w:pPr>
              <w:pStyle w:val="ConsPlusNormal"/>
              <w:jc w:val="center"/>
            </w:pPr>
            <w:r>
              <w:lastRenderedPageBreak/>
              <w:t>2.</w:t>
            </w:r>
          </w:p>
        </w:tc>
        <w:tc>
          <w:tcPr>
            <w:tcW w:w="3515" w:type="dxa"/>
          </w:tcPr>
          <w:p w:rsidR="004168A8" w:rsidRDefault="004168A8">
            <w:pPr>
              <w:pStyle w:val="ConsPlusNormal"/>
            </w:pPr>
            <w:r>
              <w:t>Капитальный ремонт и ремонт автомобильных дорог и искусственных сооружений местного значения</w:t>
            </w:r>
          </w:p>
        </w:tc>
        <w:tc>
          <w:tcPr>
            <w:tcW w:w="737" w:type="dxa"/>
          </w:tcPr>
          <w:p w:rsidR="004168A8" w:rsidRDefault="004168A8">
            <w:pPr>
              <w:pStyle w:val="ConsPlusNormal"/>
              <w:jc w:val="center"/>
            </w:pPr>
            <w:r>
              <w:t>380,5</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85,5</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132,3</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162,7</w:t>
            </w:r>
          </w:p>
        </w:tc>
        <w:tc>
          <w:tcPr>
            <w:tcW w:w="737" w:type="dxa"/>
          </w:tcPr>
          <w:p w:rsidR="004168A8" w:rsidRDefault="004168A8">
            <w:pPr>
              <w:pStyle w:val="ConsPlusNormal"/>
              <w:jc w:val="center"/>
            </w:pPr>
            <w:r>
              <w:t>0,0</w:t>
            </w:r>
          </w:p>
        </w:tc>
      </w:tr>
      <w:tr w:rsidR="004168A8">
        <w:tc>
          <w:tcPr>
            <w:tcW w:w="510" w:type="dxa"/>
          </w:tcPr>
          <w:p w:rsidR="004168A8" w:rsidRDefault="004168A8">
            <w:pPr>
              <w:pStyle w:val="ConsPlusNormal"/>
              <w:jc w:val="center"/>
            </w:pPr>
            <w:r>
              <w:t>3.</w:t>
            </w:r>
          </w:p>
        </w:tc>
        <w:tc>
          <w:tcPr>
            <w:tcW w:w="3515" w:type="dxa"/>
          </w:tcPr>
          <w:p w:rsidR="004168A8" w:rsidRDefault="004168A8">
            <w:pPr>
              <w:pStyle w:val="ConsPlusNormal"/>
            </w:pPr>
            <w:r>
              <w:t>Ремонт автомобильных дорог Махачкалинской городской агломерации (улицы)</w:t>
            </w:r>
          </w:p>
        </w:tc>
        <w:tc>
          <w:tcPr>
            <w:tcW w:w="737" w:type="dxa"/>
          </w:tcPr>
          <w:p w:rsidR="004168A8" w:rsidRDefault="004168A8">
            <w:pPr>
              <w:pStyle w:val="ConsPlusNormal"/>
              <w:jc w:val="center"/>
            </w:pPr>
            <w:r>
              <w:t>86,0</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86,0</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0,0</w:t>
            </w:r>
          </w:p>
        </w:tc>
      </w:tr>
      <w:tr w:rsidR="004168A8">
        <w:tc>
          <w:tcPr>
            <w:tcW w:w="510" w:type="dxa"/>
          </w:tcPr>
          <w:p w:rsidR="004168A8" w:rsidRDefault="004168A8">
            <w:pPr>
              <w:pStyle w:val="ConsPlusNormal"/>
            </w:pPr>
          </w:p>
        </w:tc>
        <w:tc>
          <w:tcPr>
            <w:tcW w:w="3515" w:type="dxa"/>
          </w:tcPr>
          <w:p w:rsidR="004168A8" w:rsidRDefault="004168A8">
            <w:pPr>
              <w:pStyle w:val="ConsPlusNormal"/>
            </w:pPr>
            <w:r>
              <w:t>Всего</w:t>
            </w:r>
          </w:p>
        </w:tc>
        <w:tc>
          <w:tcPr>
            <w:tcW w:w="737" w:type="dxa"/>
          </w:tcPr>
          <w:p w:rsidR="004168A8" w:rsidRDefault="004168A8">
            <w:pPr>
              <w:pStyle w:val="ConsPlusNormal"/>
              <w:jc w:val="center"/>
            </w:pPr>
            <w:r>
              <w:t>724,3</w:t>
            </w:r>
          </w:p>
        </w:tc>
        <w:tc>
          <w:tcPr>
            <w:tcW w:w="737" w:type="dxa"/>
          </w:tcPr>
          <w:p w:rsidR="004168A8" w:rsidRDefault="004168A8">
            <w:pPr>
              <w:pStyle w:val="ConsPlusNormal"/>
              <w:jc w:val="center"/>
            </w:pPr>
            <w:r>
              <w:t>28,5</w:t>
            </w:r>
          </w:p>
        </w:tc>
        <w:tc>
          <w:tcPr>
            <w:tcW w:w="737" w:type="dxa"/>
          </w:tcPr>
          <w:p w:rsidR="004168A8" w:rsidRDefault="004168A8">
            <w:pPr>
              <w:pStyle w:val="ConsPlusNormal"/>
              <w:jc w:val="center"/>
            </w:pPr>
            <w:r>
              <w:t>247,1</w:t>
            </w:r>
          </w:p>
        </w:tc>
        <w:tc>
          <w:tcPr>
            <w:tcW w:w="737" w:type="dxa"/>
          </w:tcPr>
          <w:p w:rsidR="004168A8" w:rsidRDefault="004168A8">
            <w:pPr>
              <w:pStyle w:val="ConsPlusNormal"/>
              <w:jc w:val="center"/>
            </w:pPr>
            <w:r>
              <w:t>28,5</w:t>
            </w:r>
          </w:p>
        </w:tc>
        <w:tc>
          <w:tcPr>
            <w:tcW w:w="737" w:type="dxa"/>
          </w:tcPr>
          <w:p w:rsidR="004168A8" w:rsidRDefault="004168A8">
            <w:pPr>
              <w:pStyle w:val="ConsPlusNormal"/>
              <w:jc w:val="center"/>
            </w:pPr>
            <w:r>
              <w:t>226,8</w:t>
            </w:r>
          </w:p>
        </w:tc>
        <w:tc>
          <w:tcPr>
            <w:tcW w:w="737" w:type="dxa"/>
          </w:tcPr>
          <w:p w:rsidR="004168A8" w:rsidRDefault="004168A8">
            <w:pPr>
              <w:pStyle w:val="ConsPlusNormal"/>
              <w:jc w:val="center"/>
            </w:pPr>
            <w:r>
              <w:t>0,0</w:t>
            </w:r>
          </w:p>
        </w:tc>
        <w:tc>
          <w:tcPr>
            <w:tcW w:w="737" w:type="dxa"/>
          </w:tcPr>
          <w:p w:rsidR="004168A8" w:rsidRDefault="004168A8">
            <w:pPr>
              <w:pStyle w:val="ConsPlusNormal"/>
              <w:jc w:val="center"/>
            </w:pPr>
            <w:r>
              <w:t>250,4</w:t>
            </w:r>
          </w:p>
        </w:tc>
        <w:tc>
          <w:tcPr>
            <w:tcW w:w="737" w:type="dxa"/>
          </w:tcPr>
          <w:p w:rsidR="004168A8" w:rsidRDefault="004168A8">
            <w:pPr>
              <w:pStyle w:val="ConsPlusNormal"/>
              <w:jc w:val="center"/>
            </w:pPr>
            <w:r>
              <w:t>0,0</w:t>
            </w:r>
          </w:p>
        </w:tc>
      </w:tr>
    </w:tbl>
    <w:p w:rsidR="004168A8" w:rsidRDefault="004168A8">
      <w:pPr>
        <w:sectPr w:rsidR="004168A8">
          <w:pgSz w:w="16838" w:h="11905" w:orient="landscape"/>
          <w:pgMar w:top="1701" w:right="1134" w:bottom="850" w:left="1134" w:header="0" w:footer="0" w:gutter="0"/>
          <w:cols w:space="720"/>
        </w:sectPr>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11</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19" w:name="P7811"/>
      <w:bookmarkEnd w:id="19"/>
      <w:r>
        <w:t>РАСЧЕТ</w:t>
      </w:r>
    </w:p>
    <w:p w:rsidR="004168A8" w:rsidRDefault="004168A8">
      <w:pPr>
        <w:pStyle w:val="ConsPlusNormal"/>
        <w:jc w:val="center"/>
      </w:pPr>
      <w:r>
        <w:t>ПОТРЕБНОСТИ В ФИНАНСОВЫХ СРЕДСТВАХ НА СОДЕРЖАНИЕ СЕТИ</w:t>
      </w:r>
    </w:p>
    <w:p w:rsidR="004168A8" w:rsidRDefault="004168A8">
      <w:pPr>
        <w:pStyle w:val="ConsPlusNormal"/>
        <w:jc w:val="center"/>
      </w:pPr>
      <w:r>
        <w:t>ТЕРРИТОРИАЛЬНЫХ ДОРОГ И ИНЫЕ МЕРОПРИЯТИЯ В ОТНОШЕНИИ ДОРОГ</w:t>
      </w:r>
    </w:p>
    <w:p w:rsidR="004168A8" w:rsidRDefault="004168A8">
      <w:pPr>
        <w:pStyle w:val="ConsPlusNormal"/>
        <w:jc w:val="center"/>
      </w:pPr>
      <w:r>
        <w:t>ОБЩЕГО ПОЛЬЗОВАНИЯ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3345"/>
        <w:gridCol w:w="1247"/>
        <w:gridCol w:w="1077"/>
        <w:gridCol w:w="1077"/>
        <w:gridCol w:w="1077"/>
      </w:tblGrid>
      <w:tr w:rsidR="004168A8">
        <w:tc>
          <w:tcPr>
            <w:tcW w:w="538" w:type="dxa"/>
          </w:tcPr>
          <w:p w:rsidR="004168A8" w:rsidRDefault="004168A8">
            <w:pPr>
              <w:pStyle w:val="ConsPlusNormal"/>
              <w:jc w:val="center"/>
            </w:pPr>
            <w:r>
              <w:t>N п/п</w:t>
            </w:r>
          </w:p>
        </w:tc>
        <w:tc>
          <w:tcPr>
            <w:tcW w:w="3345" w:type="dxa"/>
          </w:tcPr>
          <w:p w:rsidR="004168A8" w:rsidRDefault="004168A8">
            <w:pPr>
              <w:pStyle w:val="ConsPlusNormal"/>
              <w:jc w:val="center"/>
            </w:pPr>
            <w:r>
              <w:t>Наименование работ</w:t>
            </w:r>
          </w:p>
        </w:tc>
        <w:tc>
          <w:tcPr>
            <w:tcW w:w="1247" w:type="dxa"/>
          </w:tcPr>
          <w:p w:rsidR="004168A8" w:rsidRDefault="004168A8">
            <w:pPr>
              <w:pStyle w:val="ConsPlusNormal"/>
              <w:jc w:val="center"/>
            </w:pPr>
            <w:r>
              <w:t>Всего на период 2018-2020 годов</w:t>
            </w:r>
          </w:p>
        </w:tc>
        <w:tc>
          <w:tcPr>
            <w:tcW w:w="1077" w:type="dxa"/>
          </w:tcPr>
          <w:p w:rsidR="004168A8" w:rsidRDefault="004168A8">
            <w:pPr>
              <w:pStyle w:val="ConsPlusNormal"/>
              <w:jc w:val="center"/>
            </w:pPr>
            <w:r>
              <w:t>2018 год</w:t>
            </w:r>
          </w:p>
        </w:tc>
        <w:tc>
          <w:tcPr>
            <w:tcW w:w="1077" w:type="dxa"/>
          </w:tcPr>
          <w:p w:rsidR="004168A8" w:rsidRDefault="004168A8">
            <w:pPr>
              <w:pStyle w:val="ConsPlusNormal"/>
              <w:jc w:val="center"/>
            </w:pPr>
            <w:r>
              <w:t>2019 год</w:t>
            </w:r>
          </w:p>
        </w:tc>
        <w:tc>
          <w:tcPr>
            <w:tcW w:w="1077" w:type="dxa"/>
          </w:tcPr>
          <w:p w:rsidR="004168A8" w:rsidRDefault="004168A8">
            <w:pPr>
              <w:pStyle w:val="ConsPlusNormal"/>
              <w:jc w:val="center"/>
            </w:pPr>
            <w:r>
              <w:t>2020 год</w:t>
            </w:r>
          </w:p>
        </w:tc>
      </w:tr>
      <w:tr w:rsidR="004168A8">
        <w:tc>
          <w:tcPr>
            <w:tcW w:w="538" w:type="dxa"/>
          </w:tcPr>
          <w:p w:rsidR="004168A8" w:rsidRDefault="004168A8">
            <w:pPr>
              <w:pStyle w:val="ConsPlusNormal"/>
              <w:jc w:val="center"/>
            </w:pPr>
            <w:r>
              <w:t>1.</w:t>
            </w:r>
          </w:p>
        </w:tc>
        <w:tc>
          <w:tcPr>
            <w:tcW w:w="3345" w:type="dxa"/>
          </w:tcPr>
          <w:p w:rsidR="004168A8" w:rsidRDefault="004168A8">
            <w:pPr>
              <w:pStyle w:val="ConsPlusNormal"/>
            </w:pPr>
            <w:r>
              <w:t>Содержание автомобильных дорог республиканского и межмуниципального значения</w:t>
            </w:r>
          </w:p>
        </w:tc>
        <w:tc>
          <w:tcPr>
            <w:tcW w:w="1247" w:type="dxa"/>
          </w:tcPr>
          <w:p w:rsidR="004168A8" w:rsidRDefault="004168A8">
            <w:pPr>
              <w:pStyle w:val="ConsPlusNormal"/>
              <w:jc w:val="center"/>
            </w:pPr>
            <w:r>
              <w:t>1462,000</w:t>
            </w:r>
          </w:p>
        </w:tc>
        <w:tc>
          <w:tcPr>
            <w:tcW w:w="1077" w:type="dxa"/>
          </w:tcPr>
          <w:p w:rsidR="004168A8" w:rsidRDefault="004168A8">
            <w:pPr>
              <w:pStyle w:val="ConsPlusNormal"/>
              <w:jc w:val="center"/>
            </w:pPr>
            <w:r>
              <w:t>462,000</w:t>
            </w:r>
          </w:p>
        </w:tc>
        <w:tc>
          <w:tcPr>
            <w:tcW w:w="1077" w:type="dxa"/>
          </w:tcPr>
          <w:p w:rsidR="004168A8" w:rsidRDefault="004168A8">
            <w:pPr>
              <w:pStyle w:val="ConsPlusNormal"/>
              <w:jc w:val="center"/>
            </w:pPr>
            <w:r>
              <w:t>500,000</w:t>
            </w:r>
          </w:p>
        </w:tc>
        <w:tc>
          <w:tcPr>
            <w:tcW w:w="1077" w:type="dxa"/>
          </w:tcPr>
          <w:p w:rsidR="004168A8" w:rsidRDefault="004168A8">
            <w:pPr>
              <w:pStyle w:val="ConsPlusNormal"/>
              <w:jc w:val="center"/>
            </w:pPr>
            <w:r>
              <w:t>500,000</w:t>
            </w:r>
          </w:p>
        </w:tc>
      </w:tr>
      <w:tr w:rsidR="004168A8">
        <w:tc>
          <w:tcPr>
            <w:tcW w:w="538" w:type="dxa"/>
          </w:tcPr>
          <w:p w:rsidR="004168A8" w:rsidRDefault="004168A8">
            <w:pPr>
              <w:pStyle w:val="ConsPlusNormal"/>
              <w:jc w:val="center"/>
            </w:pPr>
            <w:r>
              <w:t>2.</w:t>
            </w:r>
          </w:p>
        </w:tc>
        <w:tc>
          <w:tcPr>
            <w:tcW w:w="3345" w:type="dxa"/>
          </w:tcPr>
          <w:p w:rsidR="004168A8" w:rsidRDefault="004168A8">
            <w:pPr>
              <w:pStyle w:val="ConsPlusNormal"/>
            </w:pPr>
            <w:r>
              <w:t>Содержание автомобильных дорог местного значения</w:t>
            </w:r>
          </w:p>
        </w:tc>
        <w:tc>
          <w:tcPr>
            <w:tcW w:w="1247" w:type="dxa"/>
          </w:tcPr>
          <w:p w:rsidR="004168A8" w:rsidRDefault="004168A8">
            <w:pPr>
              <w:pStyle w:val="ConsPlusNormal"/>
              <w:jc w:val="center"/>
            </w:pPr>
            <w:r>
              <w:t>542,000</w:t>
            </w:r>
          </w:p>
        </w:tc>
        <w:tc>
          <w:tcPr>
            <w:tcW w:w="1077" w:type="dxa"/>
          </w:tcPr>
          <w:p w:rsidR="004168A8" w:rsidRDefault="004168A8">
            <w:pPr>
              <w:pStyle w:val="ConsPlusNormal"/>
              <w:jc w:val="center"/>
            </w:pPr>
            <w:r>
              <w:t>142,000</w:t>
            </w:r>
          </w:p>
        </w:tc>
        <w:tc>
          <w:tcPr>
            <w:tcW w:w="1077" w:type="dxa"/>
          </w:tcPr>
          <w:p w:rsidR="004168A8" w:rsidRDefault="004168A8">
            <w:pPr>
              <w:pStyle w:val="ConsPlusNormal"/>
              <w:jc w:val="center"/>
            </w:pPr>
            <w:r>
              <w:t>200,000</w:t>
            </w:r>
          </w:p>
        </w:tc>
        <w:tc>
          <w:tcPr>
            <w:tcW w:w="1077" w:type="dxa"/>
          </w:tcPr>
          <w:p w:rsidR="004168A8" w:rsidRDefault="004168A8">
            <w:pPr>
              <w:pStyle w:val="ConsPlusNormal"/>
              <w:jc w:val="center"/>
            </w:pPr>
            <w:r>
              <w:t>200,000</w:t>
            </w:r>
          </w:p>
        </w:tc>
      </w:tr>
      <w:tr w:rsidR="004168A8">
        <w:tc>
          <w:tcPr>
            <w:tcW w:w="538" w:type="dxa"/>
          </w:tcPr>
          <w:p w:rsidR="004168A8" w:rsidRDefault="004168A8">
            <w:pPr>
              <w:pStyle w:val="ConsPlusNormal"/>
              <w:jc w:val="center"/>
            </w:pPr>
            <w:r>
              <w:t>3.</w:t>
            </w:r>
          </w:p>
        </w:tc>
        <w:tc>
          <w:tcPr>
            <w:tcW w:w="3345" w:type="dxa"/>
          </w:tcPr>
          <w:p w:rsidR="004168A8" w:rsidRDefault="004168A8">
            <w:pPr>
              <w:pStyle w:val="ConsPlusNormal"/>
            </w:pPr>
            <w:r>
              <w:t>Разметка</w:t>
            </w:r>
          </w:p>
        </w:tc>
        <w:tc>
          <w:tcPr>
            <w:tcW w:w="1247" w:type="dxa"/>
          </w:tcPr>
          <w:p w:rsidR="004168A8" w:rsidRDefault="004168A8">
            <w:pPr>
              <w:pStyle w:val="ConsPlusNormal"/>
              <w:jc w:val="center"/>
            </w:pPr>
            <w:r>
              <w:t>205,000</w:t>
            </w:r>
          </w:p>
        </w:tc>
        <w:tc>
          <w:tcPr>
            <w:tcW w:w="1077" w:type="dxa"/>
          </w:tcPr>
          <w:p w:rsidR="004168A8" w:rsidRDefault="004168A8">
            <w:pPr>
              <w:pStyle w:val="ConsPlusNormal"/>
              <w:jc w:val="center"/>
            </w:pPr>
            <w:r>
              <w:t>65,000</w:t>
            </w:r>
          </w:p>
        </w:tc>
        <w:tc>
          <w:tcPr>
            <w:tcW w:w="1077" w:type="dxa"/>
          </w:tcPr>
          <w:p w:rsidR="004168A8" w:rsidRDefault="004168A8">
            <w:pPr>
              <w:pStyle w:val="ConsPlusNormal"/>
              <w:jc w:val="center"/>
            </w:pPr>
            <w:r>
              <w:t>70,000</w:t>
            </w:r>
          </w:p>
        </w:tc>
        <w:tc>
          <w:tcPr>
            <w:tcW w:w="1077" w:type="dxa"/>
          </w:tcPr>
          <w:p w:rsidR="004168A8" w:rsidRDefault="004168A8">
            <w:pPr>
              <w:pStyle w:val="ConsPlusNormal"/>
              <w:jc w:val="center"/>
            </w:pPr>
            <w:r>
              <w:t>70,000</w:t>
            </w:r>
          </w:p>
        </w:tc>
      </w:tr>
      <w:tr w:rsidR="004168A8">
        <w:tc>
          <w:tcPr>
            <w:tcW w:w="538" w:type="dxa"/>
          </w:tcPr>
          <w:p w:rsidR="004168A8" w:rsidRDefault="004168A8">
            <w:pPr>
              <w:pStyle w:val="ConsPlusNormal"/>
              <w:jc w:val="center"/>
            </w:pPr>
            <w:r>
              <w:t>4.</w:t>
            </w:r>
          </w:p>
        </w:tc>
        <w:tc>
          <w:tcPr>
            <w:tcW w:w="3345" w:type="dxa"/>
          </w:tcPr>
          <w:p w:rsidR="004168A8" w:rsidRDefault="004168A8">
            <w:pPr>
              <w:pStyle w:val="ConsPlusNormal"/>
            </w:pPr>
            <w:r>
              <w:t>Планово-предупредительный ремонт мостов</w:t>
            </w:r>
          </w:p>
        </w:tc>
        <w:tc>
          <w:tcPr>
            <w:tcW w:w="1247" w:type="dxa"/>
          </w:tcPr>
          <w:p w:rsidR="004168A8" w:rsidRDefault="004168A8">
            <w:pPr>
              <w:pStyle w:val="ConsPlusNormal"/>
              <w:jc w:val="center"/>
            </w:pPr>
            <w:r>
              <w:t>165,000</w:t>
            </w:r>
          </w:p>
        </w:tc>
        <w:tc>
          <w:tcPr>
            <w:tcW w:w="1077" w:type="dxa"/>
          </w:tcPr>
          <w:p w:rsidR="004168A8" w:rsidRDefault="004168A8">
            <w:pPr>
              <w:pStyle w:val="ConsPlusNormal"/>
              <w:jc w:val="center"/>
            </w:pPr>
            <w:r>
              <w:t>45,000</w:t>
            </w:r>
          </w:p>
        </w:tc>
        <w:tc>
          <w:tcPr>
            <w:tcW w:w="1077" w:type="dxa"/>
          </w:tcPr>
          <w:p w:rsidR="004168A8" w:rsidRDefault="004168A8">
            <w:pPr>
              <w:pStyle w:val="ConsPlusNormal"/>
              <w:jc w:val="center"/>
            </w:pPr>
            <w:r>
              <w:t>60,000</w:t>
            </w:r>
          </w:p>
        </w:tc>
        <w:tc>
          <w:tcPr>
            <w:tcW w:w="1077" w:type="dxa"/>
          </w:tcPr>
          <w:p w:rsidR="004168A8" w:rsidRDefault="004168A8">
            <w:pPr>
              <w:pStyle w:val="ConsPlusNormal"/>
              <w:jc w:val="center"/>
            </w:pPr>
            <w:r>
              <w:t>60,000</w:t>
            </w:r>
          </w:p>
        </w:tc>
      </w:tr>
      <w:tr w:rsidR="004168A8">
        <w:tc>
          <w:tcPr>
            <w:tcW w:w="538" w:type="dxa"/>
          </w:tcPr>
          <w:p w:rsidR="004168A8" w:rsidRDefault="004168A8">
            <w:pPr>
              <w:pStyle w:val="ConsPlusNormal"/>
              <w:jc w:val="center"/>
            </w:pPr>
            <w:r>
              <w:t>5.</w:t>
            </w:r>
          </w:p>
        </w:tc>
        <w:tc>
          <w:tcPr>
            <w:tcW w:w="3345" w:type="dxa"/>
          </w:tcPr>
          <w:p w:rsidR="004168A8" w:rsidRDefault="004168A8">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247" w:type="dxa"/>
          </w:tcPr>
          <w:p w:rsidR="004168A8" w:rsidRDefault="004168A8">
            <w:pPr>
              <w:pStyle w:val="ConsPlusNormal"/>
              <w:jc w:val="center"/>
            </w:pPr>
            <w:r>
              <w:t>30,000</w:t>
            </w:r>
          </w:p>
        </w:tc>
        <w:tc>
          <w:tcPr>
            <w:tcW w:w="1077" w:type="dxa"/>
          </w:tcPr>
          <w:p w:rsidR="004168A8" w:rsidRDefault="004168A8">
            <w:pPr>
              <w:pStyle w:val="ConsPlusNormal"/>
              <w:jc w:val="center"/>
            </w:pPr>
            <w:r>
              <w:t>10,000</w:t>
            </w:r>
          </w:p>
        </w:tc>
        <w:tc>
          <w:tcPr>
            <w:tcW w:w="1077" w:type="dxa"/>
          </w:tcPr>
          <w:p w:rsidR="004168A8" w:rsidRDefault="004168A8">
            <w:pPr>
              <w:pStyle w:val="ConsPlusNormal"/>
              <w:jc w:val="center"/>
            </w:pPr>
            <w:r>
              <w:t>10,000</w:t>
            </w:r>
          </w:p>
        </w:tc>
        <w:tc>
          <w:tcPr>
            <w:tcW w:w="1077" w:type="dxa"/>
          </w:tcPr>
          <w:p w:rsidR="004168A8" w:rsidRDefault="004168A8">
            <w:pPr>
              <w:pStyle w:val="ConsPlusNormal"/>
              <w:jc w:val="center"/>
            </w:pPr>
            <w:r>
              <w:t>10,000</w:t>
            </w:r>
          </w:p>
        </w:tc>
      </w:tr>
      <w:tr w:rsidR="004168A8">
        <w:tc>
          <w:tcPr>
            <w:tcW w:w="538" w:type="dxa"/>
          </w:tcPr>
          <w:p w:rsidR="004168A8" w:rsidRDefault="004168A8">
            <w:pPr>
              <w:pStyle w:val="ConsPlusNormal"/>
            </w:pPr>
          </w:p>
        </w:tc>
        <w:tc>
          <w:tcPr>
            <w:tcW w:w="3345" w:type="dxa"/>
          </w:tcPr>
          <w:p w:rsidR="004168A8" w:rsidRDefault="004168A8">
            <w:pPr>
              <w:pStyle w:val="ConsPlusNormal"/>
              <w:jc w:val="both"/>
            </w:pPr>
            <w:r>
              <w:t>Всего</w:t>
            </w:r>
          </w:p>
        </w:tc>
        <w:tc>
          <w:tcPr>
            <w:tcW w:w="1247" w:type="dxa"/>
          </w:tcPr>
          <w:p w:rsidR="004168A8" w:rsidRDefault="004168A8">
            <w:pPr>
              <w:pStyle w:val="ConsPlusNormal"/>
              <w:jc w:val="center"/>
            </w:pPr>
            <w:r>
              <w:t>2404,000</w:t>
            </w:r>
          </w:p>
        </w:tc>
        <w:tc>
          <w:tcPr>
            <w:tcW w:w="1077" w:type="dxa"/>
          </w:tcPr>
          <w:p w:rsidR="004168A8" w:rsidRDefault="004168A8">
            <w:pPr>
              <w:pStyle w:val="ConsPlusNormal"/>
              <w:jc w:val="center"/>
            </w:pPr>
            <w:r>
              <w:t>724,000</w:t>
            </w:r>
          </w:p>
        </w:tc>
        <w:tc>
          <w:tcPr>
            <w:tcW w:w="1077" w:type="dxa"/>
          </w:tcPr>
          <w:p w:rsidR="004168A8" w:rsidRDefault="004168A8">
            <w:pPr>
              <w:pStyle w:val="ConsPlusNormal"/>
              <w:jc w:val="center"/>
            </w:pPr>
            <w:r>
              <w:t>840,000</w:t>
            </w:r>
          </w:p>
        </w:tc>
        <w:tc>
          <w:tcPr>
            <w:tcW w:w="1077" w:type="dxa"/>
          </w:tcPr>
          <w:p w:rsidR="004168A8" w:rsidRDefault="004168A8">
            <w:pPr>
              <w:pStyle w:val="ConsPlusNormal"/>
              <w:jc w:val="center"/>
            </w:pPr>
            <w:r>
              <w:t>840,000</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both"/>
      </w:pPr>
    </w:p>
    <w:p w:rsidR="004168A8" w:rsidRDefault="004168A8">
      <w:pPr>
        <w:pStyle w:val="ConsPlusNormal"/>
        <w:jc w:val="right"/>
        <w:outlineLvl w:val="1"/>
      </w:pPr>
      <w:r>
        <w:t>Приложение N 12</w:t>
      </w:r>
    </w:p>
    <w:p w:rsidR="004168A8" w:rsidRDefault="004168A8">
      <w:pPr>
        <w:pStyle w:val="ConsPlusNormal"/>
        <w:jc w:val="right"/>
      </w:pPr>
      <w:r>
        <w:t>к государственной программе</w:t>
      </w:r>
    </w:p>
    <w:p w:rsidR="004168A8" w:rsidRDefault="004168A8">
      <w:pPr>
        <w:pStyle w:val="ConsPlusNormal"/>
        <w:jc w:val="right"/>
      </w:pPr>
      <w:r>
        <w:t>Республики Дагестан "Развитие</w:t>
      </w:r>
    </w:p>
    <w:p w:rsidR="004168A8" w:rsidRDefault="004168A8">
      <w:pPr>
        <w:pStyle w:val="ConsPlusNormal"/>
        <w:jc w:val="right"/>
      </w:pPr>
      <w:r>
        <w:t>территориальных автомобильных дорог</w:t>
      </w:r>
    </w:p>
    <w:p w:rsidR="004168A8" w:rsidRDefault="004168A8">
      <w:pPr>
        <w:pStyle w:val="ConsPlusNormal"/>
        <w:jc w:val="right"/>
      </w:pPr>
      <w:r>
        <w:t>республиканского, межмуниципального</w:t>
      </w:r>
    </w:p>
    <w:p w:rsidR="004168A8" w:rsidRDefault="004168A8">
      <w:pPr>
        <w:pStyle w:val="ConsPlusNormal"/>
        <w:jc w:val="right"/>
      </w:pPr>
      <w:r>
        <w:t>и местного значения Республики Дагестан</w:t>
      </w:r>
    </w:p>
    <w:p w:rsidR="004168A8" w:rsidRDefault="004168A8">
      <w:pPr>
        <w:pStyle w:val="ConsPlusNormal"/>
        <w:jc w:val="right"/>
      </w:pPr>
      <w:r>
        <w:t>на период 2018-2020 годов"</w:t>
      </w:r>
    </w:p>
    <w:p w:rsidR="004168A8" w:rsidRDefault="004168A8">
      <w:pPr>
        <w:pStyle w:val="ConsPlusNormal"/>
        <w:jc w:val="both"/>
      </w:pPr>
    </w:p>
    <w:p w:rsidR="004168A8" w:rsidRDefault="004168A8">
      <w:pPr>
        <w:pStyle w:val="ConsPlusNormal"/>
        <w:jc w:val="center"/>
      </w:pPr>
      <w:bookmarkStart w:id="20" w:name="P7871"/>
      <w:bookmarkEnd w:id="20"/>
      <w:r>
        <w:t>РАСЧЕТ ПОТРЕБНОСТИ В ФИНАНСОВЫХ СРЕДСТВАХ</w:t>
      </w:r>
    </w:p>
    <w:p w:rsidR="004168A8" w:rsidRDefault="004168A8">
      <w:pPr>
        <w:pStyle w:val="ConsPlusNormal"/>
        <w:jc w:val="center"/>
      </w:pPr>
      <w:r>
        <w:t>НА ПРОЕКТНО-ИЗЫСКАТЕЛЬСКИЕ РАБОТЫ И СОДЕРЖАНИЕ ОРГАНА</w:t>
      </w:r>
    </w:p>
    <w:p w:rsidR="004168A8" w:rsidRDefault="004168A8">
      <w:pPr>
        <w:pStyle w:val="ConsPlusNormal"/>
        <w:jc w:val="center"/>
      </w:pPr>
      <w:r>
        <w:t>УПРАВЛЕНИЯ ДОРОЖНЫМ ХОЗЯЙСТВОМ НА ПЕРИОД 2018-2020 ГОДОВ</w:t>
      </w:r>
    </w:p>
    <w:p w:rsidR="004168A8" w:rsidRDefault="004168A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65"/>
        <w:gridCol w:w="1247"/>
        <w:gridCol w:w="1020"/>
        <w:gridCol w:w="1020"/>
        <w:gridCol w:w="1020"/>
      </w:tblGrid>
      <w:tr w:rsidR="004168A8">
        <w:tc>
          <w:tcPr>
            <w:tcW w:w="510" w:type="dxa"/>
          </w:tcPr>
          <w:p w:rsidR="004168A8" w:rsidRDefault="004168A8">
            <w:pPr>
              <w:pStyle w:val="ConsPlusNormal"/>
              <w:jc w:val="center"/>
            </w:pPr>
            <w:r>
              <w:t>N п/п</w:t>
            </w:r>
          </w:p>
        </w:tc>
        <w:tc>
          <w:tcPr>
            <w:tcW w:w="2665" w:type="dxa"/>
          </w:tcPr>
          <w:p w:rsidR="004168A8" w:rsidRDefault="004168A8">
            <w:pPr>
              <w:pStyle w:val="ConsPlusNormal"/>
              <w:jc w:val="center"/>
            </w:pPr>
            <w:r>
              <w:t>Наименование работ</w:t>
            </w:r>
          </w:p>
        </w:tc>
        <w:tc>
          <w:tcPr>
            <w:tcW w:w="1247" w:type="dxa"/>
          </w:tcPr>
          <w:p w:rsidR="004168A8" w:rsidRDefault="004168A8">
            <w:pPr>
              <w:pStyle w:val="ConsPlusNormal"/>
              <w:jc w:val="center"/>
            </w:pPr>
            <w:r>
              <w:t>Всего на период 2018-2020 годов</w:t>
            </w:r>
          </w:p>
        </w:tc>
        <w:tc>
          <w:tcPr>
            <w:tcW w:w="1020" w:type="dxa"/>
          </w:tcPr>
          <w:p w:rsidR="004168A8" w:rsidRDefault="004168A8">
            <w:pPr>
              <w:pStyle w:val="ConsPlusNormal"/>
              <w:jc w:val="center"/>
            </w:pPr>
            <w:r>
              <w:t>2018 год</w:t>
            </w:r>
          </w:p>
        </w:tc>
        <w:tc>
          <w:tcPr>
            <w:tcW w:w="1020" w:type="dxa"/>
          </w:tcPr>
          <w:p w:rsidR="004168A8" w:rsidRDefault="004168A8">
            <w:pPr>
              <w:pStyle w:val="ConsPlusNormal"/>
              <w:jc w:val="center"/>
            </w:pPr>
            <w:r>
              <w:t>2019 год</w:t>
            </w:r>
          </w:p>
        </w:tc>
        <w:tc>
          <w:tcPr>
            <w:tcW w:w="1020" w:type="dxa"/>
          </w:tcPr>
          <w:p w:rsidR="004168A8" w:rsidRDefault="004168A8">
            <w:pPr>
              <w:pStyle w:val="ConsPlusNormal"/>
              <w:jc w:val="center"/>
            </w:pPr>
            <w:r>
              <w:t>2020 год</w:t>
            </w:r>
          </w:p>
        </w:tc>
      </w:tr>
      <w:tr w:rsidR="004168A8">
        <w:tc>
          <w:tcPr>
            <w:tcW w:w="510" w:type="dxa"/>
          </w:tcPr>
          <w:p w:rsidR="004168A8" w:rsidRDefault="004168A8">
            <w:pPr>
              <w:pStyle w:val="ConsPlusNormal"/>
              <w:jc w:val="center"/>
            </w:pPr>
            <w:r>
              <w:t>1.</w:t>
            </w:r>
          </w:p>
        </w:tc>
        <w:tc>
          <w:tcPr>
            <w:tcW w:w="2665" w:type="dxa"/>
          </w:tcPr>
          <w:p w:rsidR="004168A8" w:rsidRDefault="004168A8">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247" w:type="dxa"/>
          </w:tcPr>
          <w:p w:rsidR="004168A8" w:rsidRDefault="004168A8">
            <w:pPr>
              <w:pStyle w:val="ConsPlusNormal"/>
              <w:jc w:val="center"/>
            </w:pPr>
            <w:r>
              <w:t>501,900</w:t>
            </w:r>
          </w:p>
        </w:tc>
        <w:tc>
          <w:tcPr>
            <w:tcW w:w="1020" w:type="dxa"/>
          </w:tcPr>
          <w:p w:rsidR="004168A8" w:rsidRDefault="004168A8">
            <w:pPr>
              <w:pStyle w:val="ConsPlusNormal"/>
              <w:jc w:val="center"/>
            </w:pPr>
            <w:r>
              <w:t>191,900</w:t>
            </w:r>
          </w:p>
        </w:tc>
        <w:tc>
          <w:tcPr>
            <w:tcW w:w="1020" w:type="dxa"/>
          </w:tcPr>
          <w:p w:rsidR="004168A8" w:rsidRDefault="004168A8">
            <w:pPr>
              <w:pStyle w:val="ConsPlusNormal"/>
              <w:jc w:val="center"/>
            </w:pPr>
            <w:r>
              <w:t>150,000</w:t>
            </w:r>
          </w:p>
        </w:tc>
        <w:tc>
          <w:tcPr>
            <w:tcW w:w="1020" w:type="dxa"/>
          </w:tcPr>
          <w:p w:rsidR="004168A8" w:rsidRDefault="004168A8">
            <w:pPr>
              <w:pStyle w:val="ConsPlusNormal"/>
              <w:jc w:val="center"/>
            </w:pPr>
            <w:r>
              <w:t>160,000</w:t>
            </w:r>
          </w:p>
        </w:tc>
      </w:tr>
      <w:tr w:rsidR="004168A8">
        <w:tc>
          <w:tcPr>
            <w:tcW w:w="510" w:type="dxa"/>
          </w:tcPr>
          <w:p w:rsidR="004168A8" w:rsidRDefault="004168A8">
            <w:pPr>
              <w:pStyle w:val="ConsPlusNormal"/>
              <w:jc w:val="center"/>
            </w:pPr>
            <w:r>
              <w:t>2.</w:t>
            </w:r>
          </w:p>
        </w:tc>
        <w:tc>
          <w:tcPr>
            <w:tcW w:w="2665" w:type="dxa"/>
          </w:tcPr>
          <w:p w:rsidR="004168A8" w:rsidRDefault="004168A8">
            <w:pPr>
              <w:pStyle w:val="ConsPlusNormal"/>
            </w:pPr>
            <w:r>
              <w:t>Содержание органа управления дорожным хозяйством</w:t>
            </w:r>
          </w:p>
        </w:tc>
        <w:tc>
          <w:tcPr>
            <w:tcW w:w="1247" w:type="dxa"/>
          </w:tcPr>
          <w:p w:rsidR="004168A8" w:rsidRDefault="004168A8">
            <w:pPr>
              <w:pStyle w:val="ConsPlusNormal"/>
              <w:jc w:val="center"/>
            </w:pPr>
            <w:r>
              <w:t>323,500</w:t>
            </w:r>
          </w:p>
        </w:tc>
        <w:tc>
          <w:tcPr>
            <w:tcW w:w="1020" w:type="dxa"/>
          </w:tcPr>
          <w:p w:rsidR="004168A8" w:rsidRDefault="004168A8">
            <w:pPr>
              <w:pStyle w:val="ConsPlusNormal"/>
              <w:jc w:val="center"/>
            </w:pPr>
            <w:r>
              <w:t>105,500</w:t>
            </w:r>
          </w:p>
        </w:tc>
        <w:tc>
          <w:tcPr>
            <w:tcW w:w="1020" w:type="dxa"/>
          </w:tcPr>
          <w:p w:rsidR="004168A8" w:rsidRDefault="004168A8">
            <w:pPr>
              <w:pStyle w:val="ConsPlusNormal"/>
              <w:jc w:val="center"/>
            </w:pPr>
            <w:r>
              <w:t>108,000</w:t>
            </w:r>
          </w:p>
        </w:tc>
        <w:tc>
          <w:tcPr>
            <w:tcW w:w="1020" w:type="dxa"/>
          </w:tcPr>
          <w:p w:rsidR="004168A8" w:rsidRDefault="004168A8">
            <w:pPr>
              <w:pStyle w:val="ConsPlusNormal"/>
              <w:jc w:val="center"/>
            </w:pPr>
            <w:r>
              <w:t>110,000</w:t>
            </w:r>
          </w:p>
        </w:tc>
      </w:tr>
      <w:tr w:rsidR="004168A8">
        <w:tc>
          <w:tcPr>
            <w:tcW w:w="510" w:type="dxa"/>
          </w:tcPr>
          <w:p w:rsidR="004168A8" w:rsidRDefault="004168A8">
            <w:pPr>
              <w:pStyle w:val="ConsPlusNormal"/>
            </w:pPr>
          </w:p>
        </w:tc>
        <w:tc>
          <w:tcPr>
            <w:tcW w:w="2665" w:type="dxa"/>
          </w:tcPr>
          <w:p w:rsidR="004168A8" w:rsidRDefault="004168A8">
            <w:pPr>
              <w:pStyle w:val="ConsPlusNormal"/>
            </w:pPr>
            <w:r>
              <w:t>Всего</w:t>
            </w:r>
          </w:p>
        </w:tc>
        <w:tc>
          <w:tcPr>
            <w:tcW w:w="1247" w:type="dxa"/>
          </w:tcPr>
          <w:p w:rsidR="004168A8" w:rsidRDefault="004168A8">
            <w:pPr>
              <w:pStyle w:val="ConsPlusNormal"/>
              <w:jc w:val="center"/>
            </w:pPr>
            <w:r>
              <w:t>825,400</w:t>
            </w:r>
          </w:p>
        </w:tc>
        <w:tc>
          <w:tcPr>
            <w:tcW w:w="1020" w:type="dxa"/>
          </w:tcPr>
          <w:p w:rsidR="004168A8" w:rsidRDefault="004168A8">
            <w:pPr>
              <w:pStyle w:val="ConsPlusNormal"/>
              <w:jc w:val="center"/>
            </w:pPr>
            <w:r>
              <w:t>297,400</w:t>
            </w:r>
          </w:p>
        </w:tc>
        <w:tc>
          <w:tcPr>
            <w:tcW w:w="1020" w:type="dxa"/>
          </w:tcPr>
          <w:p w:rsidR="004168A8" w:rsidRDefault="004168A8">
            <w:pPr>
              <w:pStyle w:val="ConsPlusNormal"/>
              <w:jc w:val="center"/>
            </w:pPr>
            <w:r>
              <w:t>258,000</w:t>
            </w:r>
          </w:p>
        </w:tc>
        <w:tc>
          <w:tcPr>
            <w:tcW w:w="1020" w:type="dxa"/>
          </w:tcPr>
          <w:p w:rsidR="004168A8" w:rsidRDefault="004168A8">
            <w:pPr>
              <w:pStyle w:val="ConsPlusNormal"/>
              <w:jc w:val="center"/>
            </w:pPr>
            <w:r>
              <w:t>270,00</w:t>
            </w:r>
          </w:p>
        </w:tc>
      </w:tr>
    </w:tbl>
    <w:p w:rsidR="004168A8" w:rsidRDefault="004168A8">
      <w:pPr>
        <w:pStyle w:val="ConsPlusNormal"/>
        <w:jc w:val="both"/>
      </w:pPr>
    </w:p>
    <w:p w:rsidR="004168A8" w:rsidRDefault="004168A8">
      <w:pPr>
        <w:pStyle w:val="ConsPlusNormal"/>
        <w:jc w:val="both"/>
      </w:pPr>
    </w:p>
    <w:p w:rsidR="004168A8" w:rsidRDefault="004168A8">
      <w:pPr>
        <w:pStyle w:val="ConsPlusNormal"/>
        <w:pBdr>
          <w:top w:val="single" w:sz="6" w:space="0" w:color="auto"/>
        </w:pBdr>
        <w:spacing w:before="100" w:after="100"/>
        <w:jc w:val="both"/>
        <w:rPr>
          <w:sz w:val="2"/>
          <w:szCs w:val="2"/>
        </w:rPr>
      </w:pPr>
    </w:p>
    <w:p w:rsidR="00734EDA" w:rsidRDefault="004168A8">
      <w:bookmarkStart w:id="21" w:name="_GoBack"/>
      <w:bookmarkEnd w:id="21"/>
    </w:p>
    <w:sectPr w:rsidR="00734EDA" w:rsidSect="007D412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A8"/>
    <w:rsid w:val="004168A8"/>
    <w:rsid w:val="00540718"/>
    <w:rsid w:val="00DB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6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6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6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168A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6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6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6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6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6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168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E233CFAFAB0A6149855C2CE199AC439CCE06EA1159298F18426755F770C521D706371E99187374sF37O" TargetMode="External"/><Relationship Id="rId3" Type="http://schemas.openxmlformats.org/officeDocument/2006/relationships/settings" Target="settings.xml"/><Relationship Id="rId7" Type="http://schemas.openxmlformats.org/officeDocument/2006/relationships/hyperlink" Target="consultantplus://offline/ref=90E233CFAFAB0A6149854221F7F5F14A98CD5EE4135823DF441D3C08A079CF7690496E5CDD157275F4714AsA3C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0E233CFAFAB0A6149854221F7F5F14A98CD5EE4135823DF441D3C08A079CF7690496E5CDD157275F4714AsA3CO"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D735E153D8EFED898C579DA9F2AD29A7ABF6C76EB9A394685120C23C73tE34O" TargetMode="External"/><Relationship Id="rId4" Type="http://schemas.openxmlformats.org/officeDocument/2006/relationships/webSettings" Target="webSettings.xml"/><Relationship Id="rId9" Type="http://schemas.openxmlformats.org/officeDocument/2006/relationships/hyperlink" Target="consultantplus://offline/ref=90E233CFAFAB0A6149855C2CE199AC439CCE05ED135F298F18426755F770C521D706371E99187375sF3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32648</Words>
  <Characters>186099</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218311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Аида</cp:lastModifiedBy>
  <cp:revision>1</cp:revision>
  <dcterms:created xsi:type="dcterms:W3CDTF">2018-02-26T14:55:00Z</dcterms:created>
  <dcterms:modified xsi:type="dcterms:W3CDTF">2018-02-26T14:56:00Z</dcterms:modified>
</cp:coreProperties>
</file>