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CellMar>
          <w:left w:w="0" w:type="dxa"/>
          <w:right w:w="0" w:type="dxa"/>
        </w:tblCellMar>
        <w:tblLook w:val="0000" w:firstRow="0" w:lastRow="0" w:firstColumn="0" w:lastColumn="0" w:noHBand="0" w:noVBand="0"/>
      </w:tblPr>
      <w:tblGrid>
        <w:gridCol w:w="4677"/>
        <w:gridCol w:w="4678"/>
      </w:tblGrid>
      <w:tr w:rsidR="00D954DB" w:rsidTr="00D954DB">
        <w:tc>
          <w:tcPr>
            <w:tcW w:w="4677" w:type="dxa"/>
            <w:tcMar>
              <w:top w:w="0" w:type="dxa"/>
              <w:left w:w="0" w:type="dxa"/>
              <w:bottom w:w="0" w:type="dxa"/>
              <w:right w:w="0" w:type="dxa"/>
            </w:tcMar>
          </w:tcPr>
          <w:p w:rsidR="00D954DB" w:rsidRDefault="00D954DB">
            <w:pPr>
              <w:widowControl w:val="0"/>
              <w:autoSpaceDE w:val="0"/>
              <w:autoSpaceDN w:val="0"/>
              <w:adjustRightInd w:val="0"/>
              <w:spacing w:after="0" w:line="240" w:lineRule="auto"/>
              <w:outlineLvl w:val="0"/>
              <w:rPr>
                <w:rFonts w:ascii="Calibri" w:hAnsi="Calibri" w:cs="Calibri"/>
              </w:rPr>
            </w:pPr>
            <w:r>
              <w:rPr>
                <w:rFonts w:ascii="Calibri" w:hAnsi="Calibri" w:cs="Calibri"/>
              </w:rPr>
              <w:t>21 марта 2007 года</w:t>
            </w:r>
          </w:p>
        </w:tc>
        <w:tc>
          <w:tcPr>
            <w:tcW w:w="4678" w:type="dxa"/>
            <w:tcMar>
              <w:top w:w="0" w:type="dxa"/>
              <w:left w:w="0" w:type="dxa"/>
              <w:bottom w:w="0" w:type="dxa"/>
              <w:right w:w="0" w:type="dxa"/>
            </w:tcMar>
          </w:tcPr>
          <w:p w:rsidR="00D954DB" w:rsidRDefault="00D954DB">
            <w:pPr>
              <w:widowControl w:val="0"/>
              <w:autoSpaceDE w:val="0"/>
              <w:autoSpaceDN w:val="0"/>
              <w:adjustRightInd w:val="0"/>
              <w:spacing w:after="0" w:line="240" w:lineRule="auto"/>
              <w:jc w:val="right"/>
              <w:outlineLvl w:val="0"/>
              <w:rPr>
                <w:rFonts w:ascii="Calibri" w:hAnsi="Calibri" w:cs="Calibri"/>
              </w:rPr>
            </w:pPr>
            <w:bookmarkStart w:id="0" w:name="Par1"/>
            <w:bookmarkEnd w:id="0"/>
            <w:r>
              <w:rPr>
                <w:rFonts w:ascii="Calibri" w:hAnsi="Calibri" w:cs="Calibri"/>
              </w:rPr>
              <w:t>N 34</w:t>
            </w:r>
          </w:p>
        </w:tc>
      </w:tr>
    </w:tbl>
    <w:p w:rsidR="00D954DB" w:rsidRDefault="00D954DB">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D954DB" w:rsidRDefault="00D954DB">
      <w:pPr>
        <w:widowControl w:val="0"/>
        <w:autoSpaceDE w:val="0"/>
        <w:autoSpaceDN w:val="0"/>
        <w:adjustRightInd w:val="0"/>
        <w:spacing w:after="0" w:line="240" w:lineRule="auto"/>
        <w:jc w:val="both"/>
        <w:rPr>
          <w:rFonts w:ascii="Calibri" w:hAnsi="Calibri" w:cs="Calibri"/>
        </w:rPr>
      </w:pPr>
    </w:p>
    <w:p w:rsidR="00D954DB" w:rsidRDefault="00D954D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УКАЗ</w:t>
      </w:r>
    </w:p>
    <w:p w:rsidR="00D954DB" w:rsidRDefault="00D954DB">
      <w:pPr>
        <w:widowControl w:val="0"/>
        <w:autoSpaceDE w:val="0"/>
        <w:autoSpaceDN w:val="0"/>
        <w:adjustRightInd w:val="0"/>
        <w:spacing w:after="0" w:line="240" w:lineRule="auto"/>
        <w:jc w:val="center"/>
        <w:rPr>
          <w:rFonts w:ascii="Calibri" w:hAnsi="Calibri" w:cs="Calibri"/>
          <w:b/>
          <w:bCs/>
        </w:rPr>
      </w:pPr>
    </w:p>
    <w:p w:rsidR="00D954DB" w:rsidRDefault="00D954D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ПРЕЗИДЕНТА РЕСПУБЛИКИ ДАГЕСТАН</w:t>
      </w:r>
    </w:p>
    <w:p w:rsidR="00D954DB" w:rsidRDefault="00D954DB">
      <w:pPr>
        <w:widowControl w:val="0"/>
        <w:autoSpaceDE w:val="0"/>
        <w:autoSpaceDN w:val="0"/>
        <w:adjustRightInd w:val="0"/>
        <w:spacing w:after="0" w:line="240" w:lineRule="auto"/>
        <w:jc w:val="center"/>
        <w:rPr>
          <w:rFonts w:ascii="Calibri" w:hAnsi="Calibri" w:cs="Calibri"/>
          <w:b/>
          <w:bCs/>
        </w:rPr>
      </w:pPr>
    </w:p>
    <w:p w:rsidR="00D954DB" w:rsidRDefault="00D954D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ПОЛОЖЕНИЯ О ПОРЯДКЕ ФОРМИРОВАНИЯ ФОНДА</w:t>
      </w:r>
    </w:p>
    <w:p w:rsidR="00D954DB" w:rsidRDefault="00D954D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ОПЛАТЫ ТРУДА ГОСУДАРСТВЕННЫХ ГРАЖДАНСКИХ СЛУЖАЩИХ</w:t>
      </w:r>
    </w:p>
    <w:p w:rsidR="00D954DB" w:rsidRDefault="00D954D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РЕСПУБЛИКИ ДАГЕСТАН И РАБОТНИКОВ ГОСУДАРСТВЕННОГО</w:t>
      </w:r>
    </w:p>
    <w:p w:rsidR="00D954DB" w:rsidRDefault="00D954D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ОРГАНА РЕСПУБЛИКИ ДАГЕСТАН</w:t>
      </w:r>
    </w:p>
    <w:p w:rsidR="00D954DB" w:rsidRDefault="00D954DB">
      <w:pPr>
        <w:widowControl w:val="0"/>
        <w:autoSpaceDE w:val="0"/>
        <w:autoSpaceDN w:val="0"/>
        <w:adjustRightInd w:val="0"/>
        <w:spacing w:after="0" w:line="240" w:lineRule="auto"/>
        <w:jc w:val="center"/>
        <w:rPr>
          <w:rFonts w:ascii="Calibri" w:hAnsi="Calibri" w:cs="Calibri"/>
        </w:rPr>
      </w:pPr>
    </w:p>
    <w:p w:rsidR="00D954DB" w:rsidRDefault="00D954D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 w:history="1">
        <w:r>
          <w:rPr>
            <w:rFonts w:ascii="Calibri" w:hAnsi="Calibri" w:cs="Calibri"/>
            <w:color w:val="0000FF"/>
          </w:rPr>
          <w:t>Указа</w:t>
        </w:r>
      </w:hyperlink>
      <w:r>
        <w:rPr>
          <w:rFonts w:ascii="Calibri" w:hAnsi="Calibri" w:cs="Calibri"/>
        </w:rPr>
        <w:t xml:space="preserve"> Президента РД</w:t>
      </w:r>
    </w:p>
    <w:p w:rsidR="00D954DB" w:rsidRDefault="00D954DB">
      <w:pPr>
        <w:widowControl w:val="0"/>
        <w:autoSpaceDE w:val="0"/>
        <w:autoSpaceDN w:val="0"/>
        <w:adjustRightInd w:val="0"/>
        <w:spacing w:after="0" w:line="240" w:lineRule="auto"/>
        <w:jc w:val="center"/>
        <w:rPr>
          <w:rFonts w:ascii="Calibri" w:hAnsi="Calibri" w:cs="Calibri"/>
        </w:rPr>
      </w:pPr>
      <w:r>
        <w:rPr>
          <w:rFonts w:ascii="Calibri" w:hAnsi="Calibri" w:cs="Calibri"/>
        </w:rPr>
        <w:t>от 15.01.2008 N 1)</w:t>
      </w:r>
    </w:p>
    <w:p w:rsidR="00D954DB" w:rsidRDefault="00D954DB">
      <w:pPr>
        <w:widowControl w:val="0"/>
        <w:autoSpaceDE w:val="0"/>
        <w:autoSpaceDN w:val="0"/>
        <w:adjustRightInd w:val="0"/>
        <w:spacing w:after="0" w:line="240" w:lineRule="auto"/>
        <w:jc w:val="both"/>
        <w:rPr>
          <w:rFonts w:ascii="Calibri" w:hAnsi="Calibri" w:cs="Calibri"/>
        </w:rPr>
      </w:pPr>
    </w:p>
    <w:p w:rsidR="00D954DB" w:rsidRDefault="00D954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5" w:history="1">
        <w:r>
          <w:rPr>
            <w:rFonts w:ascii="Calibri" w:hAnsi="Calibri" w:cs="Calibri"/>
            <w:color w:val="0000FF"/>
          </w:rPr>
          <w:t>статьей 49</w:t>
        </w:r>
      </w:hyperlink>
      <w:r>
        <w:rPr>
          <w:rFonts w:ascii="Calibri" w:hAnsi="Calibri" w:cs="Calibri"/>
        </w:rPr>
        <w:t xml:space="preserve"> Закона Республики Дагестан от 12 октября 2005 года N 32 "О государственной гражданской службе Республики Дагестан" постановляю:</w:t>
      </w:r>
    </w:p>
    <w:p w:rsidR="00D954DB" w:rsidRDefault="00D954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прилагаемое </w:t>
      </w:r>
      <w:hyperlink w:anchor="Par39" w:history="1">
        <w:r>
          <w:rPr>
            <w:rFonts w:ascii="Calibri" w:hAnsi="Calibri" w:cs="Calibri"/>
            <w:color w:val="0000FF"/>
          </w:rPr>
          <w:t>Положение</w:t>
        </w:r>
      </w:hyperlink>
      <w:r>
        <w:rPr>
          <w:rFonts w:ascii="Calibri" w:hAnsi="Calibri" w:cs="Calibri"/>
        </w:rPr>
        <w:t xml:space="preserve"> о порядке формирования фонда оплаты труда государственных гражданских служащих Республики Дагестан и работников государственного органа Республики Дагестан.</w:t>
      </w:r>
    </w:p>
    <w:p w:rsidR="00D954DB" w:rsidRDefault="00D954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Руководителям государственных органов Республики Дагестан:</w:t>
      </w:r>
    </w:p>
    <w:p w:rsidR="00D954DB" w:rsidRDefault="00D954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срок до 1 мая 2007 года разработать и утвердить Положения о порядке выплаты государственным гражданским служащим Республики Дагестан премии за выполнение особо важных и сложных заданий, по результатам работы за год и материальной помощи за счет средств фонда оплаты труда;</w:t>
      </w:r>
    </w:p>
    <w:p w:rsidR="00D954DB" w:rsidRDefault="00D954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привести свои нормативные правовые акты в соответствие с настоящим Указом.</w:t>
      </w:r>
    </w:p>
    <w:p w:rsidR="00D954DB" w:rsidRDefault="00D954DB">
      <w:pPr>
        <w:widowControl w:val="0"/>
        <w:autoSpaceDE w:val="0"/>
        <w:autoSpaceDN w:val="0"/>
        <w:adjustRightInd w:val="0"/>
        <w:spacing w:after="0" w:line="240" w:lineRule="auto"/>
        <w:ind w:firstLine="540"/>
        <w:jc w:val="both"/>
        <w:rPr>
          <w:rFonts w:ascii="Calibri" w:hAnsi="Calibri" w:cs="Calibri"/>
        </w:rPr>
      </w:pPr>
      <w:bookmarkStart w:id="1" w:name="Par21"/>
      <w:bookmarkEnd w:id="1"/>
      <w:r>
        <w:rPr>
          <w:rFonts w:ascii="Calibri" w:hAnsi="Calibri" w:cs="Calibri"/>
        </w:rPr>
        <w:t xml:space="preserve">3. Настоящий Указ вступает в силу со дня его подписания и распространяется на правоотношения, возникшие с 1 января 2007 года, за исключением </w:t>
      </w:r>
      <w:hyperlink w:anchor="Par107" w:history="1">
        <w:r>
          <w:rPr>
            <w:rFonts w:ascii="Calibri" w:hAnsi="Calibri" w:cs="Calibri"/>
            <w:color w:val="0000FF"/>
          </w:rPr>
          <w:t>пункта 5 раздела 3</w:t>
        </w:r>
      </w:hyperlink>
      <w:r>
        <w:rPr>
          <w:rFonts w:ascii="Calibri" w:hAnsi="Calibri" w:cs="Calibri"/>
        </w:rPr>
        <w:t xml:space="preserve"> Положения в части выплат для лиц, замещающих государственные должности Республики Дагестан, который вступает в силу одновременно со вступлением в силу закона Республики Дагестан о государственных должностях Республики Дагестан.</w:t>
      </w:r>
    </w:p>
    <w:p w:rsidR="00D954DB" w:rsidRDefault="00D954DB">
      <w:pPr>
        <w:widowControl w:val="0"/>
        <w:autoSpaceDE w:val="0"/>
        <w:autoSpaceDN w:val="0"/>
        <w:adjustRightInd w:val="0"/>
        <w:spacing w:after="0" w:line="240" w:lineRule="auto"/>
        <w:jc w:val="both"/>
        <w:rPr>
          <w:rFonts w:ascii="Calibri" w:hAnsi="Calibri" w:cs="Calibri"/>
        </w:rPr>
      </w:pPr>
    </w:p>
    <w:p w:rsidR="00D954DB" w:rsidRDefault="00D954DB">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D954DB" w:rsidRDefault="00D954DB">
      <w:pPr>
        <w:widowControl w:val="0"/>
        <w:autoSpaceDE w:val="0"/>
        <w:autoSpaceDN w:val="0"/>
        <w:adjustRightInd w:val="0"/>
        <w:spacing w:after="0" w:line="240" w:lineRule="auto"/>
        <w:jc w:val="right"/>
        <w:rPr>
          <w:rFonts w:ascii="Calibri" w:hAnsi="Calibri" w:cs="Calibri"/>
        </w:rPr>
      </w:pPr>
      <w:r>
        <w:rPr>
          <w:rFonts w:ascii="Calibri" w:hAnsi="Calibri" w:cs="Calibri"/>
        </w:rPr>
        <w:t>Республики Дагестан</w:t>
      </w:r>
    </w:p>
    <w:p w:rsidR="00D954DB" w:rsidRDefault="00D954DB">
      <w:pPr>
        <w:widowControl w:val="0"/>
        <w:autoSpaceDE w:val="0"/>
        <w:autoSpaceDN w:val="0"/>
        <w:adjustRightInd w:val="0"/>
        <w:spacing w:after="0" w:line="240" w:lineRule="auto"/>
        <w:jc w:val="right"/>
        <w:rPr>
          <w:rFonts w:ascii="Calibri" w:hAnsi="Calibri" w:cs="Calibri"/>
        </w:rPr>
      </w:pPr>
      <w:r>
        <w:rPr>
          <w:rFonts w:ascii="Calibri" w:hAnsi="Calibri" w:cs="Calibri"/>
        </w:rPr>
        <w:t>М.АЛИЕВ</w:t>
      </w:r>
    </w:p>
    <w:p w:rsidR="00D954DB" w:rsidRDefault="00D954DB">
      <w:pPr>
        <w:widowControl w:val="0"/>
        <w:autoSpaceDE w:val="0"/>
        <w:autoSpaceDN w:val="0"/>
        <w:adjustRightInd w:val="0"/>
        <w:spacing w:after="0" w:line="240" w:lineRule="auto"/>
        <w:rPr>
          <w:rFonts w:ascii="Calibri" w:hAnsi="Calibri" w:cs="Calibri"/>
        </w:rPr>
      </w:pPr>
      <w:r>
        <w:rPr>
          <w:rFonts w:ascii="Calibri" w:hAnsi="Calibri" w:cs="Calibri"/>
        </w:rPr>
        <w:t>Махачкала</w:t>
      </w:r>
    </w:p>
    <w:p w:rsidR="00D954DB" w:rsidRDefault="00D954DB">
      <w:pPr>
        <w:widowControl w:val="0"/>
        <w:autoSpaceDE w:val="0"/>
        <w:autoSpaceDN w:val="0"/>
        <w:adjustRightInd w:val="0"/>
        <w:spacing w:after="0" w:line="240" w:lineRule="auto"/>
        <w:rPr>
          <w:rFonts w:ascii="Calibri" w:hAnsi="Calibri" w:cs="Calibri"/>
        </w:rPr>
      </w:pPr>
      <w:r>
        <w:rPr>
          <w:rFonts w:ascii="Calibri" w:hAnsi="Calibri" w:cs="Calibri"/>
        </w:rPr>
        <w:t>21 марта 2007 г.</w:t>
      </w:r>
    </w:p>
    <w:p w:rsidR="00D954DB" w:rsidRDefault="00D954DB">
      <w:pPr>
        <w:widowControl w:val="0"/>
        <w:autoSpaceDE w:val="0"/>
        <w:autoSpaceDN w:val="0"/>
        <w:adjustRightInd w:val="0"/>
        <w:spacing w:after="0" w:line="240" w:lineRule="auto"/>
        <w:rPr>
          <w:rFonts w:ascii="Calibri" w:hAnsi="Calibri" w:cs="Calibri"/>
        </w:rPr>
      </w:pPr>
      <w:r>
        <w:rPr>
          <w:rFonts w:ascii="Calibri" w:hAnsi="Calibri" w:cs="Calibri"/>
        </w:rPr>
        <w:t>N 34</w:t>
      </w:r>
    </w:p>
    <w:p w:rsidR="00D954DB" w:rsidRDefault="00D954DB">
      <w:pPr>
        <w:widowControl w:val="0"/>
        <w:autoSpaceDE w:val="0"/>
        <w:autoSpaceDN w:val="0"/>
        <w:adjustRightInd w:val="0"/>
        <w:spacing w:after="0" w:line="240" w:lineRule="auto"/>
        <w:jc w:val="both"/>
        <w:rPr>
          <w:rFonts w:ascii="Calibri" w:hAnsi="Calibri" w:cs="Calibri"/>
        </w:rPr>
      </w:pPr>
    </w:p>
    <w:p w:rsidR="00D954DB" w:rsidRDefault="00D954DB">
      <w:pPr>
        <w:widowControl w:val="0"/>
        <w:autoSpaceDE w:val="0"/>
        <w:autoSpaceDN w:val="0"/>
        <w:adjustRightInd w:val="0"/>
        <w:spacing w:after="0" w:line="240" w:lineRule="auto"/>
        <w:jc w:val="both"/>
        <w:rPr>
          <w:rFonts w:ascii="Calibri" w:hAnsi="Calibri" w:cs="Calibri"/>
        </w:rPr>
      </w:pPr>
    </w:p>
    <w:p w:rsidR="00D954DB" w:rsidRDefault="00D954DB">
      <w:pPr>
        <w:widowControl w:val="0"/>
        <w:autoSpaceDE w:val="0"/>
        <w:autoSpaceDN w:val="0"/>
        <w:adjustRightInd w:val="0"/>
        <w:spacing w:after="0" w:line="240" w:lineRule="auto"/>
        <w:jc w:val="both"/>
        <w:rPr>
          <w:rFonts w:ascii="Calibri" w:hAnsi="Calibri" w:cs="Calibri"/>
        </w:rPr>
      </w:pPr>
    </w:p>
    <w:p w:rsidR="00D954DB" w:rsidRDefault="00D954DB">
      <w:pPr>
        <w:widowControl w:val="0"/>
        <w:autoSpaceDE w:val="0"/>
        <w:autoSpaceDN w:val="0"/>
        <w:adjustRightInd w:val="0"/>
        <w:spacing w:after="0" w:line="240" w:lineRule="auto"/>
        <w:jc w:val="both"/>
        <w:rPr>
          <w:rFonts w:ascii="Calibri" w:hAnsi="Calibri" w:cs="Calibri"/>
        </w:rPr>
      </w:pPr>
    </w:p>
    <w:p w:rsidR="00D954DB" w:rsidRDefault="00D954DB">
      <w:pPr>
        <w:widowControl w:val="0"/>
        <w:autoSpaceDE w:val="0"/>
        <w:autoSpaceDN w:val="0"/>
        <w:adjustRightInd w:val="0"/>
        <w:spacing w:after="0" w:line="240" w:lineRule="auto"/>
        <w:jc w:val="both"/>
        <w:rPr>
          <w:rFonts w:ascii="Calibri" w:hAnsi="Calibri" w:cs="Calibri"/>
        </w:rPr>
      </w:pPr>
    </w:p>
    <w:p w:rsidR="00D954DB" w:rsidRDefault="00D954DB">
      <w:pPr>
        <w:widowControl w:val="0"/>
        <w:autoSpaceDE w:val="0"/>
        <w:autoSpaceDN w:val="0"/>
        <w:adjustRightInd w:val="0"/>
        <w:spacing w:after="0" w:line="240" w:lineRule="auto"/>
        <w:jc w:val="right"/>
        <w:outlineLvl w:val="0"/>
        <w:rPr>
          <w:rFonts w:ascii="Calibri" w:hAnsi="Calibri" w:cs="Calibri"/>
        </w:rPr>
      </w:pPr>
      <w:bookmarkStart w:id="2" w:name="Par34"/>
      <w:bookmarkEnd w:id="2"/>
      <w:r>
        <w:rPr>
          <w:rFonts w:ascii="Calibri" w:hAnsi="Calibri" w:cs="Calibri"/>
        </w:rPr>
        <w:t>Утверждено</w:t>
      </w:r>
    </w:p>
    <w:p w:rsidR="00D954DB" w:rsidRDefault="00D954DB">
      <w:pPr>
        <w:widowControl w:val="0"/>
        <w:autoSpaceDE w:val="0"/>
        <w:autoSpaceDN w:val="0"/>
        <w:adjustRightInd w:val="0"/>
        <w:spacing w:after="0" w:line="240" w:lineRule="auto"/>
        <w:jc w:val="right"/>
        <w:rPr>
          <w:rFonts w:ascii="Calibri" w:hAnsi="Calibri" w:cs="Calibri"/>
        </w:rPr>
      </w:pPr>
      <w:r>
        <w:rPr>
          <w:rFonts w:ascii="Calibri" w:hAnsi="Calibri" w:cs="Calibri"/>
        </w:rPr>
        <w:t>Указом Президента</w:t>
      </w:r>
    </w:p>
    <w:p w:rsidR="00D954DB" w:rsidRDefault="00D954DB">
      <w:pPr>
        <w:widowControl w:val="0"/>
        <w:autoSpaceDE w:val="0"/>
        <w:autoSpaceDN w:val="0"/>
        <w:adjustRightInd w:val="0"/>
        <w:spacing w:after="0" w:line="240" w:lineRule="auto"/>
        <w:jc w:val="right"/>
        <w:rPr>
          <w:rFonts w:ascii="Calibri" w:hAnsi="Calibri" w:cs="Calibri"/>
        </w:rPr>
      </w:pPr>
      <w:r>
        <w:rPr>
          <w:rFonts w:ascii="Calibri" w:hAnsi="Calibri" w:cs="Calibri"/>
        </w:rPr>
        <w:t>Республики Дагестан</w:t>
      </w:r>
    </w:p>
    <w:p w:rsidR="00D954DB" w:rsidRDefault="00D954DB">
      <w:pPr>
        <w:widowControl w:val="0"/>
        <w:autoSpaceDE w:val="0"/>
        <w:autoSpaceDN w:val="0"/>
        <w:adjustRightInd w:val="0"/>
        <w:spacing w:after="0" w:line="240" w:lineRule="auto"/>
        <w:jc w:val="right"/>
        <w:rPr>
          <w:rFonts w:ascii="Calibri" w:hAnsi="Calibri" w:cs="Calibri"/>
        </w:rPr>
      </w:pPr>
      <w:r>
        <w:rPr>
          <w:rFonts w:ascii="Calibri" w:hAnsi="Calibri" w:cs="Calibri"/>
        </w:rPr>
        <w:t>от 21 марта 2007 г. N 34</w:t>
      </w:r>
    </w:p>
    <w:p w:rsidR="00D954DB" w:rsidRDefault="00D954DB">
      <w:pPr>
        <w:widowControl w:val="0"/>
        <w:autoSpaceDE w:val="0"/>
        <w:autoSpaceDN w:val="0"/>
        <w:adjustRightInd w:val="0"/>
        <w:spacing w:after="0" w:line="240" w:lineRule="auto"/>
        <w:jc w:val="both"/>
        <w:rPr>
          <w:rFonts w:ascii="Calibri" w:hAnsi="Calibri" w:cs="Calibri"/>
        </w:rPr>
      </w:pPr>
    </w:p>
    <w:p w:rsidR="00D954DB" w:rsidRDefault="00D954DB">
      <w:pPr>
        <w:widowControl w:val="0"/>
        <w:autoSpaceDE w:val="0"/>
        <w:autoSpaceDN w:val="0"/>
        <w:adjustRightInd w:val="0"/>
        <w:spacing w:after="0" w:line="240" w:lineRule="auto"/>
        <w:jc w:val="center"/>
        <w:rPr>
          <w:rFonts w:ascii="Calibri" w:hAnsi="Calibri" w:cs="Calibri"/>
          <w:b/>
          <w:bCs/>
        </w:rPr>
      </w:pPr>
      <w:bookmarkStart w:id="3" w:name="Par39"/>
      <w:bookmarkEnd w:id="3"/>
      <w:r>
        <w:rPr>
          <w:rFonts w:ascii="Calibri" w:hAnsi="Calibri" w:cs="Calibri"/>
          <w:b/>
          <w:bCs/>
        </w:rPr>
        <w:t>ПОЛОЖЕНИЕ</w:t>
      </w:r>
    </w:p>
    <w:p w:rsidR="00D954DB" w:rsidRDefault="00D954D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ПОРЯДКЕ ФОРМИРОВАНИЯ ФОНДА ОПЛАТЫ ТРУДА ГОСУДАРСТВЕННЫХ</w:t>
      </w:r>
    </w:p>
    <w:p w:rsidR="00D954DB" w:rsidRDefault="00D954D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ГРАЖДАНСКИХ СЛУЖАЩИХ РЕСПУБЛИКИ ДАГЕСТАН И РАБОТНИКОВ</w:t>
      </w:r>
    </w:p>
    <w:p w:rsidR="00D954DB" w:rsidRDefault="00D954D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ГОСУДАРСТВЕННОГО ОРГАНА РЕСПУБЛИКИ ДАГЕСТАН</w:t>
      </w:r>
    </w:p>
    <w:p w:rsidR="00D954DB" w:rsidRDefault="00D954DB">
      <w:pPr>
        <w:widowControl w:val="0"/>
        <w:autoSpaceDE w:val="0"/>
        <w:autoSpaceDN w:val="0"/>
        <w:adjustRightInd w:val="0"/>
        <w:spacing w:after="0" w:line="240" w:lineRule="auto"/>
        <w:jc w:val="center"/>
        <w:rPr>
          <w:rFonts w:ascii="Calibri" w:hAnsi="Calibri" w:cs="Calibri"/>
        </w:rPr>
      </w:pPr>
    </w:p>
    <w:p w:rsidR="00D954DB" w:rsidRDefault="00D954D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6" w:history="1">
        <w:r>
          <w:rPr>
            <w:rFonts w:ascii="Calibri" w:hAnsi="Calibri" w:cs="Calibri"/>
            <w:color w:val="0000FF"/>
          </w:rPr>
          <w:t>Указа</w:t>
        </w:r>
      </w:hyperlink>
      <w:r>
        <w:rPr>
          <w:rFonts w:ascii="Calibri" w:hAnsi="Calibri" w:cs="Calibri"/>
        </w:rPr>
        <w:t xml:space="preserve"> Президента РД</w:t>
      </w:r>
    </w:p>
    <w:p w:rsidR="00D954DB" w:rsidRDefault="00D954DB">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от 15.01.2008 N 1)</w:t>
      </w:r>
    </w:p>
    <w:p w:rsidR="00D954DB" w:rsidRDefault="00D954DB">
      <w:pPr>
        <w:widowControl w:val="0"/>
        <w:autoSpaceDE w:val="0"/>
        <w:autoSpaceDN w:val="0"/>
        <w:adjustRightInd w:val="0"/>
        <w:spacing w:after="0" w:line="240" w:lineRule="auto"/>
        <w:jc w:val="both"/>
        <w:rPr>
          <w:rFonts w:ascii="Calibri" w:hAnsi="Calibri" w:cs="Calibri"/>
        </w:rPr>
      </w:pPr>
    </w:p>
    <w:p w:rsidR="00D954DB" w:rsidRDefault="00D954DB">
      <w:pPr>
        <w:widowControl w:val="0"/>
        <w:autoSpaceDE w:val="0"/>
        <w:autoSpaceDN w:val="0"/>
        <w:adjustRightInd w:val="0"/>
        <w:spacing w:after="0" w:line="240" w:lineRule="auto"/>
        <w:jc w:val="center"/>
        <w:outlineLvl w:val="1"/>
        <w:rPr>
          <w:rFonts w:ascii="Calibri" w:hAnsi="Calibri" w:cs="Calibri"/>
        </w:rPr>
      </w:pPr>
      <w:bookmarkStart w:id="4" w:name="Par47"/>
      <w:bookmarkEnd w:id="4"/>
      <w:r>
        <w:rPr>
          <w:rFonts w:ascii="Calibri" w:hAnsi="Calibri" w:cs="Calibri"/>
        </w:rPr>
        <w:t>I. Общие положения</w:t>
      </w:r>
    </w:p>
    <w:p w:rsidR="00D954DB" w:rsidRDefault="00D954DB">
      <w:pPr>
        <w:widowControl w:val="0"/>
        <w:autoSpaceDE w:val="0"/>
        <w:autoSpaceDN w:val="0"/>
        <w:adjustRightInd w:val="0"/>
        <w:spacing w:after="0" w:line="240" w:lineRule="auto"/>
        <w:jc w:val="both"/>
        <w:rPr>
          <w:rFonts w:ascii="Calibri" w:hAnsi="Calibri" w:cs="Calibri"/>
        </w:rPr>
      </w:pPr>
    </w:p>
    <w:p w:rsidR="00D954DB" w:rsidRDefault="00D954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Настоящее Положение разработано в соответствии с законами Республики Дагестан от 12 октября 2005 года </w:t>
      </w:r>
      <w:hyperlink r:id="rId7" w:history="1">
        <w:r>
          <w:rPr>
            <w:rFonts w:ascii="Calibri" w:hAnsi="Calibri" w:cs="Calibri"/>
            <w:color w:val="0000FF"/>
          </w:rPr>
          <w:t>N 32</w:t>
        </w:r>
      </w:hyperlink>
      <w:r>
        <w:rPr>
          <w:rFonts w:ascii="Calibri" w:hAnsi="Calibri" w:cs="Calibri"/>
        </w:rPr>
        <w:t xml:space="preserve"> "О государственной гражданской службе Республики Дагестан", от 29 декабря 2006 года </w:t>
      </w:r>
      <w:hyperlink r:id="rId8" w:history="1">
        <w:r>
          <w:rPr>
            <w:rFonts w:ascii="Calibri" w:hAnsi="Calibri" w:cs="Calibri"/>
            <w:color w:val="0000FF"/>
          </w:rPr>
          <w:t>N 78</w:t>
        </w:r>
      </w:hyperlink>
      <w:r>
        <w:rPr>
          <w:rFonts w:ascii="Calibri" w:hAnsi="Calibri" w:cs="Calibri"/>
        </w:rPr>
        <w:t xml:space="preserve"> "О денежном вознаграждении и денежном поощрении лиц, замещающих государственные должности Республики Дагестан", от 29 декабря 2006 года </w:t>
      </w:r>
      <w:hyperlink r:id="rId9" w:history="1">
        <w:r>
          <w:rPr>
            <w:rFonts w:ascii="Calibri" w:hAnsi="Calibri" w:cs="Calibri"/>
            <w:color w:val="0000FF"/>
          </w:rPr>
          <w:t>N 79</w:t>
        </w:r>
      </w:hyperlink>
      <w:r>
        <w:rPr>
          <w:rFonts w:ascii="Calibri" w:hAnsi="Calibri" w:cs="Calibri"/>
        </w:rPr>
        <w:t xml:space="preserve"> "О денежном содержании государственных гражданских служащих Республики Дагестан" и определяет порядок формирования фонда оплаты труда государственных гражданских служащих Республики Дагестан (далее - гражданские служащие) и работников, замещающих должности, не являющиеся должностями государственной гражданской службы Республики Дагестан (далее - работников государственного органа).</w:t>
      </w:r>
    </w:p>
    <w:p w:rsidR="00D954DB" w:rsidRDefault="00D954DB">
      <w:pPr>
        <w:widowControl w:val="0"/>
        <w:autoSpaceDE w:val="0"/>
        <w:autoSpaceDN w:val="0"/>
        <w:adjustRightInd w:val="0"/>
        <w:spacing w:after="0" w:line="240" w:lineRule="auto"/>
        <w:jc w:val="both"/>
        <w:rPr>
          <w:rFonts w:ascii="Calibri" w:hAnsi="Calibri" w:cs="Calibri"/>
        </w:rPr>
      </w:pPr>
    </w:p>
    <w:p w:rsidR="00D954DB" w:rsidRDefault="00D954DB">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D954DB" w:rsidRDefault="00D954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Изменения, внесенные </w:t>
      </w:r>
      <w:hyperlink r:id="rId10" w:history="1">
        <w:r>
          <w:rPr>
            <w:rFonts w:ascii="Calibri" w:hAnsi="Calibri" w:cs="Calibri"/>
            <w:color w:val="0000FF"/>
          </w:rPr>
          <w:t>Указом</w:t>
        </w:r>
      </w:hyperlink>
      <w:r>
        <w:rPr>
          <w:rFonts w:ascii="Calibri" w:hAnsi="Calibri" w:cs="Calibri"/>
        </w:rPr>
        <w:t xml:space="preserve"> Президента РД от 15.01.2008 N 1 в раздел II, </w:t>
      </w:r>
      <w:hyperlink r:id="rId11" w:history="1">
        <w:r>
          <w:rPr>
            <w:rFonts w:ascii="Calibri" w:hAnsi="Calibri" w:cs="Calibri"/>
            <w:color w:val="0000FF"/>
          </w:rPr>
          <w:t>распространяются</w:t>
        </w:r>
      </w:hyperlink>
      <w:r>
        <w:rPr>
          <w:rFonts w:ascii="Calibri" w:hAnsi="Calibri" w:cs="Calibri"/>
        </w:rPr>
        <w:t xml:space="preserve"> на правоотношения, возникшие с 1 сентября 2007 года.</w:t>
      </w:r>
    </w:p>
    <w:p w:rsidR="00D954DB" w:rsidRDefault="00D954DB">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D954DB" w:rsidRDefault="00D954DB">
      <w:pPr>
        <w:widowControl w:val="0"/>
        <w:autoSpaceDE w:val="0"/>
        <w:autoSpaceDN w:val="0"/>
        <w:adjustRightInd w:val="0"/>
        <w:spacing w:after="0" w:line="240" w:lineRule="auto"/>
        <w:jc w:val="center"/>
        <w:outlineLvl w:val="1"/>
        <w:rPr>
          <w:rFonts w:ascii="Calibri" w:hAnsi="Calibri" w:cs="Calibri"/>
        </w:rPr>
      </w:pPr>
      <w:bookmarkStart w:id="5" w:name="Par54"/>
      <w:bookmarkEnd w:id="5"/>
      <w:r>
        <w:rPr>
          <w:rFonts w:ascii="Calibri" w:hAnsi="Calibri" w:cs="Calibri"/>
        </w:rPr>
        <w:t>II. Фонд оплаты труда гражданских служащих</w:t>
      </w:r>
    </w:p>
    <w:p w:rsidR="00D954DB" w:rsidRDefault="00D954DB">
      <w:pPr>
        <w:widowControl w:val="0"/>
        <w:autoSpaceDE w:val="0"/>
        <w:autoSpaceDN w:val="0"/>
        <w:adjustRightInd w:val="0"/>
        <w:spacing w:after="0" w:line="240" w:lineRule="auto"/>
        <w:jc w:val="center"/>
        <w:rPr>
          <w:rFonts w:ascii="Calibri" w:hAnsi="Calibri" w:cs="Calibri"/>
        </w:rPr>
      </w:pPr>
      <w:r>
        <w:rPr>
          <w:rFonts w:ascii="Calibri" w:hAnsi="Calibri" w:cs="Calibri"/>
        </w:rPr>
        <w:t>и работников государственного органа</w:t>
      </w:r>
    </w:p>
    <w:p w:rsidR="00D954DB" w:rsidRDefault="00D954DB">
      <w:pPr>
        <w:widowControl w:val="0"/>
        <w:autoSpaceDE w:val="0"/>
        <w:autoSpaceDN w:val="0"/>
        <w:adjustRightInd w:val="0"/>
        <w:spacing w:after="0" w:line="240" w:lineRule="auto"/>
        <w:jc w:val="both"/>
        <w:rPr>
          <w:rFonts w:ascii="Calibri" w:hAnsi="Calibri" w:cs="Calibri"/>
        </w:rPr>
      </w:pPr>
    </w:p>
    <w:p w:rsidR="00D954DB" w:rsidRDefault="00D954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Фонд оплаты труда гражданских служащих и фонд оплаты труда работников государственного органа составляют фонд оплаты труда гражданских служащих и работников государственного органа.</w:t>
      </w:r>
    </w:p>
    <w:p w:rsidR="00D954DB" w:rsidRDefault="00D954DB">
      <w:pPr>
        <w:widowControl w:val="0"/>
        <w:autoSpaceDE w:val="0"/>
        <w:autoSpaceDN w:val="0"/>
        <w:adjustRightInd w:val="0"/>
        <w:spacing w:after="0" w:line="240" w:lineRule="auto"/>
        <w:ind w:firstLine="540"/>
        <w:jc w:val="both"/>
        <w:rPr>
          <w:rFonts w:ascii="Calibri" w:hAnsi="Calibri" w:cs="Calibri"/>
        </w:rPr>
      </w:pPr>
      <w:bookmarkStart w:id="6" w:name="Par58"/>
      <w:bookmarkEnd w:id="6"/>
      <w:r>
        <w:rPr>
          <w:rFonts w:ascii="Calibri" w:hAnsi="Calibri" w:cs="Calibri"/>
        </w:rPr>
        <w:t>2. При формировании фонда оплаты труда гражданских служащих сверх суммы средств, направляемых для выплаты должностных окладов, предусматриваются следующие средства для выплаты (в расчете на год):</w:t>
      </w:r>
    </w:p>
    <w:p w:rsidR="00D954DB" w:rsidRDefault="00D954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оклада за классный чин - в размере 4 должностных окладов;</w:t>
      </w:r>
    </w:p>
    <w:p w:rsidR="00D954DB" w:rsidRDefault="00D954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ежемесячной надбавки к должностному окладу за выслугу лет на гражданской службе - в размере 3 должностных окладов;</w:t>
      </w:r>
    </w:p>
    <w:p w:rsidR="00D954DB" w:rsidRDefault="00D954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ежемесячной надбавки к должностному окладу за особые условия гражданской службы - в размере 14 должностных окладов;</w:t>
      </w:r>
    </w:p>
    <w:p w:rsidR="00D954DB" w:rsidRDefault="00D954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ежемесячной процентной надбавки к должностному окладу за работу со сведениями, составляющими государственную тайну, - в размере 1,5 должностных окладов;</w:t>
      </w:r>
    </w:p>
    <w:p w:rsidR="00D954DB" w:rsidRDefault="00D954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премий за выполнение особо важных и сложных заданий - в размере 2 окладов месячного денежного содержания;</w:t>
      </w:r>
    </w:p>
    <w:p w:rsidR="00D954DB" w:rsidRDefault="00D954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ежемесячного денежного поощрения - в размере, установленном по государственным органам дифференцированно Законом Республики Дагестан "О денежном содержании государственных гражданских служащих Республики Дагестан";</w:t>
      </w:r>
    </w:p>
    <w:p w:rsidR="00D954DB" w:rsidRDefault="00D954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единовременной выплаты при предоставлении ежегодного оплачиваемого отпуска - в размере 2 окладов месячного денежного содержания;</w:t>
      </w:r>
    </w:p>
    <w:p w:rsidR="00D954DB" w:rsidRDefault="00D954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единовременной выплаты в связи с юбилейными датами (50, 60 лет со дня рождения) и при увольнении в связи с выходом на пенсию - в размере 0,5 должностного оклада;</w:t>
      </w:r>
    </w:p>
    <w:p w:rsidR="00D954DB" w:rsidRDefault="00D954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материальной помощи - в размере 1 оклада месячного денежного содержания.</w:t>
      </w:r>
    </w:p>
    <w:p w:rsidR="00D954DB" w:rsidRDefault="00D954DB">
      <w:pPr>
        <w:widowControl w:val="0"/>
        <w:autoSpaceDE w:val="0"/>
        <w:autoSpaceDN w:val="0"/>
        <w:adjustRightInd w:val="0"/>
        <w:spacing w:after="0" w:line="240" w:lineRule="auto"/>
        <w:ind w:firstLine="540"/>
        <w:jc w:val="both"/>
        <w:rPr>
          <w:rFonts w:ascii="Calibri" w:hAnsi="Calibri" w:cs="Calibri"/>
        </w:rPr>
      </w:pPr>
      <w:bookmarkStart w:id="7" w:name="Par68"/>
      <w:bookmarkEnd w:id="7"/>
      <w:r>
        <w:rPr>
          <w:rFonts w:ascii="Calibri" w:hAnsi="Calibri" w:cs="Calibri"/>
        </w:rPr>
        <w:t>3. При формировании фонда оплаты труда работников государственного органа сверх суммы средств, направляемых для выплаты должностных окладов, предусматриваются следующие средства для выплаты (в расчете на год):</w:t>
      </w:r>
    </w:p>
    <w:p w:rsidR="00D954DB" w:rsidRDefault="00D954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ежемесячной надбавки за сложность, напряженность, высокие достижения в труде и ежемесячной процентной надбавки к должностному окладу за работу со сведениями, составляющими государственную тайну, - в размере 10 должностных окладов;</w:t>
      </w:r>
    </w:p>
    <w:p w:rsidR="00D954DB" w:rsidRDefault="00D954D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 w:history="1">
        <w:r>
          <w:rPr>
            <w:rFonts w:ascii="Calibri" w:hAnsi="Calibri" w:cs="Calibri"/>
            <w:color w:val="0000FF"/>
          </w:rPr>
          <w:t>Указа</w:t>
        </w:r>
      </w:hyperlink>
      <w:r>
        <w:rPr>
          <w:rFonts w:ascii="Calibri" w:hAnsi="Calibri" w:cs="Calibri"/>
        </w:rPr>
        <w:t xml:space="preserve"> Президента РД от 15.01.2008 N 1)</w:t>
      </w:r>
    </w:p>
    <w:p w:rsidR="00D954DB" w:rsidRDefault="00D954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ежемесячной надбавки за выслугу лет - в размере 2 должностных окладов;</w:t>
      </w:r>
    </w:p>
    <w:p w:rsidR="00D954DB" w:rsidRDefault="00D954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премий по результатам работы - в размере 3 должностных окладов;</w:t>
      </w:r>
    </w:p>
    <w:p w:rsidR="00D954DB" w:rsidRDefault="00D954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ежемесячного денежного поощрения - в размере 12 должностных окладов;</w:t>
      </w:r>
    </w:p>
    <w:p w:rsidR="00D954DB" w:rsidRDefault="00D954DB">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(абзац введен </w:t>
      </w:r>
      <w:hyperlink r:id="rId13" w:history="1">
        <w:r>
          <w:rPr>
            <w:rFonts w:ascii="Calibri" w:hAnsi="Calibri" w:cs="Calibri"/>
            <w:color w:val="0000FF"/>
          </w:rPr>
          <w:t>Указом</w:t>
        </w:r>
      </w:hyperlink>
      <w:r>
        <w:rPr>
          <w:rFonts w:ascii="Calibri" w:hAnsi="Calibri" w:cs="Calibri"/>
        </w:rPr>
        <w:t xml:space="preserve"> Президента РД от 15.01.2008 N 1)</w:t>
      </w:r>
    </w:p>
    <w:p w:rsidR="00D954DB" w:rsidRDefault="00D954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единовременной выплаты при предоставлении ежегодного оплачиваемого отпуска - в размере 2 должностных окладов;</w:t>
      </w:r>
    </w:p>
    <w:p w:rsidR="00D954DB" w:rsidRDefault="00D954D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4" w:history="1">
        <w:r>
          <w:rPr>
            <w:rFonts w:ascii="Calibri" w:hAnsi="Calibri" w:cs="Calibri"/>
            <w:color w:val="0000FF"/>
          </w:rPr>
          <w:t>Указом</w:t>
        </w:r>
      </w:hyperlink>
      <w:r>
        <w:rPr>
          <w:rFonts w:ascii="Calibri" w:hAnsi="Calibri" w:cs="Calibri"/>
        </w:rPr>
        <w:t xml:space="preserve"> Президента РД от 15.01.2008 N 1)</w:t>
      </w:r>
    </w:p>
    <w:p w:rsidR="00D954DB" w:rsidRDefault="00D954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материальной помощи - в размере 2 должностных окладов.</w:t>
      </w:r>
    </w:p>
    <w:p w:rsidR="00D954DB" w:rsidRDefault="00D954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отдельных государственных органах Республики Дагестан фонд оплаты труда гражданских служащих и работников государственного органа формируется за счет средств, предусмотренных </w:t>
      </w:r>
      <w:hyperlink w:anchor="Par58" w:history="1">
        <w:r>
          <w:rPr>
            <w:rFonts w:ascii="Calibri" w:hAnsi="Calibri" w:cs="Calibri"/>
            <w:color w:val="0000FF"/>
          </w:rPr>
          <w:t>пунктами 2</w:t>
        </w:r>
      </w:hyperlink>
      <w:r>
        <w:rPr>
          <w:rFonts w:ascii="Calibri" w:hAnsi="Calibri" w:cs="Calibri"/>
        </w:rPr>
        <w:t xml:space="preserve"> и </w:t>
      </w:r>
      <w:hyperlink w:anchor="Par68" w:history="1">
        <w:r>
          <w:rPr>
            <w:rFonts w:ascii="Calibri" w:hAnsi="Calibri" w:cs="Calibri"/>
            <w:color w:val="0000FF"/>
          </w:rPr>
          <w:t>3</w:t>
        </w:r>
      </w:hyperlink>
      <w:r>
        <w:rPr>
          <w:rFonts w:ascii="Calibri" w:hAnsi="Calibri" w:cs="Calibri"/>
        </w:rPr>
        <w:t xml:space="preserve"> настоящего раздела, а также за счет средств, направляемых для выплаты лицам, замещающим государственные должности Республики Дагестан (далее - государственные должности), денежного вознаграждения и средств для выплаты (в расчете на год):</w:t>
      </w:r>
    </w:p>
    <w:p w:rsidR="00D954DB" w:rsidRDefault="00D954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ежемесячного денежного поощрения - в размере 20,4 денежного вознаграждения;</w:t>
      </w:r>
    </w:p>
    <w:p w:rsidR="00D954DB" w:rsidRDefault="00D954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ежеквартального денежного поощрения - в размере 4 денежных вознаграждений;</w:t>
      </w:r>
    </w:p>
    <w:p w:rsidR="00D954DB" w:rsidRDefault="00D954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материальной помощи - в размере 2 денежных вознаграждений;</w:t>
      </w:r>
    </w:p>
    <w:p w:rsidR="00D954DB" w:rsidRDefault="00D954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единовременной выплаты (пособие на лечение) при предоставлении ежегодного оплачиваемого отпуска - в размере 2 денежных вознаграждений;</w:t>
      </w:r>
    </w:p>
    <w:p w:rsidR="00D954DB" w:rsidRDefault="00D954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единовременной выплаты в связи с юбилейными датами (50, 60 лет со дня рождения) и при увольнении в связи с выходом на пенсию - в размере 0,3 денежного вознаграждения;</w:t>
      </w:r>
    </w:p>
    <w:p w:rsidR="00D954DB" w:rsidRDefault="00D954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ежемесячной выплаты за работу со сведениями, составляющими государственную тайну, - в размере 4 денежных вознаграждений;</w:t>
      </w:r>
    </w:p>
    <w:p w:rsidR="00D954DB" w:rsidRDefault="00D954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премий - в размере 3 денежных вознаграждений.</w:t>
      </w:r>
    </w:p>
    <w:p w:rsidR="00D954DB" w:rsidRDefault="00D954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отдельных государственных органах Республики Дагестан в фонде оплаты труда гражданских служащих и работников государственного органа также предусматриваются средства для выплаты районного коэффициента, коэффициента за работу в пустынных, безводных местностях, коэффициента за работу в высокогорных районах - в размерах, определяемых с учетом размеров коэффициентов, установленных соответствующими федеральными нормативными правовыми актами, нормативными правовыми актами Республики Дагестан.</w:t>
      </w:r>
    </w:p>
    <w:p w:rsidR="00D954DB" w:rsidRDefault="00D954DB">
      <w:pPr>
        <w:widowControl w:val="0"/>
        <w:autoSpaceDE w:val="0"/>
        <w:autoSpaceDN w:val="0"/>
        <w:adjustRightInd w:val="0"/>
        <w:spacing w:after="0" w:line="240" w:lineRule="auto"/>
        <w:jc w:val="both"/>
        <w:rPr>
          <w:rFonts w:ascii="Calibri" w:hAnsi="Calibri" w:cs="Calibri"/>
        </w:rPr>
      </w:pPr>
    </w:p>
    <w:p w:rsidR="00D954DB" w:rsidRDefault="00D954DB">
      <w:pPr>
        <w:widowControl w:val="0"/>
        <w:autoSpaceDE w:val="0"/>
        <w:autoSpaceDN w:val="0"/>
        <w:adjustRightInd w:val="0"/>
        <w:spacing w:after="0" w:line="240" w:lineRule="auto"/>
        <w:jc w:val="center"/>
        <w:outlineLvl w:val="1"/>
        <w:rPr>
          <w:rFonts w:ascii="Calibri" w:hAnsi="Calibri" w:cs="Calibri"/>
        </w:rPr>
      </w:pPr>
      <w:bookmarkStart w:id="8" w:name="Par88"/>
      <w:bookmarkEnd w:id="8"/>
      <w:r>
        <w:rPr>
          <w:rFonts w:ascii="Calibri" w:hAnsi="Calibri" w:cs="Calibri"/>
        </w:rPr>
        <w:t>III. Использование фонда оплаты труда гражданских служащих</w:t>
      </w:r>
    </w:p>
    <w:p w:rsidR="00D954DB" w:rsidRDefault="00D954DB">
      <w:pPr>
        <w:widowControl w:val="0"/>
        <w:autoSpaceDE w:val="0"/>
        <w:autoSpaceDN w:val="0"/>
        <w:adjustRightInd w:val="0"/>
        <w:spacing w:after="0" w:line="240" w:lineRule="auto"/>
        <w:jc w:val="center"/>
        <w:rPr>
          <w:rFonts w:ascii="Calibri" w:hAnsi="Calibri" w:cs="Calibri"/>
        </w:rPr>
      </w:pPr>
      <w:r>
        <w:rPr>
          <w:rFonts w:ascii="Calibri" w:hAnsi="Calibri" w:cs="Calibri"/>
        </w:rPr>
        <w:t>и работников государственного органа</w:t>
      </w:r>
    </w:p>
    <w:p w:rsidR="00D954DB" w:rsidRDefault="00D954DB">
      <w:pPr>
        <w:widowControl w:val="0"/>
        <w:autoSpaceDE w:val="0"/>
        <w:autoSpaceDN w:val="0"/>
        <w:adjustRightInd w:val="0"/>
        <w:spacing w:after="0" w:line="240" w:lineRule="auto"/>
        <w:jc w:val="both"/>
        <w:rPr>
          <w:rFonts w:ascii="Calibri" w:hAnsi="Calibri" w:cs="Calibri"/>
        </w:rPr>
      </w:pPr>
    </w:p>
    <w:p w:rsidR="00D954DB" w:rsidRDefault="00D954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Фонд оплаты труда гражданских служащих и работников государственного органа определяется исходя из предельной численности работников, установленной для государственного органа Республики Дагестан.</w:t>
      </w:r>
    </w:p>
    <w:p w:rsidR="00D954DB" w:rsidRDefault="00D954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Фонд оплаты труда гражданских служащих и работников государственного органа может корректироваться и утверждаться в течение года только в случае изменения штатного расписания или при увеличении (индексации) размеров денежного вознаграждения и денежного поощрения лиц, замещающих государственные должности, окладов денежного содержания и денежного поощрения гражданских служащих, должностных окладов работников государственного органа.</w:t>
      </w:r>
    </w:p>
    <w:p w:rsidR="00D954DB" w:rsidRDefault="00D954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Выплата премий и материальной помощи гражданским служащим производится в соответствии с положениями о порядке выплаты государственным гражданским служащим премии за выполнение особо важных и сложных заданий и материальной помощи.</w:t>
      </w:r>
    </w:p>
    <w:p w:rsidR="00D954DB" w:rsidRDefault="00D954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 премии, выплачиваемой гражданскому служащему, определяется по результатам выполнения особо важных и сложных заданий и максимальными размерами не ограничивается, однако общая сумма выплаченных в течение года премий всем гражданским служащим не должна превышать исчисленной в установленном порядке суммы средств на их выплату.</w:t>
      </w:r>
    </w:p>
    <w:p w:rsidR="00D954DB" w:rsidRDefault="00D954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 материальной помощи, выплачиваемой гражданскому служащему и работнику государственного органа, не должна быть более 5 окладов денежного содержания (должностных окладов). Общая сумма материальной помощи, выплаченной всем гражданским служащим и работникам государственного органа в течение года, не может превышать суммы средств, предусмотренной в фонде оплаты труда на соответствующий год для выплаты материальной помощи.</w:t>
      </w:r>
    </w:p>
    <w:p w:rsidR="00D954DB" w:rsidRDefault="00D954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выплату премий также могут использоваться в соответствии с </w:t>
      </w:r>
      <w:hyperlink r:id="rId15" w:history="1">
        <w:r>
          <w:rPr>
            <w:rFonts w:ascii="Calibri" w:hAnsi="Calibri" w:cs="Calibri"/>
            <w:color w:val="0000FF"/>
          </w:rPr>
          <w:t>Указом</w:t>
        </w:r>
      </w:hyperlink>
      <w:r>
        <w:rPr>
          <w:rFonts w:ascii="Calibri" w:hAnsi="Calibri" w:cs="Calibri"/>
        </w:rPr>
        <w:t xml:space="preserve"> Президента Республики Дагестан от 7 декабря 2006 г. N 130 "О мерах по повышению эффективности использования средств на оплату труда работников республиканских органов исполнительной </w:t>
      </w:r>
      <w:r>
        <w:rPr>
          <w:rFonts w:ascii="Calibri" w:hAnsi="Calibri" w:cs="Calibri"/>
        </w:rPr>
        <w:lastRenderedPageBreak/>
        <w:t>власти" (Собрание законодательства Республики Дагестан, 2006, N 12, ст. 765) финансовые средства, высвобождающиеся при сокращении штатной численности государственного органа.</w:t>
      </w:r>
    </w:p>
    <w:p w:rsidR="00D954DB" w:rsidRDefault="00D954D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6" w:history="1">
        <w:r>
          <w:rPr>
            <w:rFonts w:ascii="Calibri" w:hAnsi="Calibri" w:cs="Calibri"/>
            <w:color w:val="0000FF"/>
          </w:rPr>
          <w:t>Указом</w:t>
        </w:r>
      </w:hyperlink>
      <w:r>
        <w:rPr>
          <w:rFonts w:ascii="Calibri" w:hAnsi="Calibri" w:cs="Calibri"/>
        </w:rPr>
        <w:t xml:space="preserve"> Президента РД от 15.01.2008 N 1)</w:t>
      </w:r>
    </w:p>
    <w:p w:rsidR="00D954DB" w:rsidRDefault="00D954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Гражданским служащим и работникам государственного органа материальная помощь выплачивается на основании их заявления в случае:</w:t>
      </w:r>
    </w:p>
    <w:p w:rsidR="00D954DB" w:rsidRDefault="00D954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тяжелого материального положения в связи с утратой или повреждением имущества в результате стихийного бедствия;</w:t>
      </w:r>
    </w:p>
    <w:p w:rsidR="00D954DB" w:rsidRDefault="00D954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рождения ребенка;</w:t>
      </w:r>
    </w:p>
    <w:p w:rsidR="00D954DB" w:rsidRDefault="00D954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смерти близких родственников;</w:t>
      </w:r>
    </w:p>
    <w:p w:rsidR="00D954DB" w:rsidRDefault="00D954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других исключительных случаях.</w:t>
      </w:r>
    </w:p>
    <w:p w:rsidR="00D954DB" w:rsidRDefault="00D954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выплате материальной помощи оформляется приказом руководителя государственного органа Республики Дагестан с указанием причин, послуживших основанием для ее выплаты, и суммы материальной помощи.</w:t>
      </w:r>
    </w:p>
    <w:p w:rsidR="00D954DB" w:rsidRDefault="00D954DB">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D954DB" w:rsidRDefault="00D954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5 в части выплат для лиц, замещающих государственные должности Республики Дагестан вступает в силу одновременно со вступлением в силу </w:t>
      </w:r>
      <w:hyperlink r:id="rId17" w:history="1">
        <w:r>
          <w:rPr>
            <w:rFonts w:ascii="Calibri" w:hAnsi="Calibri" w:cs="Calibri"/>
            <w:color w:val="0000FF"/>
          </w:rPr>
          <w:t>закона</w:t>
        </w:r>
      </w:hyperlink>
      <w:r>
        <w:rPr>
          <w:rFonts w:ascii="Calibri" w:hAnsi="Calibri" w:cs="Calibri"/>
        </w:rPr>
        <w:t xml:space="preserve"> Республики Дагестан о государственных должностях Республики Дагестан (</w:t>
      </w:r>
      <w:hyperlink w:anchor="Par21" w:history="1">
        <w:r>
          <w:rPr>
            <w:rFonts w:ascii="Calibri" w:hAnsi="Calibri" w:cs="Calibri"/>
            <w:color w:val="0000FF"/>
          </w:rPr>
          <w:t>пункт 3</w:t>
        </w:r>
      </w:hyperlink>
      <w:r>
        <w:rPr>
          <w:rFonts w:ascii="Calibri" w:hAnsi="Calibri" w:cs="Calibri"/>
        </w:rPr>
        <w:t xml:space="preserve"> данного документа).</w:t>
      </w:r>
    </w:p>
    <w:p w:rsidR="00D954DB" w:rsidRDefault="00D954DB">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D954DB" w:rsidRDefault="00D954DB">
      <w:pPr>
        <w:widowControl w:val="0"/>
        <w:autoSpaceDE w:val="0"/>
        <w:autoSpaceDN w:val="0"/>
        <w:adjustRightInd w:val="0"/>
        <w:spacing w:after="0" w:line="240" w:lineRule="auto"/>
        <w:ind w:firstLine="540"/>
        <w:jc w:val="both"/>
        <w:rPr>
          <w:rFonts w:ascii="Calibri" w:hAnsi="Calibri" w:cs="Calibri"/>
        </w:rPr>
      </w:pPr>
      <w:bookmarkStart w:id="9" w:name="Par107"/>
      <w:bookmarkEnd w:id="9"/>
      <w:r>
        <w:rPr>
          <w:rFonts w:ascii="Calibri" w:hAnsi="Calibri" w:cs="Calibri"/>
        </w:rPr>
        <w:t>5. Лицам, замещающим государственные должности, гражданским служащим и работникам государственного органа может быть выплачено единовременное денежное поощрение по случаю профессионального праздника, знаменательной даты, связанной с деятельностью государственного органа, и в других случаях, предусмотренных законодательством, а также могут осуществляться единовременные выплаты в связи с юбилейными датами (50, 60 лет со дня рождения) в порядке и размерах, определяемых руководителем государственного органа в пределах установленного фонда оплаты труда, но не более пятикратного среднемесячного размера общей суммы выплат, установленных по соответствующей государственной должности Республики Дагестан, пятикратного размера среднемесячного денежного содержания гражданского служащего и среднемесячной заработной платы работника государственного органа.</w:t>
      </w:r>
    </w:p>
    <w:p w:rsidR="00D954DB" w:rsidRDefault="00D954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Лицу, замещавшему государственную должность на постоянной основе, освобожденному от должности в связи с выходом на пенсию (в том числе досрочно), за исключением случаев прекращения полномочий, связанных с виновными действиями, выплачивается выходное пособие из расчета среднемесячного размера общей суммы выплат за каждый полный год работы по последней государственной должности, но не более чем в пятикратном размере.</w:t>
      </w:r>
    </w:p>
    <w:p w:rsidR="00D954DB" w:rsidRDefault="00D954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Гражданским служащим (работникам государственного органа) выходное пособие при увольнении в связи с выходом на пенсию выплачивается из расчета месячного денежного содержания гражданского служащего (среднемесячной заработной платы работника государственного органа) по последней должности за каждый полный год работы на гражданской службе (на должностях, не являющихся должностями гражданской службы), но не более пятикратного размера месячного денежного содержания (среднемесячной заработной платы) по оставляемой должности.</w:t>
      </w:r>
    </w:p>
    <w:p w:rsidR="00D954DB" w:rsidRDefault="00D954D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w:t>
      </w:r>
      <w:hyperlink r:id="rId18" w:history="1">
        <w:r>
          <w:rPr>
            <w:rFonts w:ascii="Calibri" w:hAnsi="Calibri" w:cs="Calibri"/>
            <w:color w:val="0000FF"/>
          </w:rPr>
          <w:t>Указа</w:t>
        </w:r>
      </w:hyperlink>
      <w:r>
        <w:rPr>
          <w:rFonts w:ascii="Calibri" w:hAnsi="Calibri" w:cs="Calibri"/>
        </w:rPr>
        <w:t xml:space="preserve"> Президента РД от 15.01.2008 N 1)</w:t>
      </w:r>
    </w:p>
    <w:p w:rsidR="00D954DB" w:rsidRDefault="00D954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Лицам, замещающим государственные должности, производится ежемесячная выплата за работу со сведениями, составляющими государственную тайну, в размере 0,33 денежного вознаграждения.</w:t>
      </w:r>
    </w:p>
    <w:p w:rsidR="00D954DB" w:rsidRDefault="00D954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наличии экономии по фонду оплаты труда по итогам календарного года за добросовестное и качественное выполнение должностных обязанностей лицам, замещающим государственные должности, гражданским служащим и работникам государственного органа может быть выплачена премия по результатам работы за год, не ограничиваемая максимальными размерами. Выплата премий производится в соответствии с положением о порядке премирования по результатам работы за год, утвержденным руководителем государственного органа Республики Дагестан.</w:t>
      </w:r>
    </w:p>
    <w:p w:rsidR="00D954DB" w:rsidRDefault="00D954DB">
      <w:pPr>
        <w:widowControl w:val="0"/>
        <w:autoSpaceDE w:val="0"/>
        <w:autoSpaceDN w:val="0"/>
        <w:adjustRightInd w:val="0"/>
        <w:spacing w:after="0" w:line="240" w:lineRule="auto"/>
        <w:jc w:val="both"/>
        <w:rPr>
          <w:rFonts w:ascii="Calibri" w:hAnsi="Calibri" w:cs="Calibri"/>
        </w:rPr>
      </w:pPr>
    </w:p>
    <w:p w:rsidR="00647D50" w:rsidRDefault="00647D50">
      <w:bookmarkStart w:id="10" w:name="_GoBack"/>
      <w:bookmarkEnd w:id="10"/>
    </w:p>
    <w:sectPr w:rsidR="00647D50" w:rsidSect="000316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4DB"/>
    <w:rsid w:val="00052878"/>
    <w:rsid w:val="00647D50"/>
    <w:rsid w:val="00D95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7AB370-EC74-42DC-AAF5-1F659C12C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718FD2A3813056ECAC0E2EE11AA8AF140CBB22DEAF09C6BDC3C8EEF6AD9E37L1nEN" TargetMode="External"/><Relationship Id="rId13" Type="http://schemas.openxmlformats.org/officeDocument/2006/relationships/hyperlink" Target="consultantplus://offline/ref=04718FD2A3813056ECAC0E2EE11AA8AF140CBB22D4AF0CC4B29EC2E6AFA19C3011B1E4E823ECAF88D859L4n4N" TargetMode="External"/><Relationship Id="rId18" Type="http://schemas.openxmlformats.org/officeDocument/2006/relationships/hyperlink" Target="consultantplus://offline/ref=04718FD2A3813056ECAC0E2EE11AA8AF140CBB22D4AF0CC4B29EC2E6AFA19C3011B1E4E823ECAF88D859L4n3N" TargetMode="External"/><Relationship Id="rId3" Type="http://schemas.openxmlformats.org/officeDocument/2006/relationships/webSettings" Target="webSettings.xml"/><Relationship Id="rId7" Type="http://schemas.openxmlformats.org/officeDocument/2006/relationships/hyperlink" Target="consultantplus://offline/ref=04718FD2A3813056ECAC0E2EE11AA8AF140CBB22DEAF05C4B1C3C8EEF6AD9E371EEEF3EF6AE0AE88D85D40L1nCN" TargetMode="External"/><Relationship Id="rId12" Type="http://schemas.openxmlformats.org/officeDocument/2006/relationships/hyperlink" Target="consultantplus://offline/ref=04718FD2A3813056ECAC0E2EE11AA8AF140CBB22D4AF0CC4B29EC2E6AFA19C3011B1E4E823ECAF88D858L4nDN" TargetMode="External"/><Relationship Id="rId17" Type="http://schemas.openxmlformats.org/officeDocument/2006/relationships/hyperlink" Target="consultantplus://offline/ref=04718FD2A3813056ECAC0E2EE11AA8AF140CBB22DEAC0DC4BFC3C8EEF6AD9E371EEEF3EF6AE0AE88D85942L1nBN" TargetMode="External"/><Relationship Id="rId2" Type="http://schemas.openxmlformats.org/officeDocument/2006/relationships/settings" Target="settings.xml"/><Relationship Id="rId16" Type="http://schemas.openxmlformats.org/officeDocument/2006/relationships/hyperlink" Target="consultantplus://offline/ref=04718FD2A3813056ECAC0E2EE11AA8AF140CBB22D4AF0CC4B29EC2E6AFA19C3011B1E4E823ECAF88D859L4n1N"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04718FD2A3813056ECAC0E2EE11AA8AF140CBB22D4AF0CC4B29EC2E6AFA19C3011B1E4E823ECAF88D858L4n2N" TargetMode="External"/><Relationship Id="rId11" Type="http://schemas.openxmlformats.org/officeDocument/2006/relationships/hyperlink" Target="consultantplus://offline/ref=04718FD2A3813056ECAC0E2EE11AA8AF140CBB22D4AF0CC4B29EC2E6AFA19C3011B1E4E823ECAF88D85AL4n5N" TargetMode="External"/><Relationship Id="rId5" Type="http://schemas.openxmlformats.org/officeDocument/2006/relationships/hyperlink" Target="consultantplus://offline/ref=04718FD2A3813056ECAC0E2EE11AA8AF140CBB22DEAF05C4B1C3C8EEF6AD9E371EEEF3EF6AE0AE88D85D40L1nCN" TargetMode="External"/><Relationship Id="rId15" Type="http://schemas.openxmlformats.org/officeDocument/2006/relationships/hyperlink" Target="consultantplus://offline/ref=04718FD2A3813056ECAC0E2EE11AA8AF140CBB22DAA805C1B29EC2E6AFA19CL3n0N" TargetMode="External"/><Relationship Id="rId10" Type="http://schemas.openxmlformats.org/officeDocument/2006/relationships/hyperlink" Target="consultantplus://offline/ref=04718FD2A3813056ECAC0E2EE11AA8AF140CBB22D4AF0CC4B29EC2E6AFA19C3011B1E4E823ECAF88D858L4n3N" TargetMode="External"/><Relationship Id="rId19" Type="http://schemas.openxmlformats.org/officeDocument/2006/relationships/fontTable" Target="fontTable.xml"/><Relationship Id="rId4" Type="http://schemas.openxmlformats.org/officeDocument/2006/relationships/hyperlink" Target="consultantplus://offline/ref=04718FD2A3813056ECAC0E2EE11AA8AF140CBB22D4AF0CC4B29EC2E6AFA19C3011B1E4E823ECAF88D858L4n2N" TargetMode="External"/><Relationship Id="rId9" Type="http://schemas.openxmlformats.org/officeDocument/2006/relationships/hyperlink" Target="consultantplus://offline/ref=04718FD2A3813056ECAC0E2EE11AA8AF140CBB22DEAC0BC2BDC3C8EEF6AD9E37L1nEN" TargetMode="External"/><Relationship Id="rId14" Type="http://schemas.openxmlformats.org/officeDocument/2006/relationships/hyperlink" Target="consultantplus://offline/ref=04718FD2A3813056ECAC0E2EE11AA8AF140CBB22D4AF0CC4B29EC2E6AFA19C3011B1E4E823ECAF88D859L4n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2155</Words>
  <Characters>12290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Карапац</dc:creator>
  <cp:keywords/>
  <dc:description/>
  <cp:lastModifiedBy>Александр Карапац</cp:lastModifiedBy>
  <cp:revision>1</cp:revision>
  <dcterms:created xsi:type="dcterms:W3CDTF">2014-08-27T13:39:00Z</dcterms:created>
  <dcterms:modified xsi:type="dcterms:W3CDTF">2014-08-27T13:42:00Z</dcterms:modified>
</cp:coreProperties>
</file>