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80" w:rsidRDefault="00D3728E" w:rsidP="005A1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827E80" w:rsidRPr="00827E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подключении к </w:t>
      </w:r>
      <w:r w:rsidR="005110BF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r w:rsidR="005110BF" w:rsidRPr="00827E80">
        <w:rPr>
          <w:rFonts w:ascii="Times New Roman" w:hAnsi="Times New Roman" w:cs="Times New Roman"/>
          <w:b/>
          <w:sz w:val="28"/>
          <w:szCs w:val="28"/>
        </w:rPr>
        <w:t>«</w:t>
      </w:r>
      <w:r w:rsidR="00827E80" w:rsidRPr="00827E80">
        <w:rPr>
          <w:rFonts w:ascii="Times New Roman" w:hAnsi="Times New Roman" w:cs="Times New Roman"/>
          <w:b/>
          <w:sz w:val="28"/>
          <w:szCs w:val="28"/>
        </w:rPr>
        <w:t>Электронный бюджет»</w:t>
      </w:r>
    </w:p>
    <w:p w:rsidR="005A1B49" w:rsidRDefault="005A1B49" w:rsidP="005A1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D60" w:rsidRDefault="00D92D60" w:rsidP="005110BF">
      <w:pPr>
        <w:jc w:val="both"/>
        <w:rPr>
          <w:rFonts w:ascii="Times New Roman" w:hAnsi="Times New Roman" w:cs="Times New Roman"/>
          <w:sz w:val="28"/>
          <w:szCs w:val="28"/>
        </w:rPr>
      </w:pPr>
      <w:r w:rsidRPr="00D92D60">
        <w:rPr>
          <w:rFonts w:ascii="Times New Roman" w:hAnsi="Times New Roman" w:cs="Times New Roman"/>
          <w:sz w:val="28"/>
          <w:szCs w:val="28"/>
        </w:rPr>
        <w:t xml:space="preserve">Министерство финансов РФ вплотную приступило к реализации проекта «Электронный бюджет», о котором </w:t>
      </w:r>
      <w:r>
        <w:rPr>
          <w:rFonts w:ascii="Times New Roman" w:hAnsi="Times New Roman" w:cs="Times New Roman"/>
          <w:sz w:val="28"/>
          <w:szCs w:val="28"/>
        </w:rPr>
        <w:t>говорилось</w:t>
      </w:r>
      <w:r w:rsidRPr="00D92D60">
        <w:rPr>
          <w:rFonts w:ascii="Times New Roman" w:hAnsi="Times New Roman" w:cs="Times New Roman"/>
          <w:sz w:val="28"/>
          <w:szCs w:val="28"/>
        </w:rPr>
        <w:t xml:space="preserve"> уже </w:t>
      </w:r>
      <w:r>
        <w:rPr>
          <w:rFonts w:ascii="Times New Roman" w:hAnsi="Times New Roman" w:cs="Times New Roman"/>
          <w:sz w:val="28"/>
          <w:szCs w:val="28"/>
        </w:rPr>
        <w:t xml:space="preserve">несколько лет. </w:t>
      </w:r>
    </w:p>
    <w:p w:rsidR="005110BF" w:rsidRDefault="005110BF" w:rsidP="00511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плани</w:t>
      </w:r>
      <w:r w:rsidR="002D1517">
        <w:rPr>
          <w:rFonts w:ascii="Times New Roman" w:hAnsi="Times New Roman" w:cs="Times New Roman"/>
          <w:sz w:val="28"/>
          <w:szCs w:val="28"/>
        </w:rPr>
        <w:t>руется организовать заполнение и</w:t>
      </w:r>
      <w:r>
        <w:rPr>
          <w:rFonts w:ascii="Times New Roman" w:hAnsi="Times New Roman" w:cs="Times New Roman"/>
          <w:sz w:val="28"/>
          <w:szCs w:val="28"/>
        </w:rPr>
        <w:t xml:space="preserve"> сверку в системе «Электронный бюджет» </w:t>
      </w:r>
      <w:r w:rsidRPr="005110BF">
        <w:rPr>
          <w:rFonts w:ascii="Times New Roman" w:hAnsi="Times New Roman" w:cs="Times New Roman"/>
          <w:sz w:val="28"/>
          <w:szCs w:val="28"/>
          <w:u w:val="single"/>
        </w:rPr>
        <w:t>реестра участников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110BF">
        <w:rPr>
          <w:rFonts w:ascii="Times New Roman" w:hAnsi="Times New Roman" w:cs="Times New Roman"/>
          <w:sz w:val="28"/>
          <w:szCs w:val="28"/>
          <w:u w:val="single"/>
        </w:rPr>
        <w:t>справочников базовых и ведомственных перечней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0BF" w:rsidRDefault="00F71A41" w:rsidP="00511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письмах Минфина РФ от 21.0</w:t>
      </w:r>
      <w:r w:rsidRPr="00F71A41">
        <w:rPr>
          <w:rFonts w:ascii="Times New Roman" w:hAnsi="Times New Roman" w:cs="Times New Roman"/>
          <w:sz w:val="28"/>
          <w:szCs w:val="28"/>
        </w:rPr>
        <w:t>4</w:t>
      </w:r>
      <w:r w:rsidR="005110BF">
        <w:rPr>
          <w:rFonts w:ascii="Times New Roman" w:hAnsi="Times New Roman" w:cs="Times New Roman"/>
          <w:sz w:val="28"/>
          <w:szCs w:val="28"/>
        </w:rPr>
        <w:t xml:space="preserve">.2015г. </w:t>
      </w:r>
      <w:r w:rsidR="002D1517">
        <w:rPr>
          <w:rFonts w:ascii="Times New Roman" w:hAnsi="Times New Roman" w:cs="Times New Roman"/>
          <w:sz w:val="28"/>
          <w:szCs w:val="28"/>
        </w:rPr>
        <w:t xml:space="preserve">№ 21-03-05/22801 </w:t>
      </w:r>
      <w:r w:rsidR="005110BF">
        <w:rPr>
          <w:rFonts w:ascii="Times New Roman" w:hAnsi="Times New Roman" w:cs="Times New Roman"/>
          <w:sz w:val="28"/>
          <w:szCs w:val="28"/>
        </w:rPr>
        <w:t xml:space="preserve">и </w:t>
      </w:r>
      <w:r w:rsidR="002D1517">
        <w:rPr>
          <w:rFonts w:ascii="Times New Roman" w:hAnsi="Times New Roman" w:cs="Times New Roman"/>
          <w:sz w:val="28"/>
          <w:szCs w:val="28"/>
        </w:rPr>
        <w:t xml:space="preserve">от </w:t>
      </w:r>
      <w:r w:rsidR="005110BF">
        <w:rPr>
          <w:rFonts w:ascii="Times New Roman" w:hAnsi="Times New Roman" w:cs="Times New Roman"/>
          <w:sz w:val="28"/>
          <w:szCs w:val="28"/>
        </w:rPr>
        <w:t>30.0</w:t>
      </w:r>
      <w:r w:rsidRPr="00F71A41">
        <w:rPr>
          <w:rFonts w:ascii="Times New Roman" w:hAnsi="Times New Roman" w:cs="Times New Roman"/>
          <w:sz w:val="28"/>
          <w:szCs w:val="28"/>
        </w:rPr>
        <w:t>4</w:t>
      </w:r>
      <w:r w:rsidR="005110BF">
        <w:rPr>
          <w:rFonts w:ascii="Times New Roman" w:hAnsi="Times New Roman" w:cs="Times New Roman"/>
          <w:sz w:val="28"/>
          <w:szCs w:val="28"/>
        </w:rPr>
        <w:t xml:space="preserve">.2015г. </w:t>
      </w:r>
      <w:r w:rsidR="002D1517">
        <w:rPr>
          <w:rFonts w:ascii="Times New Roman" w:hAnsi="Times New Roman" w:cs="Times New Roman"/>
          <w:sz w:val="28"/>
          <w:szCs w:val="28"/>
        </w:rPr>
        <w:t xml:space="preserve">№21-10-07/25518 </w:t>
      </w:r>
      <w:r w:rsidR="005110BF">
        <w:rPr>
          <w:rFonts w:ascii="Times New Roman" w:hAnsi="Times New Roman" w:cs="Times New Roman"/>
          <w:sz w:val="28"/>
          <w:szCs w:val="28"/>
        </w:rPr>
        <w:t xml:space="preserve">определены порядок и сроки подключения к системе «Электронный бюджет». </w:t>
      </w:r>
    </w:p>
    <w:p w:rsidR="005110BF" w:rsidRDefault="00D92D60" w:rsidP="00093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Первоочередной задачей является организация подключения к системе «Электронный бюджет» </w:t>
      </w:r>
      <w:r w:rsidRPr="005110BF">
        <w:rPr>
          <w:rFonts w:ascii="Times New Roman" w:hAnsi="Times New Roman" w:cs="Times New Roman"/>
          <w:b/>
          <w:sz w:val="28"/>
          <w:szCs w:val="28"/>
        </w:rPr>
        <w:t>финансовых органов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и муниципальных образований, а также </w:t>
      </w:r>
      <w:r w:rsidRPr="002D1517">
        <w:rPr>
          <w:rFonts w:ascii="Times New Roman" w:hAnsi="Times New Roman" w:cs="Times New Roman"/>
          <w:b/>
          <w:sz w:val="28"/>
          <w:szCs w:val="28"/>
        </w:rPr>
        <w:t>учредителей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учреждений. </w:t>
      </w:r>
    </w:p>
    <w:p w:rsidR="00662FEF" w:rsidRPr="00CB5E70" w:rsidRDefault="00FA6D22" w:rsidP="00CB5E7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подключения для </w:t>
      </w:r>
      <w:r w:rsidR="00CB5E70">
        <w:rPr>
          <w:rFonts w:ascii="Times New Roman" w:hAnsi="Times New Roman" w:cs="Times New Roman"/>
          <w:sz w:val="28"/>
          <w:szCs w:val="28"/>
        </w:rPr>
        <w:t xml:space="preserve">учредителей субъекта РФ с </w:t>
      </w:r>
      <w:r w:rsidR="00CB5E70">
        <w:rPr>
          <w:rFonts w:ascii="Times New Roman" w:hAnsi="Times New Roman" w:cs="Times New Roman"/>
          <w:b/>
          <w:sz w:val="28"/>
          <w:szCs w:val="28"/>
        </w:rPr>
        <w:t>8</w:t>
      </w:r>
      <w:r w:rsidR="00CB5E70" w:rsidRPr="005110BF">
        <w:rPr>
          <w:rFonts w:ascii="Times New Roman" w:hAnsi="Times New Roman" w:cs="Times New Roman"/>
          <w:b/>
          <w:sz w:val="28"/>
          <w:szCs w:val="28"/>
        </w:rPr>
        <w:t xml:space="preserve"> июня по 1</w:t>
      </w:r>
      <w:r w:rsidR="00CB5E70">
        <w:rPr>
          <w:rFonts w:ascii="Times New Roman" w:hAnsi="Times New Roman" w:cs="Times New Roman"/>
          <w:b/>
          <w:sz w:val="28"/>
          <w:szCs w:val="28"/>
        </w:rPr>
        <w:t>8 июня 2015</w:t>
      </w:r>
      <w:r w:rsidR="00CB5E70" w:rsidRPr="005110BF">
        <w:rPr>
          <w:rFonts w:ascii="Times New Roman" w:hAnsi="Times New Roman" w:cs="Times New Roman"/>
          <w:b/>
          <w:sz w:val="28"/>
          <w:szCs w:val="28"/>
        </w:rPr>
        <w:t>г</w:t>
      </w:r>
      <w:r w:rsidR="00CB5E70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CB5E7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B5E70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CB5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финансовых органов </w:t>
      </w:r>
      <w:r w:rsidR="00093D33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5110BF">
        <w:rPr>
          <w:rFonts w:ascii="Times New Roman" w:hAnsi="Times New Roman" w:cs="Times New Roman"/>
          <w:sz w:val="28"/>
          <w:szCs w:val="28"/>
        </w:rPr>
        <w:t xml:space="preserve">    </w:t>
      </w:r>
      <w:r w:rsidR="00093D33">
        <w:rPr>
          <w:rFonts w:ascii="Times New Roman" w:hAnsi="Times New Roman" w:cs="Times New Roman"/>
          <w:sz w:val="28"/>
          <w:szCs w:val="28"/>
        </w:rPr>
        <w:t xml:space="preserve"> </w:t>
      </w:r>
      <w:r w:rsidR="00662FEF">
        <w:rPr>
          <w:rFonts w:ascii="Times New Roman" w:hAnsi="Times New Roman" w:cs="Times New Roman"/>
          <w:sz w:val="28"/>
          <w:szCs w:val="28"/>
        </w:rPr>
        <w:t xml:space="preserve">с </w:t>
      </w:r>
      <w:r w:rsidR="00662FEF" w:rsidRPr="005110BF">
        <w:rPr>
          <w:rFonts w:ascii="Times New Roman" w:hAnsi="Times New Roman" w:cs="Times New Roman"/>
          <w:b/>
          <w:sz w:val="28"/>
          <w:szCs w:val="28"/>
        </w:rPr>
        <w:t>15 июня по 1 июля 2015 г</w:t>
      </w:r>
      <w:r w:rsidR="00662FEF">
        <w:rPr>
          <w:rFonts w:ascii="Times New Roman" w:hAnsi="Times New Roman" w:cs="Times New Roman"/>
          <w:sz w:val="28"/>
          <w:szCs w:val="28"/>
        </w:rPr>
        <w:t xml:space="preserve">.; для учредителей муниципальных учреждений </w:t>
      </w:r>
      <w:r w:rsidR="005110BF">
        <w:rPr>
          <w:rFonts w:ascii="Times New Roman" w:hAnsi="Times New Roman" w:cs="Times New Roman"/>
          <w:sz w:val="28"/>
          <w:szCs w:val="28"/>
        </w:rPr>
        <w:t xml:space="preserve">   </w:t>
      </w:r>
      <w:r w:rsidR="00662FEF" w:rsidRPr="00CB5E70">
        <w:rPr>
          <w:rFonts w:ascii="Times New Roman" w:hAnsi="Times New Roman" w:cs="Times New Roman"/>
          <w:b/>
          <w:sz w:val="28"/>
          <w:szCs w:val="28"/>
        </w:rPr>
        <w:t>с 1 июля 2015 г. по 20 июля 2015 г.</w:t>
      </w:r>
    </w:p>
    <w:p w:rsidR="00662FEF" w:rsidRDefault="00662FEF" w:rsidP="00D9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подключения:</w:t>
      </w:r>
    </w:p>
    <w:p w:rsidR="00662FEF" w:rsidRDefault="00662FEF" w:rsidP="00662F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ответственных сотрудников и издание приказа.</w:t>
      </w:r>
    </w:p>
    <w:p w:rsidR="00662FEF" w:rsidRDefault="00662FEF" w:rsidP="00662F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для этих сотрудников </w:t>
      </w:r>
      <w:r w:rsidRPr="00662FEF">
        <w:rPr>
          <w:rFonts w:ascii="Times New Roman" w:hAnsi="Times New Roman" w:cs="Times New Roman"/>
          <w:b/>
          <w:sz w:val="28"/>
          <w:szCs w:val="28"/>
        </w:rPr>
        <w:t>квалифицированных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38E">
        <w:rPr>
          <w:rFonts w:ascii="Times New Roman" w:hAnsi="Times New Roman" w:cs="Times New Roman"/>
          <w:sz w:val="28"/>
          <w:szCs w:val="28"/>
        </w:rPr>
        <w:t xml:space="preserve">сертификатов ключей проверки </w:t>
      </w:r>
      <w:r>
        <w:rPr>
          <w:rFonts w:ascii="Times New Roman" w:hAnsi="Times New Roman" w:cs="Times New Roman"/>
          <w:sz w:val="28"/>
          <w:szCs w:val="28"/>
        </w:rPr>
        <w:t>электронных подписей в органах Федерального казначейства (ОФК).</w:t>
      </w:r>
    </w:p>
    <w:p w:rsidR="00662FEF" w:rsidRDefault="00662FEF" w:rsidP="00662F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в ОФК заявок на подключение к системе «Электронный бюджет» и на получение специализированного программного обеспечения</w:t>
      </w:r>
      <w:r w:rsidR="0098138E">
        <w:rPr>
          <w:rFonts w:ascii="Times New Roman" w:hAnsi="Times New Roman" w:cs="Times New Roman"/>
          <w:sz w:val="28"/>
          <w:szCs w:val="28"/>
        </w:rPr>
        <w:t xml:space="preserve"> (СКЗИ – специализированные средства крип</w:t>
      </w:r>
      <w:r w:rsidR="002D1517">
        <w:rPr>
          <w:rFonts w:ascii="Times New Roman" w:hAnsi="Times New Roman" w:cs="Times New Roman"/>
          <w:sz w:val="28"/>
          <w:szCs w:val="28"/>
        </w:rPr>
        <w:t>т</w:t>
      </w:r>
      <w:r w:rsidR="0098138E">
        <w:rPr>
          <w:rFonts w:ascii="Times New Roman" w:hAnsi="Times New Roman" w:cs="Times New Roman"/>
          <w:sz w:val="28"/>
          <w:szCs w:val="28"/>
        </w:rPr>
        <w:t>ографической защиты информации)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38E" w:rsidRDefault="0098138E" w:rsidP="00662F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специализированного программного обеспечения и его установка на рабочих местах ответственных лиц.</w:t>
      </w:r>
    </w:p>
    <w:p w:rsidR="0098138E" w:rsidRDefault="0098138E" w:rsidP="00662F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к системе «Электронный бюджет».</w:t>
      </w:r>
    </w:p>
    <w:p w:rsidR="0098138E" w:rsidRDefault="0098138E" w:rsidP="009813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138E" w:rsidRDefault="0098138E" w:rsidP="0098138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подключения </w:t>
      </w:r>
      <w:r w:rsidR="005110BF">
        <w:rPr>
          <w:rFonts w:ascii="Times New Roman" w:hAnsi="Times New Roman" w:cs="Times New Roman"/>
          <w:sz w:val="28"/>
          <w:szCs w:val="28"/>
        </w:rPr>
        <w:t>будут решаться следующие задачи.</w:t>
      </w:r>
    </w:p>
    <w:p w:rsidR="0098138E" w:rsidRPr="005110BF" w:rsidRDefault="0098138E" w:rsidP="005110BF">
      <w:pPr>
        <w:jc w:val="both"/>
        <w:rPr>
          <w:rFonts w:ascii="Times New Roman" w:hAnsi="Times New Roman" w:cs="Times New Roman"/>
          <w:sz w:val="28"/>
          <w:szCs w:val="28"/>
        </w:rPr>
      </w:pPr>
      <w:r w:rsidRPr="005110BF">
        <w:rPr>
          <w:rFonts w:ascii="Times New Roman" w:hAnsi="Times New Roman" w:cs="Times New Roman"/>
          <w:sz w:val="28"/>
          <w:szCs w:val="28"/>
          <w:u w:val="single"/>
        </w:rPr>
        <w:t>Задача 1.</w:t>
      </w:r>
      <w:r w:rsidRPr="005110BF">
        <w:rPr>
          <w:rFonts w:ascii="Times New Roman" w:hAnsi="Times New Roman" w:cs="Times New Roman"/>
          <w:sz w:val="28"/>
          <w:szCs w:val="28"/>
        </w:rPr>
        <w:t xml:space="preserve"> Ведение </w:t>
      </w:r>
      <w:r w:rsidR="00C07139" w:rsidRPr="005110BF">
        <w:rPr>
          <w:rFonts w:ascii="Times New Roman" w:hAnsi="Times New Roman" w:cs="Times New Roman"/>
          <w:sz w:val="28"/>
          <w:szCs w:val="28"/>
        </w:rPr>
        <w:t>реестра участников бюджетного процесса, а также юридических лиц, не являющихся участниками бюджетного процесса.</w:t>
      </w:r>
    </w:p>
    <w:p w:rsidR="00C07139" w:rsidRPr="005110BF" w:rsidRDefault="00C07139" w:rsidP="005110BF">
      <w:pPr>
        <w:jc w:val="both"/>
        <w:rPr>
          <w:rFonts w:ascii="Times New Roman" w:hAnsi="Times New Roman" w:cs="Times New Roman"/>
          <w:sz w:val="28"/>
          <w:szCs w:val="28"/>
        </w:rPr>
      </w:pPr>
      <w:r w:rsidRPr="005110BF">
        <w:rPr>
          <w:rFonts w:ascii="Times New Roman" w:hAnsi="Times New Roman" w:cs="Times New Roman"/>
          <w:sz w:val="28"/>
          <w:szCs w:val="28"/>
          <w:u w:val="single"/>
        </w:rPr>
        <w:t>Задача 2.</w:t>
      </w:r>
      <w:r w:rsidRPr="005110BF">
        <w:rPr>
          <w:rFonts w:ascii="Times New Roman" w:hAnsi="Times New Roman" w:cs="Times New Roman"/>
          <w:sz w:val="28"/>
          <w:szCs w:val="28"/>
        </w:rPr>
        <w:t xml:space="preserve"> Изменение базовых перечней услуг и ведение ведомственных перечней</w:t>
      </w:r>
      <w:r w:rsidR="002D1517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5110BF">
        <w:rPr>
          <w:rFonts w:ascii="Times New Roman" w:hAnsi="Times New Roman" w:cs="Times New Roman"/>
          <w:sz w:val="28"/>
          <w:szCs w:val="28"/>
        </w:rPr>
        <w:t>.</w:t>
      </w:r>
    </w:p>
    <w:p w:rsidR="002315C2" w:rsidRPr="00D41788" w:rsidRDefault="00FA6D22" w:rsidP="005110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 подключению</w:t>
      </w:r>
      <w:r w:rsidR="000E5317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системе «Электронный бюджет» размешены на республиканском портале «Открытый бюджет» </w:t>
      </w:r>
      <w:r w:rsidRPr="00FA6D22">
        <w:rPr>
          <w:rFonts w:ascii="Times New Roman" w:hAnsi="Times New Roman" w:cs="Times New Roman"/>
          <w:b/>
          <w:sz w:val="28"/>
          <w:szCs w:val="28"/>
          <w:lang w:val="en-US"/>
        </w:rPr>
        <w:t>portal</w:t>
      </w:r>
      <w:r w:rsidRPr="00FA6D2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A6D22">
        <w:rPr>
          <w:rFonts w:ascii="Times New Roman" w:hAnsi="Times New Roman" w:cs="Times New Roman"/>
          <w:b/>
          <w:sz w:val="28"/>
          <w:szCs w:val="28"/>
          <w:lang w:val="en-US"/>
        </w:rPr>
        <w:t>minfinrd</w:t>
      </w:r>
      <w:proofErr w:type="spellEnd"/>
      <w:r w:rsidRPr="00FA6D2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A6D2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FA6D22">
        <w:rPr>
          <w:rFonts w:ascii="Times New Roman" w:hAnsi="Times New Roman" w:cs="Times New Roman"/>
          <w:sz w:val="28"/>
          <w:szCs w:val="28"/>
        </w:rPr>
        <w:t xml:space="preserve"> </w:t>
      </w:r>
      <w:r w:rsidR="00D41788">
        <w:rPr>
          <w:rFonts w:ascii="Times New Roman" w:hAnsi="Times New Roman" w:cs="Times New Roman"/>
          <w:sz w:val="28"/>
          <w:szCs w:val="28"/>
        </w:rPr>
        <w:t xml:space="preserve">в разделе «Электронный бюджет» и на сайте Федерального казначейства </w:t>
      </w:r>
      <w:hyperlink r:id="rId7" w:history="1">
        <w:r w:rsidR="00D41788" w:rsidRPr="00F81DA5">
          <w:rPr>
            <w:rStyle w:val="a3"/>
            <w:rFonts w:ascii="Times New Roman" w:hAnsi="Times New Roman" w:cs="Times New Roman"/>
            <w:b/>
            <w:sz w:val="28"/>
            <w:szCs w:val="28"/>
          </w:rPr>
          <w:t>www.roskazna.ru</w:t>
        </w:r>
      </w:hyperlink>
      <w:r w:rsidR="00D41788">
        <w:rPr>
          <w:rFonts w:ascii="Times New Roman" w:hAnsi="Times New Roman" w:cs="Times New Roman"/>
          <w:sz w:val="28"/>
          <w:szCs w:val="28"/>
        </w:rPr>
        <w:t xml:space="preserve"> </w:t>
      </w:r>
      <w:r w:rsidR="00A85A2D">
        <w:rPr>
          <w:rFonts w:ascii="Times New Roman" w:hAnsi="Times New Roman" w:cs="Times New Roman"/>
          <w:sz w:val="28"/>
          <w:szCs w:val="28"/>
        </w:rPr>
        <w:t>также в разделе «Электронный бюджет».</w:t>
      </w:r>
    </w:p>
    <w:sectPr w:rsidR="002315C2" w:rsidRPr="00D41788" w:rsidSect="00CB5E70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F50" w:rsidRDefault="00C33F50" w:rsidP="00C33F50">
      <w:pPr>
        <w:spacing w:after="0" w:line="240" w:lineRule="auto"/>
      </w:pPr>
      <w:r>
        <w:separator/>
      </w:r>
    </w:p>
  </w:endnote>
  <w:endnote w:type="continuationSeparator" w:id="0">
    <w:p w:rsidR="00C33F50" w:rsidRDefault="00C33F50" w:rsidP="00C3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F50" w:rsidRPr="00C33F50" w:rsidRDefault="00C33F50">
    <w:pPr>
      <w:pStyle w:val="a9"/>
      <w:rPr>
        <w:sz w:val="18"/>
        <w:szCs w:val="18"/>
      </w:rPr>
    </w:pPr>
    <w:r w:rsidRPr="00C33F50">
      <w:rPr>
        <w:sz w:val="18"/>
        <w:szCs w:val="18"/>
      </w:rPr>
      <w:fldChar w:fldCharType="begin"/>
    </w:r>
    <w:r w:rsidRPr="00C33F50">
      <w:rPr>
        <w:sz w:val="18"/>
        <w:szCs w:val="18"/>
      </w:rPr>
      <w:instrText xml:space="preserve"> </w:instrText>
    </w:r>
    <w:r w:rsidRPr="00C33F50">
      <w:rPr>
        <w:sz w:val="18"/>
        <w:szCs w:val="18"/>
        <w:lang w:val="en-US"/>
      </w:rPr>
      <w:instrText>FILENAME</w:instrText>
    </w:r>
    <w:r w:rsidRPr="00C33F50">
      <w:rPr>
        <w:sz w:val="18"/>
        <w:szCs w:val="18"/>
      </w:rPr>
      <w:instrText xml:space="preserve"> \</w:instrText>
    </w:r>
    <w:r w:rsidRPr="00C33F50">
      <w:rPr>
        <w:sz w:val="18"/>
        <w:szCs w:val="18"/>
        <w:lang w:val="en-US"/>
      </w:rPr>
      <w:instrText>p</w:instrText>
    </w:r>
    <w:r w:rsidRPr="00C33F50">
      <w:rPr>
        <w:sz w:val="18"/>
        <w:szCs w:val="18"/>
      </w:rPr>
      <w:instrText xml:space="preserve"> \* </w:instrText>
    </w:r>
    <w:r w:rsidRPr="00C33F50">
      <w:rPr>
        <w:sz w:val="18"/>
        <w:szCs w:val="18"/>
        <w:lang w:val="en-US"/>
      </w:rPr>
      <w:instrText>MERGEFORMAT</w:instrText>
    </w:r>
    <w:r w:rsidRPr="00C33F50">
      <w:rPr>
        <w:sz w:val="18"/>
        <w:szCs w:val="18"/>
      </w:rPr>
      <w:instrText xml:space="preserve"> </w:instrText>
    </w:r>
    <w:r w:rsidRPr="00C33F50">
      <w:rPr>
        <w:sz w:val="18"/>
        <w:szCs w:val="18"/>
      </w:rPr>
      <w:fldChar w:fldCharType="separate"/>
    </w:r>
    <w:r w:rsidRPr="00C33F50">
      <w:rPr>
        <w:noProof/>
        <w:sz w:val="18"/>
        <w:szCs w:val="18"/>
        <w:lang w:val="en-US"/>
      </w:rPr>
      <w:t>X</w:t>
    </w:r>
    <w:r w:rsidRPr="00C33F50">
      <w:rPr>
        <w:noProof/>
        <w:sz w:val="18"/>
        <w:szCs w:val="18"/>
      </w:rPr>
      <w:t>:\</w:t>
    </w:r>
    <w:r w:rsidRPr="00C33F50">
      <w:rPr>
        <w:noProof/>
        <w:sz w:val="18"/>
        <w:szCs w:val="18"/>
        <w:lang w:val="en-US"/>
      </w:rPr>
      <w:t>OBMEN</w:t>
    </w:r>
    <w:r w:rsidRPr="00C33F50">
      <w:rPr>
        <w:noProof/>
        <w:sz w:val="18"/>
        <w:szCs w:val="18"/>
      </w:rPr>
      <w:t>\</w:t>
    </w:r>
    <w:r w:rsidRPr="00C33F50">
      <w:rPr>
        <w:noProof/>
        <w:sz w:val="18"/>
        <w:szCs w:val="18"/>
        <w:lang w:val="en-US"/>
      </w:rPr>
      <w:t>COMMON</w:t>
    </w:r>
    <w:r w:rsidRPr="00C33F50">
      <w:rPr>
        <w:noProof/>
        <w:sz w:val="18"/>
        <w:szCs w:val="18"/>
      </w:rPr>
      <w:t>\ЭЛЕКТРОННЫЙ_БЮДЖЕТ\Коллегия_27_05_2015\Информация Электронный бюджет.</w:t>
    </w:r>
    <w:r w:rsidRPr="00C33F50">
      <w:rPr>
        <w:noProof/>
        <w:sz w:val="18"/>
        <w:szCs w:val="18"/>
        <w:lang w:val="en-US"/>
      </w:rPr>
      <w:t>docx</w:t>
    </w:r>
    <w:r w:rsidRPr="00C33F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F50" w:rsidRDefault="00C33F50" w:rsidP="00C33F50">
      <w:pPr>
        <w:spacing w:after="0" w:line="240" w:lineRule="auto"/>
      </w:pPr>
      <w:r>
        <w:separator/>
      </w:r>
    </w:p>
  </w:footnote>
  <w:footnote w:type="continuationSeparator" w:id="0">
    <w:p w:rsidR="00C33F50" w:rsidRDefault="00C33F50" w:rsidP="00C33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2727A"/>
    <w:multiLevelType w:val="hybridMultilevel"/>
    <w:tmpl w:val="D46A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E7CD4"/>
    <w:multiLevelType w:val="hybridMultilevel"/>
    <w:tmpl w:val="807A5492"/>
    <w:lvl w:ilvl="0" w:tplc="56349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7560F"/>
    <w:multiLevelType w:val="hybridMultilevel"/>
    <w:tmpl w:val="FC2240A0"/>
    <w:lvl w:ilvl="0" w:tplc="CEAC14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60689A"/>
    <w:multiLevelType w:val="hybridMultilevel"/>
    <w:tmpl w:val="6C7AF034"/>
    <w:lvl w:ilvl="0" w:tplc="F24A83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28"/>
    <w:rsid w:val="00022926"/>
    <w:rsid w:val="00093D33"/>
    <w:rsid w:val="000E5317"/>
    <w:rsid w:val="00190B57"/>
    <w:rsid w:val="002315C2"/>
    <w:rsid w:val="002D1517"/>
    <w:rsid w:val="004B2927"/>
    <w:rsid w:val="005110BF"/>
    <w:rsid w:val="005A1B49"/>
    <w:rsid w:val="00662FEF"/>
    <w:rsid w:val="00827E80"/>
    <w:rsid w:val="0098138E"/>
    <w:rsid w:val="009E2622"/>
    <w:rsid w:val="00A43AF5"/>
    <w:rsid w:val="00A85A2D"/>
    <w:rsid w:val="00C07139"/>
    <w:rsid w:val="00C33F50"/>
    <w:rsid w:val="00CB5E70"/>
    <w:rsid w:val="00D3728E"/>
    <w:rsid w:val="00D41788"/>
    <w:rsid w:val="00D92D60"/>
    <w:rsid w:val="00E06828"/>
    <w:rsid w:val="00EC6DBC"/>
    <w:rsid w:val="00F71A41"/>
    <w:rsid w:val="00F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51C40-DA66-467A-AB9C-4114EA90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5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2F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17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3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3F50"/>
  </w:style>
  <w:style w:type="paragraph" w:styleId="a9">
    <w:name w:val="footer"/>
    <w:basedOn w:val="a"/>
    <w:link w:val="aa"/>
    <w:uiPriority w:val="99"/>
    <w:unhideWhenUsed/>
    <w:rsid w:val="00C33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3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oskaz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9</cp:revision>
  <cp:lastPrinted>2015-05-28T05:47:00Z</cp:lastPrinted>
  <dcterms:created xsi:type="dcterms:W3CDTF">2015-05-26T17:46:00Z</dcterms:created>
  <dcterms:modified xsi:type="dcterms:W3CDTF">2015-05-28T05:48:00Z</dcterms:modified>
</cp:coreProperties>
</file>